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CD107" w14:textId="77777777" w:rsidR="00F93FC6" w:rsidRPr="003668F3" w:rsidRDefault="00F93FC6" w:rsidP="00F93FC6">
      <w:r w:rsidRPr="003668F3">
        <w:rPr>
          <w:noProof/>
          <w:lang w:val="bs-Latn-BA" w:eastAsia="bs-Latn-BA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CD46A85" wp14:editId="3C074510">
                <wp:simplePos x="0" y="0"/>
                <wp:positionH relativeFrom="column">
                  <wp:posOffset>3505200</wp:posOffset>
                </wp:positionH>
                <wp:positionV relativeFrom="paragraph">
                  <wp:posOffset>0</wp:posOffset>
                </wp:positionV>
                <wp:extent cx="1880235" cy="304800"/>
                <wp:effectExtent l="0" t="0" r="2476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023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DA86FE" w14:textId="76EEC1C2" w:rsidR="00CA5D61" w:rsidRPr="00A40A9A" w:rsidRDefault="00CA5D61" w:rsidP="003668F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F0078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OBRAZAC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BROJ 1.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D46A8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6pt;margin-top:0;width:148.05pt;height:2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">
                <v:textbox>
                  <w:txbxContent>
                    <w:p w14:paraId="2CDA86FE" w14:textId="76EEC1C2" w:rsidR="00CA5D61" w:rsidRPr="00A40A9A" w:rsidRDefault="00CA5D61" w:rsidP="003668F3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F0078F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OBRAZAC 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BROJ 1.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6CA3B76" w14:textId="77777777" w:rsidR="007E75A1" w:rsidRPr="007E75A1" w:rsidRDefault="007E75A1" w:rsidP="00F62A91">
      <w:pPr>
        <w:spacing w:after="0"/>
        <w:rPr>
          <w:rFonts w:ascii="Arial" w:hAnsi="Arial" w:cs="Arial"/>
          <w:b/>
          <w:sz w:val="24"/>
          <w:szCs w:val="24"/>
        </w:rPr>
      </w:pPr>
    </w:p>
    <w:p w14:paraId="176172C5" w14:textId="05E1E992" w:rsidR="00F93FC6" w:rsidRPr="003668F3" w:rsidRDefault="00F93FC6" w:rsidP="00152821">
      <w:pPr>
        <w:spacing w:after="0"/>
        <w:jc w:val="center"/>
        <w:rPr>
          <w:rFonts w:ascii="Arial" w:hAnsi="Arial" w:cs="Arial"/>
          <w:b/>
          <w:sz w:val="24"/>
          <w:szCs w:val="20"/>
        </w:rPr>
      </w:pPr>
      <w:r w:rsidRPr="003668F3">
        <w:rPr>
          <w:rFonts w:ascii="Arial" w:hAnsi="Arial" w:cs="Arial"/>
          <w:b/>
          <w:sz w:val="24"/>
          <w:szCs w:val="20"/>
        </w:rPr>
        <w:t>TROGODIŠNJI PLAN RADA FEDERALNOG MINISTARSTVA RAZVOJA, PODUZETNIŠTVA I OBRTA</w:t>
      </w:r>
    </w:p>
    <w:p w14:paraId="107C9DCD" w14:textId="4E2B57E6" w:rsidR="00F93FC6" w:rsidRPr="003668F3" w:rsidRDefault="000D7CAD" w:rsidP="00152821">
      <w:pPr>
        <w:spacing w:after="0"/>
        <w:jc w:val="center"/>
        <w:rPr>
          <w:rFonts w:ascii="Arial" w:hAnsi="Arial" w:cs="Arial"/>
          <w:b/>
          <w:sz w:val="24"/>
          <w:szCs w:val="20"/>
        </w:rPr>
      </w:pPr>
      <w:r>
        <w:rPr>
          <w:rFonts w:ascii="Arial" w:hAnsi="Arial" w:cs="Arial"/>
          <w:b/>
          <w:sz w:val="24"/>
          <w:szCs w:val="20"/>
        </w:rPr>
        <w:t>ZA PERIOD 202</w:t>
      </w:r>
      <w:r w:rsidR="00EC602D">
        <w:rPr>
          <w:rFonts w:ascii="Arial" w:hAnsi="Arial" w:cs="Arial"/>
          <w:b/>
          <w:sz w:val="24"/>
          <w:szCs w:val="20"/>
        </w:rPr>
        <w:t>5</w:t>
      </w:r>
      <w:r>
        <w:rPr>
          <w:rFonts w:ascii="Arial" w:hAnsi="Arial" w:cs="Arial"/>
          <w:b/>
          <w:sz w:val="24"/>
          <w:szCs w:val="20"/>
        </w:rPr>
        <w:t>-202</w:t>
      </w:r>
      <w:r w:rsidR="00EC602D">
        <w:rPr>
          <w:rFonts w:ascii="Arial" w:hAnsi="Arial" w:cs="Arial"/>
          <w:b/>
          <w:sz w:val="24"/>
          <w:szCs w:val="20"/>
        </w:rPr>
        <w:t>7</w:t>
      </w:r>
    </w:p>
    <w:p w14:paraId="7EF97F59" w14:textId="77777777" w:rsidR="007E75A1" w:rsidRPr="00EF5C56" w:rsidRDefault="007E75A1" w:rsidP="00152821">
      <w:pPr>
        <w:pStyle w:val="Bezrazmaka"/>
        <w:jc w:val="both"/>
        <w:rPr>
          <w:rFonts w:ascii="Arial" w:hAnsi="Arial" w:cs="Arial"/>
          <w:b/>
          <w:lang w:val="hr-BA"/>
        </w:rPr>
      </w:pPr>
    </w:p>
    <w:p w14:paraId="073014A0" w14:textId="77777777" w:rsidR="00F93FC6" w:rsidRPr="00EF5C56" w:rsidRDefault="00F93FC6" w:rsidP="00F93FC6">
      <w:pPr>
        <w:pStyle w:val="Bezrazmaka"/>
        <w:jc w:val="both"/>
        <w:rPr>
          <w:rFonts w:ascii="Arial" w:hAnsi="Arial" w:cs="Arial"/>
          <w:b/>
          <w:lang w:val="hr-BA"/>
        </w:rPr>
      </w:pPr>
      <w:r w:rsidRPr="00EF5C56">
        <w:rPr>
          <w:rFonts w:ascii="Arial" w:hAnsi="Arial" w:cs="Arial"/>
          <w:b/>
          <w:lang w:val="hr-BA"/>
        </w:rPr>
        <w:t>Uvod</w:t>
      </w:r>
    </w:p>
    <w:p w14:paraId="5A93F3D9" w14:textId="77777777" w:rsidR="00F93FC6" w:rsidRPr="00EF5C56" w:rsidRDefault="00F93FC6" w:rsidP="00F93FC6">
      <w:pPr>
        <w:pStyle w:val="Bezrazmaka"/>
        <w:jc w:val="both"/>
        <w:rPr>
          <w:rFonts w:ascii="Arial" w:hAnsi="Arial" w:cs="Arial"/>
          <w:b/>
          <w:lang w:val="hr-BA"/>
        </w:rPr>
      </w:pPr>
    </w:p>
    <w:p w14:paraId="78FEBA3C" w14:textId="53B041C5" w:rsidR="00F93FC6" w:rsidRPr="00EF5C56" w:rsidRDefault="00F93FC6" w:rsidP="00152821">
      <w:pPr>
        <w:pStyle w:val="Bezrazmaka"/>
        <w:numPr>
          <w:ilvl w:val="0"/>
          <w:numId w:val="24"/>
        </w:numPr>
        <w:ind w:left="426" w:hanging="426"/>
        <w:jc w:val="both"/>
        <w:rPr>
          <w:rFonts w:ascii="Arial" w:hAnsi="Arial" w:cs="Arial"/>
          <w:b/>
          <w:lang w:val="hr-BA"/>
        </w:rPr>
      </w:pPr>
      <w:r w:rsidRPr="00EF5C56">
        <w:rPr>
          <w:rFonts w:ascii="Arial" w:hAnsi="Arial" w:cs="Arial"/>
          <w:b/>
          <w:lang w:val="hr-BA"/>
        </w:rPr>
        <w:t>Uvod (opšte napomene o trogodišnjem planu rada);</w:t>
      </w:r>
    </w:p>
    <w:p w14:paraId="5F3B959E" w14:textId="452A01EB" w:rsidR="00F93FC6" w:rsidRPr="00EF5C56" w:rsidRDefault="00F93FC6" w:rsidP="00152821">
      <w:pPr>
        <w:pStyle w:val="Bezrazmaka"/>
        <w:spacing w:line="276" w:lineRule="auto"/>
        <w:jc w:val="both"/>
        <w:rPr>
          <w:rFonts w:ascii="Arial" w:hAnsi="Arial" w:cs="Arial"/>
          <w:lang w:val="hr-BA"/>
        </w:rPr>
      </w:pPr>
      <w:r w:rsidRPr="00EF5C56">
        <w:rPr>
          <w:rFonts w:ascii="Arial" w:hAnsi="Arial" w:cs="Arial"/>
          <w:lang w:val="hr-BA"/>
        </w:rPr>
        <w:t>Trogodišnji plan rada Federalnog ministarstva razvoja, poduzetništva i obrta (u daljem tekstu: Ministarstvo) za period 202</w:t>
      </w:r>
      <w:r w:rsidR="00EC602D" w:rsidRPr="00EF5C56">
        <w:rPr>
          <w:rFonts w:ascii="Arial" w:hAnsi="Arial" w:cs="Arial"/>
          <w:lang w:val="hr-BA"/>
        </w:rPr>
        <w:t>5</w:t>
      </w:r>
      <w:r w:rsidR="000D7CAD" w:rsidRPr="00EF5C56">
        <w:rPr>
          <w:rFonts w:ascii="Arial" w:hAnsi="Arial" w:cs="Arial"/>
          <w:lang w:val="hr-BA"/>
        </w:rPr>
        <w:t>-202</w:t>
      </w:r>
      <w:r w:rsidR="00EC602D" w:rsidRPr="00EF5C56">
        <w:rPr>
          <w:rFonts w:ascii="Arial" w:hAnsi="Arial" w:cs="Arial"/>
          <w:lang w:val="hr-BA"/>
        </w:rPr>
        <w:t>7</w:t>
      </w:r>
      <w:r w:rsidRPr="00EF5C56">
        <w:rPr>
          <w:rFonts w:ascii="Arial" w:hAnsi="Arial" w:cs="Arial"/>
          <w:lang w:val="hr-BA"/>
        </w:rPr>
        <w:t>. godina predstavlja provedbeni dokument na osnovu kojeg se implementira glavni program koji glasi: Kreiranje uslova za razvoj i opst</w:t>
      </w:r>
      <w:r w:rsidR="00383160" w:rsidRPr="00EF5C56">
        <w:rPr>
          <w:rFonts w:ascii="Arial" w:hAnsi="Arial" w:cs="Arial"/>
          <w:lang w:val="hr-BA"/>
        </w:rPr>
        <w:t>anak mikro, malih i srednjih p</w:t>
      </w:r>
      <w:r w:rsidR="003668F3" w:rsidRPr="00EF5C56">
        <w:rPr>
          <w:rFonts w:ascii="Arial" w:hAnsi="Arial" w:cs="Arial"/>
          <w:lang w:val="hr-BA"/>
        </w:rPr>
        <w:t>re</w:t>
      </w:r>
      <w:r w:rsidRPr="00EF5C56">
        <w:rPr>
          <w:rFonts w:ascii="Arial" w:hAnsi="Arial" w:cs="Arial"/>
          <w:lang w:val="hr-BA"/>
        </w:rPr>
        <w:t>duzeća.</w:t>
      </w:r>
      <w:r w:rsidRPr="00EF5C56">
        <w:rPr>
          <w:lang w:val="hr-BA"/>
        </w:rPr>
        <w:t xml:space="preserve"> </w:t>
      </w:r>
      <w:r w:rsidR="003668F3" w:rsidRPr="00EF5C56">
        <w:rPr>
          <w:rFonts w:ascii="Arial" w:hAnsi="Arial" w:cs="Arial"/>
          <w:lang w:val="hr-BA"/>
        </w:rPr>
        <w:t xml:space="preserve">Glavni program </w:t>
      </w:r>
      <w:r w:rsidRPr="00EF5C56">
        <w:rPr>
          <w:rFonts w:ascii="Arial" w:hAnsi="Arial" w:cs="Arial"/>
          <w:lang w:val="hr-BA"/>
        </w:rPr>
        <w:t>zasnovan je na zakonskim nadležnostima i strateškim dokumentima te akcionim planovima koje provodi Ministarstvo. Aktivnosti navedene u ovome programu imaju za cilj pov</w:t>
      </w:r>
      <w:r w:rsidR="003668F3" w:rsidRPr="00EF5C56">
        <w:rPr>
          <w:rFonts w:ascii="Arial" w:hAnsi="Arial" w:cs="Arial"/>
          <w:lang w:val="hr-BA"/>
        </w:rPr>
        <w:t>ećanje broja malih i srednjih pre</w:t>
      </w:r>
      <w:r w:rsidRPr="00EF5C56">
        <w:rPr>
          <w:rFonts w:ascii="Arial" w:hAnsi="Arial" w:cs="Arial"/>
          <w:lang w:val="hr-BA"/>
        </w:rPr>
        <w:t>duzeća, poticanje rasta inovativnih i izvoz</w:t>
      </w:r>
      <w:r w:rsidR="003668F3" w:rsidRPr="00EF5C56">
        <w:rPr>
          <w:rFonts w:ascii="Arial" w:hAnsi="Arial" w:cs="Arial"/>
          <w:lang w:val="hr-BA"/>
        </w:rPr>
        <w:t>u usmjerenih malih i srednjih pre</w:t>
      </w:r>
      <w:r w:rsidRPr="00EF5C56">
        <w:rPr>
          <w:rFonts w:ascii="Arial" w:hAnsi="Arial" w:cs="Arial"/>
          <w:lang w:val="hr-BA"/>
        </w:rPr>
        <w:t>duzeća, kao i stvaranje povoljnijeg poslovnog ambijenta za osnivanje i razvoj subjekata male privrede. Pored toga, Ministarstvo će i u narednim godinama aktivno raditi na implementiranju Akta o malom biznisu („Small Business Act" for Europe – SBA)</w:t>
      </w:r>
      <w:r w:rsidR="00272E9B" w:rsidRPr="00EF5C56">
        <w:rPr>
          <w:rFonts w:ascii="Arial" w:hAnsi="Arial" w:cs="Arial"/>
          <w:lang w:val="hr-BA"/>
        </w:rPr>
        <w:t xml:space="preserve">, </w:t>
      </w:r>
      <w:r w:rsidRPr="00EF5C56">
        <w:rPr>
          <w:rFonts w:ascii="Arial" w:hAnsi="Arial" w:cs="Arial"/>
          <w:lang w:val="hr-BA"/>
        </w:rPr>
        <w:t>i definisanju okvira politika potpore MSP-a koje se trebaju donositi i razvijati kako bi se poboljšalo poduzetničko okruženje i povećala konkurentnost MSP-a.</w:t>
      </w:r>
    </w:p>
    <w:p w14:paraId="57D9A702" w14:textId="77777777" w:rsidR="007E75A1" w:rsidRPr="00EF5C56" w:rsidRDefault="007E75A1" w:rsidP="00152821">
      <w:pPr>
        <w:pStyle w:val="Bezrazmaka"/>
        <w:spacing w:line="276" w:lineRule="auto"/>
        <w:jc w:val="both"/>
        <w:rPr>
          <w:rFonts w:ascii="Arial" w:hAnsi="Arial" w:cs="Arial"/>
          <w:lang w:val="hr-BA"/>
        </w:rPr>
      </w:pPr>
    </w:p>
    <w:p w14:paraId="538F626A" w14:textId="02E50E00" w:rsidR="00F93FC6" w:rsidRPr="00EF5C56" w:rsidRDefault="00F93FC6" w:rsidP="00152821">
      <w:pPr>
        <w:pStyle w:val="Bezrazmaka"/>
        <w:numPr>
          <w:ilvl w:val="0"/>
          <w:numId w:val="24"/>
        </w:numPr>
        <w:spacing w:line="276" w:lineRule="auto"/>
        <w:ind w:left="426" w:hanging="426"/>
        <w:jc w:val="both"/>
        <w:rPr>
          <w:rFonts w:ascii="Arial" w:hAnsi="Arial" w:cs="Arial"/>
          <w:b/>
          <w:lang w:val="hr-BA"/>
        </w:rPr>
      </w:pPr>
      <w:r w:rsidRPr="00EF5C56">
        <w:rPr>
          <w:rFonts w:ascii="Arial" w:hAnsi="Arial" w:cs="Arial"/>
          <w:b/>
          <w:lang w:val="hr-BA"/>
        </w:rPr>
        <w:t>Osvrt na projekte i aktivnosti realizovane godišnjim planom rada z</w:t>
      </w:r>
      <w:r w:rsidR="00383160" w:rsidRPr="00EF5C56">
        <w:rPr>
          <w:rFonts w:ascii="Arial" w:hAnsi="Arial" w:cs="Arial"/>
          <w:b/>
          <w:lang w:val="hr-BA"/>
        </w:rPr>
        <w:t>a prethodnu kalendarsku godinu</w:t>
      </w:r>
      <w:r w:rsidRPr="00EF5C56">
        <w:rPr>
          <w:rFonts w:ascii="Arial" w:hAnsi="Arial" w:cs="Arial"/>
          <w:b/>
          <w:lang w:val="hr-BA"/>
        </w:rPr>
        <w:t>;</w:t>
      </w:r>
    </w:p>
    <w:p w14:paraId="1A1BA503" w14:textId="77777777" w:rsidR="00EC602D" w:rsidRPr="00EF5C56" w:rsidRDefault="00EC602D" w:rsidP="00EC602D">
      <w:pPr>
        <w:pStyle w:val="Bezrazmaka"/>
        <w:spacing w:line="276" w:lineRule="auto"/>
        <w:ind w:firstLine="284"/>
        <w:jc w:val="both"/>
        <w:rPr>
          <w:rFonts w:ascii="Arial" w:hAnsi="Arial" w:cs="Arial"/>
          <w:lang w:val="hr-BA"/>
        </w:rPr>
      </w:pPr>
      <w:r w:rsidRPr="00EF5C56">
        <w:rPr>
          <w:rFonts w:ascii="Arial" w:hAnsi="Arial" w:cs="Arial"/>
          <w:lang w:val="hr-BA"/>
        </w:rPr>
        <w:t>Program poticaja za 2024. godinu je urađen na osnovu Strategije razvoja male privrede u Federaciji Bosne i Hercegovine, a koji je usklađen sa Programom rada Vlade Federacije Bosne i Hercegovine. Na osnovu Programa poticaja, Federalno ministarstvo razvoja, poduzetništva i obrta je pripremilo, a Vlada Federacije BiH je usvojila 4 Odluke o usvajanju programa utrošku sredstava tekućih transfera, odnosno 4 Programa utroška za 2024. godinu ukupne vrijednost 27.200.000 KM.</w:t>
      </w:r>
    </w:p>
    <w:p w14:paraId="3196128C" w14:textId="77777777" w:rsidR="00EC602D" w:rsidRPr="00EF5C56" w:rsidRDefault="00EC602D" w:rsidP="00EC602D">
      <w:pPr>
        <w:pStyle w:val="Bezrazmaka"/>
        <w:spacing w:line="276" w:lineRule="auto"/>
        <w:ind w:firstLine="284"/>
        <w:jc w:val="both"/>
        <w:rPr>
          <w:rFonts w:ascii="Arial" w:hAnsi="Arial" w:cs="Arial"/>
          <w:lang w:val="hr-BA"/>
        </w:rPr>
      </w:pPr>
      <w:r w:rsidRPr="00EF5C56">
        <w:rPr>
          <w:rFonts w:ascii="Arial" w:hAnsi="Arial" w:cs="Arial"/>
          <w:lang w:val="hr-BA"/>
        </w:rPr>
        <w:t>Federalno ministarstvo razvoja, poduzetništva i obrta je objavilo Javni konkurs za odabir korisnika grant sredstava tekućih transfera za 2024. godinu koja su dodijeljena putem definisanih projekata u okviru sljedećih Programa:</w:t>
      </w:r>
    </w:p>
    <w:p w14:paraId="65525003" w14:textId="77777777" w:rsidR="00EC602D" w:rsidRPr="00EF5C56" w:rsidRDefault="00EC602D" w:rsidP="00EC602D">
      <w:pPr>
        <w:pStyle w:val="Bezrazmaka"/>
        <w:spacing w:line="276" w:lineRule="auto"/>
        <w:ind w:left="284" w:hanging="284"/>
        <w:jc w:val="both"/>
        <w:rPr>
          <w:rFonts w:ascii="Arial" w:hAnsi="Arial" w:cs="Arial"/>
          <w:lang w:val="hr-BA"/>
        </w:rPr>
      </w:pPr>
      <w:r w:rsidRPr="00EF5C56">
        <w:rPr>
          <w:rFonts w:ascii="Arial" w:hAnsi="Arial" w:cs="Arial"/>
          <w:lang w:val="hr-BA"/>
        </w:rPr>
        <w:t>1.</w:t>
      </w:r>
      <w:r w:rsidRPr="00EF5C56">
        <w:rPr>
          <w:rFonts w:ascii="Arial" w:hAnsi="Arial" w:cs="Arial"/>
          <w:lang w:val="hr-BA"/>
        </w:rPr>
        <w:tab/>
        <w:t>Program utroška sredstava - tekući transferi drugim nivoima vlasti i fondovima</w:t>
      </w:r>
    </w:p>
    <w:p w14:paraId="21D4640D" w14:textId="77777777" w:rsidR="00EC602D" w:rsidRPr="00EF5C56" w:rsidRDefault="00EC602D" w:rsidP="00EC602D">
      <w:pPr>
        <w:pStyle w:val="Bezrazmaka"/>
        <w:spacing w:line="276" w:lineRule="auto"/>
        <w:jc w:val="both"/>
        <w:rPr>
          <w:rFonts w:ascii="Arial" w:hAnsi="Arial" w:cs="Arial"/>
          <w:lang w:val="hr-BA"/>
        </w:rPr>
      </w:pPr>
      <w:r w:rsidRPr="00EF5C56">
        <w:rPr>
          <w:rFonts w:ascii="Arial" w:hAnsi="Arial" w:cs="Arial"/>
          <w:lang w:val="hr-BA"/>
        </w:rPr>
        <w:t>Projekat - Izgradnja poduzetničkih zona podržava izgradnju nove i unapređenje postojeće komunalne, saobraćajne i energetske infrastrukture unutar poduzetničke zone, kao i uspostava/unapređenje usluga za razvoj poduzetništva u poduzetničkim zonama. Za ovaj projekat je plasirano ukupno 5.558.851 KM, odnosno potpisani ugovori sa 24 jedinice lokalne samouprave.</w:t>
      </w:r>
    </w:p>
    <w:p w14:paraId="6C0EFBD8" w14:textId="77777777" w:rsidR="00EC602D" w:rsidRPr="00EF5C56" w:rsidRDefault="00EC602D" w:rsidP="00EC602D">
      <w:pPr>
        <w:pStyle w:val="Bezrazmaka"/>
        <w:spacing w:line="276" w:lineRule="auto"/>
        <w:ind w:left="284" w:hanging="284"/>
        <w:jc w:val="both"/>
        <w:rPr>
          <w:rFonts w:ascii="Arial" w:hAnsi="Arial" w:cs="Arial"/>
          <w:lang w:val="hr-BA"/>
        </w:rPr>
      </w:pPr>
      <w:r w:rsidRPr="00EF5C56">
        <w:rPr>
          <w:rFonts w:ascii="Arial" w:hAnsi="Arial" w:cs="Arial"/>
          <w:lang w:val="hr-BA"/>
        </w:rPr>
        <w:t>2.</w:t>
      </w:r>
      <w:r w:rsidRPr="00EF5C56">
        <w:rPr>
          <w:rFonts w:ascii="Arial" w:hAnsi="Arial" w:cs="Arial"/>
          <w:lang w:val="hr-BA"/>
        </w:rPr>
        <w:tab/>
        <w:t xml:space="preserve">Program utroška sredstava - tekući transferi neprofitnim organizacijama </w:t>
      </w:r>
    </w:p>
    <w:p w14:paraId="15E0855B" w14:textId="77777777" w:rsidR="00EC602D" w:rsidRPr="00EF5C56" w:rsidRDefault="00EC602D" w:rsidP="00EC602D">
      <w:pPr>
        <w:pStyle w:val="Bezrazmaka"/>
        <w:spacing w:line="276" w:lineRule="auto"/>
        <w:jc w:val="both"/>
        <w:rPr>
          <w:rFonts w:ascii="Arial" w:hAnsi="Arial" w:cs="Arial"/>
          <w:lang w:val="hr-BA"/>
        </w:rPr>
      </w:pPr>
      <w:r w:rsidRPr="00EF5C56">
        <w:rPr>
          <w:rFonts w:ascii="Arial" w:hAnsi="Arial" w:cs="Arial"/>
          <w:lang w:val="hr-BA"/>
        </w:rPr>
        <w:t>Projekat - Unapređenje institucijske poduzetničke infrastrukture podrazumijeva pružanje savjetodavnih usluga o digitalnim trendovima i vođenje u pripremi za digitalnu transformaciju poslovanja, o privlačenju investicija, umrežavanje i širenje tržišta, razvoj poduzetničkih potpornih institucija, i drugih usluga kojima se podržava razvoj poduzetništva. Za ovaj projekat je podijeljeno ukupno 368.003 KM za 9 korisnika.</w:t>
      </w:r>
    </w:p>
    <w:p w14:paraId="6168BF82" w14:textId="77777777" w:rsidR="00EC602D" w:rsidRPr="00EF5C56" w:rsidRDefault="00EC602D" w:rsidP="00EC602D">
      <w:pPr>
        <w:pStyle w:val="Bezrazmaka"/>
        <w:spacing w:line="276" w:lineRule="auto"/>
        <w:jc w:val="both"/>
        <w:rPr>
          <w:rFonts w:ascii="Arial" w:hAnsi="Arial" w:cs="Arial"/>
          <w:lang w:val="hr-BA"/>
        </w:rPr>
      </w:pPr>
      <w:r w:rsidRPr="00EF5C56">
        <w:rPr>
          <w:rFonts w:ascii="Arial" w:hAnsi="Arial" w:cs="Arial"/>
          <w:lang w:val="hr-BA"/>
        </w:rPr>
        <w:t>Projekat - Poticaj za organizovanje sajmova privrede pruža podršku organizaciji najznačajnijih sajmova privrede u Federaciji BiH koji svojim sadržajima promovišu i potiču razvoj poduzetništva i obrta u Federaciji BiH. Za ovaj projekat je plasirano ukupno 423.123 KM na račune 6 korisnika.</w:t>
      </w:r>
    </w:p>
    <w:p w14:paraId="0A87DB10" w14:textId="77777777" w:rsidR="00EC602D" w:rsidRPr="00EF5C56" w:rsidRDefault="00EC602D" w:rsidP="00EC602D">
      <w:pPr>
        <w:pStyle w:val="Bezrazmaka"/>
        <w:spacing w:line="276" w:lineRule="auto"/>
        <w:jc w:val="both"/>
        <w:rPr>
          <w:rFonts w:ascii="Arial" w:hAnsi="Arial" w:cs="Arial"/>
          <w:lang w:val="hr-BA"/>
        </w:rPr>
      </w:pPr>
      <w:r w:rsidRPr="00EF5C56">
        <w:rPr>
          <w:rFonts w:ascii="Arial" w:hAnsi="Arial" w:cs="Arial"/>
          <w:lang w:val="hr-BA"/>
        </w:rPr>
        <w:lastRenderedPageBreak/>
        <w:t>Projekat - Poticaj komorama podržava komorski sistem u Federaciji BiH. U okviru ovog projekta Privrednoj komori Federacije BiH je dodijeljen iznos od 200.000 KM, a Obrtničkoj komori FBiH iznos od 100.000 KM.</w:t>
      </w:r>
    </w:p>
    <w:p w14:paraId="18EB9975" w14:textId="77777777" w:rsidR="00EC602D" w:rsidRPr="00EF5C56" w:rsidRDefault="00EC602D" w:rsidP="00EC602D">
      <w:pPr>
        <w:pStyle w:val="Bezrazmaka"/>
        <w:spacing w:line="276" w:lineRule="auto"/>
        <w:ind w:left="284" w:hanging="284"/>
        <w:jc w:val="both"/>
        <w:rPr>
          <w:rFonts w:ascii="Arial" w:hAnsi="Arial" w:cs="Arial"/>
          <w:lang w:val="hr-BA"/>
        </w:rPr>
      </w:pPr>
      <w:r w:rsidRPr="00EF5C56">
        <w:rPr>
          <w:rFonts w:ascii="Arial" w:hAnsi="Arial" w:cs="Arial"/>
          <w:lang w:val="hr-BA"/>
        </w:rPr>
        <w:t>3.</w:t>
      </w:r>
      <w:r w:rsidRPr="00EF5C56">
        <w:rPr>
          <w:rFonts w:ascii="Arial" w:hAnsi="Arial" w:cs="Arial"/>
          <w:lang w:val="hr-BA"/>
        </w:rPr>
        <w:tab/>
        <w:t>Program utroška sredstava tekućih transfera - subvencije privatnim preduzećima i poduzetnicima</w:t>
      </w:r>
    </w:p>
    <w:p w14:paraId="216ACA2A" w14:textId="77777777" w:rsidR="00EC602D" w:rsidRPr="00EF5C56" w:rsidRDefault="00EC602D" w:rsidP="00EC602D">
      <w:pPr>
        <w:pStyle w:val="Bezrazmaka"/>
        <w:spacing w:line="276" w:lineRule="auto"/>
        <w:jc w:val="both"/>
        <w:rPr>
          <w:rFonts w:ascii="Arial" w:hAnsi="Arial" w:cs="Arial"/>
          <w:lang w:val="hr-BA"/>
        </w:rPr>
      </w:pPr>
      <w:r w:rsidRPr="00EF5C56">
        <w:rPr>
          <w:rFonts w:ascii="Arial" w:hAnsi="Arial" w:cs="Arial"/>
          <w:lang w:val="hr-BA"/>
        </w:rPr>
        <w:t>Projekat - Jačanje konkurentnosti MSP - potiče konkurentnost i rast inovativnih i izvozu usmjerenih MSP-a kroz tehnološku modernizaciju poslovnih procesa, uvođenje standarda kvalitete, cirkularne ekonomije i poboljšanje energijske efikasnosti u skladu s tranzicijom ka zelenoj i digitalnoj ekonomiji. Za ovaj projekat je plasirano ukupno 16.380.313 KM za 193 korisnika.</w:t>
      </w:r>
    </w:p>
    <w:p w14:paraId="18DA6AA0" w14:textId="77777777" w:rsidR="00EC602D" w:rsidRPr="00EF5C56" w:rsidRDefault="00EC602D" w:rsidP="00EC602D">
      <w:pPr>
        <w:pStyle w:val="Bezrazmaka"/>
        <w:spacing w:line="276" w:lineRule="auto"/>
        <w:jc w:val="both"/>
        <w:rPr>
          <w:rFonts w:ascii="Arial" w:hAnsi="Arial" w:cs="Arial"/>
          <w:lang w:val="hr-BA"/>
        </w:rPr>
      </w:pPr>
      <w:r w:rsidRPr="00EF5C56">
        <w:rPr>
          <w:rFonts w:ascii="Arial" w:hAnsi="Arial" w:cs="Arial"/>
          <w:lang w:val="hr-BA"/>
        </w:rPr>
        <w:t>Projekat - Podrška MSP u IT sektoru - podržava tehnološko unaprjeđenje MSP i unaprjeđenje kvaliteta proizvoda kroz nabavku nove opreme, integraciju AI alata i optimizaciju radnih procesa, sufinansiranje zapošljavanja junior eksperata kao i razvoj i komercijalizacija novih proizvoda/usluga u IT industriji. Za ovaj projekat je dodjeljeno ukupno 1.169.710 KM za 16 MSP-a.</w:t>
      </w:r>
    </w:p>
    <w:p w14:paraId="0E394CE7" w14:textId="77777777" w:rsidR="00EC602D" w:rsidRPr="00EF5C56" w:rsidRDefault="00EC602D" w:rsidP="00EC602D">
      <w:pPr>
        <w:pStyle w:val="Bezrazmaka"/>
        <w:spacing w:line="276" w:lineRule="auto"/>
        <w:jc w:val="both"/>
        <w:rPr>
          <w:rFonts w:ascii="Arial" w:hAnsi="Arial" w:cs="Arial"/>
          <w:lang w:val="hr-BA"/>
        </w:rPr>
      </w:pPr>
      <w:r w:rsidRPr="00EF5C56">
        <w:rPr>
          <w:rFonts w:ascii="Arial" w:hAnsi="Arial" w:cs="Arial"/>
          <w:lang w:val="hr-BA"/>
        </w:rPr>
        <w:t>Projekat - Poticaj za razvoj obrta i srodnih djelatnosti pruža pomoć razvoju obrta i srodnih djelatnosti kroz sufinansiranje troškova nabavke opreme potrebne za proširenje i osavremenjivanje proizvodnje, s ciljem unapređenja obrtništva odnosno povećanja kvaliteta proizvoda i rasta zaposlenosti, kao i pružanje mentoring usluga. Za ovaj projekat je plasirano ukupno 996.241 KM, odnosno potpisani ugovori sa 113 korisnika.</w:t>
      </w:r>
    </w:p>
    <w:p w14:paraId="4747E60D" w14:textId="77777777" w:rsidR="00EC602D" w:rsidRPr="00EF5C56" w:rsidRDefault="00EC602D" w:rsidP="00EC602D">
      <w:pPr>
        <w:pStyle w:val="Bezrazmaka"/>
        <w:spacing w:line="276" w:lineRule="auto"/>
        <w:jc w:val="both"/>
        <w:rPr>
          <w:rFonts w:ascii="Arial" w:hAnsi="Arial" w:cs="Arial"/>
          <w:lang w:val="hr-BA"/>
        </w:rPr>
      </w:pPr>
      <w:r w:rsidRPr="00EF5C56">
        <w:rPr>
          <w:rFonts w:ascii="Arial" w:hAnsi="Arial" w:cs="Arial"/>
          <w:lang w:val="hr-BA"/>
        </w:rPr>
        <w:t>Projekat - Poticaj novoosnovanim subjektima male privrede pomaže održavanje pozitivnog trenda poduzetničke aktivnosti s aspekta povećanja broja novoosnovanih subjekata male privrede. Kroz ovaj projekat je dodijeljeno ukupno 981.175 KM za 120 korisnika.</w:t>
      </w:r>
    </w:p>
    <w:p w14:paraId="47F7F8E4" w14:textId="77777777" w:rsidR="00EC602D" w:rsidRPr="00EF5C56" w:rsidRDefault="00EC602D" w:rsidP="00EC602D">
      <w:pPr>
        <w:pStyle w:val="Bezrazmaka"/>
        <w:spacing w:line="276" w:lineRule="auto"/>
        <w:jc w:val="both"/>
        <w:rPr>
          <w:rFonts w:ascii="Arial" w:hAnsi="Arial" w:cs="Arial"/>
          <w:lang w:val="hr-BA"/>
        </w:rPr>
      </w:pPr>
      <w:r w:rsidRPr="00EF5C56">
        <w:rPr>
          <w:rFonts w:ascii="Arial" w:hAnsi="Arial" w:cs="Arial"/>
          <w:lang w:val="hr-BA"/>
        </w:rPr>
        <w:t>Program utroška sredstava tekućih transfera sa ekonomskog koda 614500 - subvencije privatnim preduzećima i poduzetnicima - Regresiranje kamata–Garancijski fond u iznosu od 1.000.000 KM nije realizovan jer su se ova sredstva, Odlukom Vlade Federacije BiH, preraspodjelila na podršku subjektima male privrede za saniranje pretrpljene štete na području 5 JLS: Jablanica, Konjic, Fojnica, Kiseljak i Kreševo. Federalno ministarstvo razvoja, poduzetništva i obrta je potpisalo 20.11.2024. Ugovore o dodjeli sredstava za pomoć poplavama ugroženim područjima u Federaciji Bosne i Hercegovine, i svaka od navedenih 5 lokalnih zajednica je dobila po 200.000 KM uz obavezu da objavi Javni konkurs kojim će se definisati uslovi i kriteriji za raspodjelu sredstava subjektima male privrede na najsvrsishodniji način.</w:t>
      </w:r>
    </w:p>
    <w:p w14:paraId="71943120" w14:textId="0F1412B4" w:rsidR="00EC602D" w:rsidRPr="00EF5C56" w:rsidRDefault="00EC602D" w:rsidP="00EC602D">
      <w:pPr>
        <w:pStyle w:val="Bezrazmaka"/>
        <w:spacing w:line="276" w:lineRule="auto"/>
        <w:ind w:firstLine="284"/>
        <w:jc w:val="both"/>
        <w:rPr>
          <w:rFonts w:ascii="Arial" w:hAnsi="Arial" w:cs="Arial"/>
          <w:lang w:val="hr-BA"/>
        </w:rPr>
      </w:pPr>
      <w:r w:rsidRPr="00EF5C56">
        <w:rPr>
          <w:rFonts w:ascii="Arial" w:hAnsi="Arial" w:cs="Arial"/>
          <w:lang w:val="hr-BA"/>
        </w:rPr>
        <w:t>Tokom 2024. godine je nastavljeno sa realizacijom Programa „Kreditni poticaj razvoju poduzetništva i obrta“.</w:t>
      </w:r>
    </w:p>
    <w:p w14:paraId="113CD293" w14:textId="5D29BC07" w:rsidR="007E75A1" w:rsidRDefault="007E75A1" w:rsidP="007E75A1">
      <w:pPr>
        <w:pStyle w:val="Bezrazmaka"/>
        <w:spacing w:line="276" w:lineRule="auto"/>
        <w:ind w:firstLine="284"/>
        <w:jc w:val="both"/>
        <w:rPr>
          <w:rFonts w:ascii="Arial" w:hAnsi="Arial" w:cs="Arial"/>
          <w:lang w:val="hr-BA"/>
        </w:rPr>
      </w:pPr>
    </w:p>
    <w:p w14:paraId="251F2FD6" w14:textId="77777777" w:rsidR="00281AA0" w:rsidRPr="00EF5C56" w:rsidRDefault="00281AA0" w:rsidP="007E75A1">
      <w:pPr>
        <w:pStyle w:val="Bezrazmaka"/>
        <w:spacing w:line="276" w:lineRule="auto"/>
        <w:ind w:firstLine="284"/>
        <w:jc w:val="both"/>
        <w:rPr>
          <w:rFonts w:ascii="Arial" w:hAnsi="Arial" w:cs="Arial"/>
          <w:lang w:val="hr-BA"/>
        </w:rPr>
      </w:pPr>
    </w:p>
    <w:p w14:paraId="68778DB9" w14:textId="3756ED92" w:rsidR="00F93FC6" w:rsidRPr="00EF5C56" w:rsidRDefault="00F93FC6" w:rsidP="00152821">
      <w:pPr>
        <w:pStyle w:val="Bezrazmaka"/>
        <w:numPr>
          <w:ilvl w:val="0"/>
          <w:numId w:val="24"/>
        </w:numPr>
        <w:spacing w:line="276" w:lineRule="auto"/>
        <w:ind w:left="284" w:hanging="284"/>
        <w:jc w:val="both"/>
        <w:rPr>
          <w:rFonts w:ascii="Arial" w:hAnsi="Arial" w:cs="Arial"/>
          <w:b/>
          <w:lang w:val="hr-BA"/>
        </w:rPr>
      </w:pPr>
      <w:r w:rsidRPr="00EF5C56">
        <w:rPr>
          <w:rFonts w:ascii="Arial" w:hAnsi="Arial" w:cs="Arial"/>
          <w:b/>
          <w:lang w:val="hr-BA"/>
        </w:rPr>
        <w:t>Kratak opis ključnih usmjerenja trogodišnjeg plana rada i provedenog procesa konsultacija;</w:t>
      </w:r>
    </w:p>
    <w:p w14:paraId="7F0426F2" w14:textId="5A939D57" w:rsidR="00F93FC6" w:rsidRPr="00EF5C56" w:rsidRDefault="00F93FC6" w:rsidP="00152821">
      <w:pPr>
        <w:pStyle w:val="Bezrazmaka"/>
        <w:spacing w:line="276" w:lineRule="auto"/>
        <w:jc w:val="both"/>
        <w:rPr>
          <w:rFonts w:ascii="Arial" w:hAnsi="Arial" w:cs="Arial"/>
          <w:lang w:val="hr-BA"/>
        </w:rPr>
      </w:pPr>
      <w:r w:rsidRPr="00EF5C56">
        <w:rPr>
          <w:rFonts w:ascii="Arial" w:hAnsi="Arial" w:cs="Arial"/>
          <w:lang w:val="hr-BA"/>
        </w:rPr>
        <w:t>Trogodišnji plan i</w:t>
      </w:r>
      <w:r w:rsidR="000D7CAD" w:rsidRPr="00EF5C56">
        <w:rPr>
          <w:rFonts w:ascii="Arial" w:hAnsi="Arial" w:cs="Arial"/>
          <w:lang w:val="hr-BA"/>
        </w:rPr>
        <w:t>z oblasti razvoja za period 202</w:t>
      </w:r>
      <w:r w:rsidR="00EC602D" w:rsidRPr="00EF5C56">
        <w:rPr>
          <w:rFonts w:ascii="Arial" w:hAnsi="Arial" w:cs="Arial"/>
          <w:lang w:val="hr-BA"/>
        </w:rPr>
        <w:t>5</w:t>
      </w:r>
      <w:r w:rsidRPr="00EF5C56">
        <w:rPr>
          <w:rFonts w:ascii="Arial" w:hAnsi="Arial" w:cs="Arial"/>
          <w:lang w:val="hr-BA"/>
        </w:rPr>
        <w:t>-202</w:t>
      </w:r>
      <w:r w:rsidR="00EC602D" w:rsidRPr="00EF5C56">
        <w:rPr>
          <w:rFonts w:ascii="Arial" w:hAnsi="Arial" w:cs="Arial"/>
          <w:lang w:val="hr-BA"/>
        </w:rPr>
        <w:t>7</w:t>
      </w:r>
      <w:r w:rsidRPr="00EF5C56">
        <w:rPr>
          <w:rFonts w:ascii="Arial" w:hAnsi="Arial" w:cs="Arial"/>
          <w:lang w:val="hr-BA"/>
        </w:rPr>
        <w:t>. godina bit će usmjeren na niz aktivnosti koje imaju za cilj pov</w:t>
      </w:r>
      <w:r w:rsidR="003668F3" w:rsidRPr="00EF5C56">
        <w:rPr>
          <w:rFonts w:ascii="Arial" w:hAnsi="Arial" w:cs="Arial"/>
          <w:lang w:val="hr-BA"/>
        </w:rPr>
        <w:t>ećanje broja malih i srednjih pre</w:t>
      </w:r>
      <w:r w:rsidRPr="00EF5C56">
        <w:rPr>
          <w:rFonts w:ascii="Arial" w:hAnsi="Arial" w:cs="Arial"/>
          <w:lang w:val="hr-BA"/>
        </w:rPr>
        <w:t xml:space="preserve">duzeća, poticanje rasta inovativnih i izvozu usmjerenih </w:t>
      </w:r>
      <w:r w:rsidR="003668F3" w:rsidRPr="00EF5C56">
        <w:rPr>
          <w:rFonts w:ascii="Arial" w:hAnsi="Arial" w:cs="Arial"/>
          <w:lang w:val="hr-BA"/>
        </w:rPr>
        <w:t>MSP-a</w:t>
      </w:r>
      <w:r w:rsidRPr="00EF5C56">
        <w:rPr>
          <w:rFonts w:ascii="Arial" w:hAnsi="Arial" w:cs="Arial"/>
          <w:lang w:val="hr-BA"/>
        </w:rPr>
        <w:t>, kao i stvaranje povoljnijeg poslovnog ambijenta za osnivanje i razvoj subjekata male privrede.</w:t>
      </w:r>
      <w:r w:rsidR="00383160" w:rsidRPr="00EF5C56">
        <w:rPr>
          <w:rFonts w:ascii="Arial" w:hAnsi="Arial" w:cs="Arial"/>
          <w:lang w:val="hr-BA"/>
        </w:rPr>
        <w:t xml:space="preserve"> </w:t>
      </w:r>
      <w:r w:rsidRPr="00EF5C56">
        <w:rPr>
          <w:rFonts w:ascii="Arial" w:hAnsi="Arial" w:cs="Arial"/>
          <w:lang w:val="hr-BA"/>
        </w:rPr>
        <w:t>Trogodišnji plan iz oblasti poduzetništva za period 202</w:t>
      </w:r>
      <w:r w:rsidR="00EC602D" w:rsidRPr="00EF5C56">
        <w:rPr>
          <w:rFonts w:ascii="Arial" w:hAnsi="Arial" w:cs="Arial"/>
          <w:lang w:val="hr-BA"/>
        </w:rPr>
        <w:t>5</w:t>
      </w:r>
      <w:r w:rsidRPr="00EF5C56">
        <w:rPr>
          <w:rFonts w:ascii="Arial" w:hAnsi="Arial" w:cs="Arial"/>
          <w:lang w:val="hr-BA"/>
        </w:rPr>
        <w:t>-202</w:t>
      </w:r>
      <w:r w:rsidR="00EC602D" w:rsidRPr="00EF5C56">
        <w:rPr>
          <w:rFonts w:ascii="Arial" w:hAnsi="Arial" w:cs="Arial"/>
          <w:lang w:val="hr-BA"/>
        </w:rPr>
        <w:t>7</w:t>
      </w:r>
      <w:r w:rsidRPr="00EF5C56">
        <w:rPr>
          <w:rFonts w:ascii="Arial" w:hAnsi="Arial" w:cs="Arial"/>
          <w:lang w:val="hr-BA"/>
        </w:rPr>
        <w:t>. godina bit će usmjeren na implementiranju Akta o malom biznisu („Small Business Act" for Europe – SBA)</w:t>
      </w:r>
      <w:r w:rsidR="00EC602D" w:rsidRPr="00EF5C56">
        <w:rPr>
          <w:rFonts w:ascii="Arial" w:hAnsi="Arial" w:cs="Arial"/>
          <w:lang w:val="hr-BA"/>
        </w:rPr>
        <w:t xml:space="preserve"> </w:t>
      </w:r>
      <w:r w:rsidRPr="00EF5C56">
        <w:rPr>
          <w:rFonts w:ascii="Arial" w:hAnsi="Arial" w:cs="Arial"/>
          <w:lang w:val="hr-BA"/>
        </w:rPr>
        <w:t>i definisanju okvira politika potpore MSP-a koje se trebaju donositi i razvijati kako bi se poboljšalo poduzetničko okruženje i povećala konkurentnost MSP-a.</w:t>
      </w:r>
    </w:p>
    <w:p w14:paraId="453FBA82" w14:textId="77777777" w:rsidR="007E75A1" w:rsidRPr="00EF5C56" w:rsidRDefault="007E75A1" w:rsidP="00152821">
      <w:pPr>
        <w:pStyle w:val="Bezrazmaka"/>
        <w:spacing w:line="276" w:lineRule="auto"/>
        <w:jc w:val="both"/>
        <w:rPr>
          <w:rFonts w:ascii="Arial" w:hAnsi="Arial" w:cs="Arial"/>
          <w:lang w:val="hr-BA"/>
        </w:rPr>
      </w:pPr>
    </w:p>
    <w:p w14:paraId="6DD257ED" w14:textId="4DE48252" w:rsidR="00F93FC6" w:rsidRPr="00EF5C56" w:rsidRDefault="00F93FC6" w:rsidP="00A40E5B">
      <w:pPr>
        <w:pStyle w:val="Bezrazmaka"/>
        <w:numPr>
          <w:ilvl w:val="0"/>
          <w:numId w:val="24"/>
        </w:numPr>
        <w:spacing w:line="276" w:lineRule="auto"/>
        <w:ind w:left="284" w:hanging="284"/>
        <w:jc w:val="both"/>
        <w:rPr>
          <w:rFonts w:ascii="Arial" w:hAnsi="Arial" w:cs="Arial"/>
          <w:b/>
          <w:lang w:val="hr-BA"/>
        </w:rPr>
      </w:pPr>
      <w:r w:rsidRPr="00EF5C56">
        <w:rPr>
          <w:rFonts w:ascii="Arial" w:hAnsi="Arial" w:cs="Arial"/>
          <w:b/>
          <w:lang w:val="hr-BA"/>
        </w:rPr>
        <w:t>Opis institucionalnih kapaciteta sa analitičkim pregledom ključnih nedostataka i potreba organa uprave u odnosu na planirane programe (mjere) za naredni trogodišnji period;</w:t>
      </w:r>
    </w:p>
    <w:p w14:paraId="66AA9880" w14:textId="35314F3C" w:rsidR="00CA054E" w:rsidRPr="002552D8" w:rsidRDefault="00F93FC6" w:rsidP="002552D8">
      <w:pPr>
        <w:pStyle w:val="Bezrazmaka"/>
        <w:spacing w:line="276" w:lineRule="auto"/>
        <w:jc w:val="both"/>
        <w:rPr>
          <w:rFonts w:ascii="Arial" w:hAnsi="Arial" w:cs="Arial"/>
          <w:lang w:val="hr-BA"/>
        </w:rPr>
      </w:pPr>
      <w:r w:rsidRPr="002552D8">
        <w:rPr>
          <w:rFonts w:ascii="Arial" w:hAnsi="Arial" w:cs="Arial"/>
          <w:lang w:val="hr-BA"/>
        </w:rPr>
        <w:t>Kroz sve programe u Ministarstvu ključni nedostatak je u kadrovskim kapacitetima koji će predstavljati osnovni nedostatak za implementaciju mjera i aktivnosti u odnosu na planirane programe (mjere) za naredni trogodišnji period.</w:t>
      </w:r>
      <w:r w:rsidR="00383160" w:rsidRPr="002552D8">
        <w:rPr>
          <w:rFonts w:ascii="Arial" w:hAnsi="Arial" w:cs="Arial"/>
          <w:lang w:val="hr-BA"/>
        </w:rPr>
        <w:t xml:space="preserve"> </w:t>
      </w:r>
      <w:r w:rsidR="00CA054E" w:rsidRPr="002552D8">
        <w:rPr>
          <w:rFonts w:ascii="Arial" w:hAnsi="Arial" w:cs="Arial"/>
          <w:lang w:val="hr-BA"/>
        </w:rPr>
        <w:t xml:space="preserve">Pravilnikom o unutrašnjoj organizaciji Federalnog ministarstva razvoja poduzetništva i obrta od </w:t>
      </w:r>
      <w:r w:rsidR="00892DFB" w:rsidRPr="002552D8">
        <w:rPr>
          <w:rFonts w:ascii="Arial" w:hAnsi="Arial" w:cs="Arial"/>
          <w:lang w:val="hr-BA"/>
        </w:rPr>
        <w:t>3</w:t>
      </w:r>
      <w:r w:rsidR="002552D8" w:rsidRPr="002552D8">
        <w:rPr>
          <w:rFonts w:ascii="Arial" w:hAnsi="Arial" w:cs="Arial"/>
          <w:lang w:val="hr-BA"/>
        </w:rPr>
        <w:t>6</w:t>
      </w:r>
      <w:r w:rsidR="003668F3" w:rsidRPr="002552D8">
        <w:rPr>
          <w:rFonts w:ascii="Arial" w:hAnsi="Arial" w:cs="Arial"/>
          <w:lang w:val="hr-BA"/>
        </w:rPr>
        <w:t xml:space="preserve"> državnih službenika</w:t>
      </w:r>
      <w:r w:rsidR="00CA054E" w:rsidRPr="002552D8">
        <w:rPr>
          <w:rFonts w:ascii="Arial" w:hAnsi="Arial" w:cs="Arial"/>
          <w:lang w:val="hr-BA" w:bidi="en-US"/>
        </w:rPr>
        <w:t xml:space="preserve">, za poslove iz nadležnosti ovog ministarstva sistematizovano je </w:t>
      </w:r>
      <w:r w:rsidR="002552D8" w:rsidRPr="002552D8">
        <w:rPr>
          <w:rFonts w:ascii="Arial" w:hAnsi="Arial" w:cs="Arial"/>
          <w:lang w:val="hr-BA" w:bidi="en-US"/>
        </w:rPr>
        <w:t>7</w:t>
      </w:r>
      <w:r w:rsidR="00CA054E" w:rsidRPr="002552D8">
        <w:rPr>
          <w:rFonts w:ascii="Arial" w:hAnsi="Arial" w:cs="Arial"/>
          <w:lang w:val="hr-BA" w:bidi="en-US"/>
        </w:rPr>
        <w:t xml:space="preserve"> </w:t>
      </w:r>
      <w:r w:rsidR="00CA054E" w:rsidRPr="002552D8">
        <w:rPr>
          <w:rFonts w:ascii="Arial" w:hAnsi="Arial" w:cs="Arial"/>
          <w:lang w:val="hr-BA" w:bidi="en-US"/>
        </w:rPr>
        <w:lastRenderedPageBreak/>
        <w:t xml:space="preserve">rukovodećih državnih službenika (1 sekretar Ministarstva, </w:t>
      </w:r>
      <w:r w:rsidR="002552D8" w:rsidRPr="002552D8">
        <w:rPr>
          <w:rFonts w:ascii="Arial" w:hAnsi="Arial" w:cs="Arial"/>
          <w:lang w:val="hr-BA" w:bidi="en-US"/>
        </w:rPr>
        <w:t>6</w:t>
      </w:r>
      <w:r w:rsidR="00CA054E" w:rsidRPr="002552D8">
        <w:rPr>
          <w:rFonts w:ascii="Arial" w:hAnsi="Arial" w:cs="Arial"/>
          <w:lang w:val="hr-BA" w:bidi="en-US"/>
        </w:rPr>
        <w:t xml:space="preserve"> pomoćnika ministra) </w:t>
      </w:r>
      <w:r w:rsidR="00383160" w:rsidRPr="002552D8">
        <w:rPr>
          <w:rFonts w:ascii="Arial" w:hAnsi="Arial" w:cs="Arial"/>
          <w:lang w:val="hr-BA" w:bidi="en-US"/>
        </w:rPr>
        <w:t>2</w:t>
      </w:r>
      <w:r w:rsidR="002552D8" w:rsidRPr="002552D8">
        <w:rPr>
          <w:rFonts w:ascii="Arial" w:hAnsi="Arial" w:cs="Arial"/>
          <w:lang w:val="hr-BA" w:bidi="en-US"/>
        </w:rPr>
        <w:t>9</w:t>
      </w:r>
      <w:r w:rsidR="00CA054E" w:rsidRPr="002552D8">
        <w:rPr>
          <w:rFonts w:ascii="Arial" w:hAnsi="Arial" w:cs="Arial"/>
          <w:lang w:val="hr-BA" w:bidi="en-US"/>
        </w:rPr>
        <w:t xml:space="preserve"> ostalih državnih službenika, </w:t>
      </w:r>
      <w:r w:rsidR="00CA054E" w:rsidRPr="002552D8">
        <w:rPr>
          <w:rFonts w:ascii="Arial" w:hAnsi="Arial" w:cs="Arial"/>
          <w:lang w:val="hr-BA"/>
        </w:rPr>
        <w:t xml:space="preserve">od čega je popunjeno </w:t>
      </w:r>
      <w:r w:rsidR="002552D8" w:rsidRPr="002552D8">
        <w:rPr>
          <w:rFonts w:ascii="Arial" w:hAnsi="Arial" w:cs="Arial"/>
          <w:lang w:val="hr-BA"/>
        </w:rPr>
        <w:t>6</w:t>
      </w:r>
      <w:r w:rsidR="00CA054E" w:rsidRPr="002552D8">
        <w:rPr>
          <w:rFonts w:ascii="Arial" w:hAnsi="Arial" w:cs="Arial"/>
          <w:lang w:val="hr-BA" w:bidi="en-US"/>
        </w:rPr>
        <w:t xml:space="preserve"> rukovodećih državnih službenika i </w:t>
      </w:r>
      <w:r w:rsidR="00892DFB" w:rsidRPr="002552D8">
        <w:rPr>
          <w:rFonts w:ascii="Arial" w:hAnsi="Arial" w:cs="Arial"/>
          <w:lang w:val="hr-BA" w:bidi="en-US"/>
        </w:rPr>
        <w:t>2</w:t>
      </w:r>
      <w:r w:rsidR="002552D8" w:rsidRPr="002552D8">
        <w:rPr>
          <w:rFonts w:ascii="Arial" w:hAnsi="Arial" w:cs="Arial"/>
          <w:lang w:val="hr-BA" w:bidi="en-US"/>
        </w:rPr>
        <w:t>5</w:t>
      </w:r>
      <w:r w:rsidR="00CA054E" w:rsidRPr="002552D8">
        <w:rPr>
          <w:rFonts w:ascii="Arial" w:hAnsi="Arial" w:cs="Arial"/>
          <w:lang w:val="hr-BA" w:bidi="en-US"/>
        </w:rPr>
        <w:t xml:space="preserve"> ostalih državnih službenika</w:t>
      </w:r>
      <w:r w:rsidR="00CA054E" w:rsidRPr="002552D8">
        <w:rPr>
          <w:rFonts w:ascii="Arial" w:hAnsi="Arial" w:cs="Arial"/>
          <w:lang w:val="hr-BA"/>
        </w:rPr>
        <w:t>.</w:t>
      </w:r>
    </w:p>
    <w:p w14:paraId="246FEC0F" w14:textId="56D49261" w:rsidR="007E75A1" w:rsidRPr="00EF5C56" w:rsidRDefault="007E75A1" w:rsidP="002552D8">
      <w:pPr>
        <w:pStyle w:val="Bezrazmaka"/>
        <w:spacing w:line="276" w:lineRule="auto"/>
        <w:jc w:val="both"/>
        <w:rPr>
          <w:rFonts w:ascii="Arial" w:hAnsi="Arial" w:cs="Arial"/>
          <w:highlight w:val="yellow"/>
          <w:lang w:val="hr-BA"/>
        </w:rPr>
      </w:pPr>
    </w:p>
    <w:p w14:paraId="47729FE2" w14:textId="42175F2F" w:rsidR="00CA054E" w:rsidRDefault="00CA054E" w:rsidP="002552D8">
      <w:pPr>
        <w:spacing w:after="0" w:line="276" w:lineRule="auto"/>
        <w:contextualSpacing/>
        <w:jc w:val="both"/>
        <w:rPr>
          <w:rFonts w:ascii="Arial" w:eastAsia="Times New Roman" w:hAnsi="Arial" w:cs="Arial"/>
          <w:b/>
          <w:lang w:bidi="en-US"/>
        </w:rPr>
      </w:pPr>
      <w:r w:rsidRPr="002552D8">
        <w:rPr>
          <w:rFonts w:ascii="Arial" w:eastAsia="Times New Roman" w:hAnsi="Arial" w:cs="Arial"/>
          <w:b/>
          <w:lang w:bidi="en-US"/>
        </w:rPr>
        <w:t>Pregled službenika:</w:t>
      </w:r>
    </w:p>
    <w:p w14:paraId="15AB6C7D" w14:textId="77777777" w:rsidR="002552D8" w:rsidRPr="002552D8" w:rsidRDefault="002552D8" w:rsidP="002552D8">
      <w:pPr>
        <w:spacing w:after="0" w:line="276" w:lineRule="auto"/>
        <w:contextualSpacing/>
        <w:jc w:val="both"/>
        <w:rPr>
          <w:rFonts w:ascii="Arial" w:eastAsia="Times New Roman" w:hAnsi="Arial" w:cs="Arial"/>
          <w:b/>
          <w:lang w:bidi="en-US"/>
        </w:rPr>
      </w:pPr>
    </w:p>
    <w:tbl>
      <w:tblPr>
        <w:tblW w:w="9241" w:type="dxa"/>
        <w:tblInd w:w="18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4"/>
        <w:gridCol w:w="3912"/>
        <w:gridCol w:w="1879"/>
        <w:gridCol w:w="1412"/>
        <w:gridCol w:w="1414"/>
      </w:tblGrid>
      <w:tr w:rsidR="00505D19" w:rsidRPr="002552D8" w14:paraId="6660B1B5" w14:textId="77777777" w:rsidTr="00505D19">
        <w:trPr>
          <w:trHeight w:val="737"/>
        </w:trPr>
        <w:tc>
          <w:tcPr>
            <w:tcW w:w="624" w:type="dxa"/>
            <w:shd w:val="clear" w:color="auto" w:fill="auto"/>
            <w:vAlign w:val="center"/>
          </w:tcPr>
          <w:p w14:paraId="410D2E7C" w14:textId="415AE2C9" w:rsidR="00CA054E" w:rsidRPr="002552D8" w:rsidRDefault="00CA054E" w:rsidP="002552D8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lang w:bidi="en-US"/>
              </w:rPr>
            </w:pPr>
            <w:r w:rsidRPr="002552D8">
              <w:rPr>
                <w:rFonts w:ascii="Arial" w:eastAsia="Times New Roman" w:hAnsi="Arial" w:cs="Arial"/>
                <w:b/>
                <w:i/>
                <w:lang w:bidi="en-US"/>
              </w:rPr>
              <w:t>R</w:t>
            </w:r>
            <w:r w:rsidR="002552D8">
              <w:rPr>
                <w:rFonts w:ascii="Arial" w:eastAsia="Times New Roman" w:hAnsi="Arial" w:cs="Arial"/>
                <w:b/>
                <w:i/>
                <w:lang w:bidi="en-US"/>
              </w:rPr>
              <w:t>/B</w:t>
            </w:r>
          </w:p>
        </w:tc>
        <w:tc>
          <w:tcPr>
            <w:tcW w:w="3912" w:type="dxa"/>
            <w:shd w:val="clear" w:color="auto" w:fill="auto"/>
            <w:vAlign w:val="center"/>
          </w:tcPr>
          <w:p w14:paraId="31BD3406" w14:textId="77777777" w:rsidR="00CA054E" w:rsidRPr="002552D8" w:rsidRDefault="00CA054E" w:rsidP="00505D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lang w:bidi="en-US"/>
              </w:rPr>
            </w:pPr>
            <w:r w:rsidRPr="002552D8">
              <w:rPr>
                <w:rFonts w:ascii="Arial" w:eastAsia="Times New Roman" w:hAnsi="Arial" w:cs="Arial"/>
                <w:b/>
                <w:i/>
                <w:lang w:bidi="en-US"/>
              </w:rPr>
              <w:t>Naziv radnog mjesta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42819003" w14:textId="77777777" w:rsidR="00CA054E" w:rsidRPr="002552D8" w:rsidRDefault="00CA054E" w:rsidP="002552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lang w:bidi="en-US"/>
              </w:rPr>
            </w:pPr>
            <w:r w:rsidRPr="002552D8">
              <w:rPr>
                <w:rFonts w:ascii="Arial" w:eastAsia="Times New Roman" w:hAnsi="Arial" w:cs="Arial"/>
                <w:b/>
                <w:i/>
                <w:lang w:bidi="en-US"/>
              </w:rPr>
              <w:t>Sistematizivano /brojem/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7F7EA804" w14:textId="1847C3E8" w:rsidR="00CA054E" w:rsidRPr="002552D8" w:rsidRDefault="00CA054E" w:rsidP="002552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lang w:bidi="en-US"/>
              </w:rPr>
            </w:pPr>
            <w:r w:rsidRPr="002552D8">
              <w:rPr>
                <w:rFonts w:ascii="Arial" w:eastAsia="Times New Roman" w:hAnsi="Arial" w:cs="Arial"/>
                <w:b/>
                <w:i/>
                <w:lang w:bidi="en-US"/>
              </w:rPr>
              <w:t>Popunjeno /brojem/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390094FE" w14:textId="77777777" w:rsidR="00CA054E" w:rsidRPr="002552D8" w:rsidRDefault="00CA054E" w:rsidP="002552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lang w:bidi="en-US"/>
              </w:rPr>
            </w:pPr>
            <w:r w:rsidRPr="002552D8">
              <w:rPr>
                <w:rFonts w:ascii="Arial" w:eastAsia="Times New Roman" w:hAnsi="Arial" w:cs="Arial"/>
                <w:b/>
                <w:i/>
                <w:lang w:bidi="en-US"/>
              </w:rPr>
              <w:t>Upražnjeno /brojem/</w:t>
            </w:r>
          </w:p>
        </w:tc>
      </w:tr>
      <w:tr w:rsidR="00505D19" w:rsidRPr="002552D8" w14:paraId="5DB0A07D" w14:textId="77777777" w:rsidTr="00505D19">
        <w:trPr>
          <w:trHeight w:val="397"/>
        </w:trPr>
        <w:tc>
          <w:tcPr>
            <w:tcW w:w="624" w:type="dxa"/>
            <w:shd w:val="clear" w:color="auto" w:fill="auto"/>
            <w:vAlign w:val="center"/>
          </w:tcPr>
          <w:p w14:paraId="268E5A00" w14:textId="77777777" w:rsidR="00152821" w:rsidRPr="00505D19" w:rsidRDefault="00152821" w:rsidP="002552D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bidi="en-US"/>
              </w:rPr>
            </w:pPr>
            <w:r w:rsidRPr="00505D19">
              <w:rPr>
                <w:rFonts w:ascii="Arial" w:eastAsia="Times New Roman" w:hAnsi="Arial" w:cs="Arial"/>
                <w:i/>
                <w:sz w:val="20"/>
                <w:szCs w:val="20"/>
                <w:lang w:bidi="en-US"/>
              </w:rPr>
              <w:t>1.</w:t>
            </w:r>
          </w:p>
        </w:tc>
        <w:tc>
          <w:tcPr>
            <w:tcW w:w="3912" w:type="dxa"/>
            <w:shd w:val="clear" w:color="auto" w:fill="auto"/>
            <w:vAlign w:val="center"/>
          </w:tcPr>
          <w:p w14:paraId="3E1F8565" w14:textId="77777777" w:rsidR="00152821" w:rsidRPr="00505D19" w:rsidRDefault="00152821" w:rsidP="002552D8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bidi="en-US"/>
              </w:rPr>
            </w:pPr>
            <w:r w:rsidRPr="00505D19">
              <w:rPr>
                <w:rFonts w:ascii="Arial" w:eastAsia="Times New Roman" w:hAnsi="Arial" w:cs="Arial"/>
                <w:i/>
                <w:sz w:val="20"/>
                <w:szCs w:val="20"/>
                <w:lang w:bidi="en-US"/>
              </w:rPr>
              <w:t>Sekretar ministarstva</w:t>
            </w:r>
          </w:p>
        </w:tc>
        <w:tc>
          <w:tcPr>
            <w:tcW w:w="1879" w:type="dxa"/>
            <w:vAlign w:val="center"/>
          </w:tcPr>
          <w:p w14:paraId="5A4D53E6" w14:textId="6CAC50FC" w:rsidR="00152821" w:rsidRPr="00505D19" w:rsidRDefault="00152821" w:rsidP="002552D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bidi="en-US"/>
              </w:rPr>
            </w:pPr>
            <w:r w:rsidRPr="00505D19">
              <w:rPr>
                <w:rFonts w:ascii="Arial" w:hAnsi="Arial" w:cs="Arial"/>
                <w:i/>
                <w:sz w:val="20"/>
                <w:szCs w:val="20"/>
              </w:rPr>
              <w:t>1</w:t>
            </w:r>
          </w:p>
        </w:tc>
        <w:tc>
          <w:tcPr>
            <w:tcW w:w="1412" w:type="dxa"/>
            <w:vAlign w:val="center"/>
          </w:tcPr>
          <w:p w14:paraId="63988115" w14:textId="29ABBC86" w:rsidR="00152821" w:rsidRPr="00505D19" w:rsidRDefault="00152821" w:rsidP="002552D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bidi="en-US"/>
              </w:rPr>
            </w:pPr>
            <w:r w:rsidRPr="00505D19">
              <w:rPr>
                <w:rFonts w:ascii="Arial" w:hAnsi="Arial" w:cs="Arial"/>
                <w:i/>
                <w:sz w:val="20"/>
                <w:szCs w:val="20"/>
              </w:rPr>
              <w:t>1</w:t>
            </w:r>
          </w:p>
        </w:tc>
        <w:tc>
          <w:tcPr>
            <w:tcW w:w="1414" w:type="dxa"/>
            <w:vAlign w:val="center"/>
          </w:tcPr>
          <w:p w14:paraId="6C9CFD5C" w14:textId="3C6C2697" w:rsidR="00152821" w:rsidRPr="00505D19" w:rsidRDefault="00152821" w:rsidP="002552D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bidi="en-US"/>
              </w:rPr>
            </w:pPr>
            <w:r w:rsidRPr="00505D19">
              <w:rPr>
                <w:rFonts w:ascii="Arial" w:hAnsi="Arial" w:cs="Arial"/>
                <w:i/>
                <w:sz w:val="20"/>
                <w:szCs w:val="20"/>
              </w:rPr>
              <w:t>0</w:t>
            </w:r>
          </w:p>
        </w:tc>
      </w:tr>
      <w:tr w:rsidR="00505D19" w:rsidRPr="002552D8" w14:paraId="54AE457D" w14:textId="77777777" w:rsidTr="00505D19">
        <w:trPr>
          <w:trHeight w:val="397"/>
        </w:trPr>
        <w:tc>
          <w:tcPr>
            <w:tcW w:w="624" w:type="dxa"/>
            <w:shd w:val="clear" w:color="auto" w:fill="auto"/>
            <w:vAlign w:val="center"/>
          </w:tcPr>
          <w:p w14:paraId="0043B2D5" w14:textId="77777777" w:rsidR="00152821" w:rsidRPr="00505D19" w:rsidRDefault="00152821" w:rsidP="002552D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bidi="en-US"/>
              </w:rPr>
            </w:pPr>
            <w:r w:rsidRPr="00505D19">
              <w:rPr>
                <w:rFonts w:ascii="Arial" w:eastAsia="Times New Roman" w:hAnsi="Arial" w:cs="Arial"/>
                <w:i/>
                <w:sz w:val="20"/>
                <w:szCs w:val="20"/>
                <w:lang w:bidi="en-US"/>
              </w:rPr>
              <w:t>2.</w:t>
            </w:r>
          </w:p>
        </w:tc>
        <w:tc>
          <w:tcPr>
            <w:tcW w:w="3912" w:type="dxa"/>
            <w:shd w:val="clear" w:color="auto" w:fill="auto"/>
            <w:vAlign w:val="center"/>
          </w:tcPr>
          <w:p w14:paraId="4030518C" w14:textId="6044F5FD" w:rsidR="00152821" w:rsidRPr="00505D19" w:rsidRDefault="00152821" w:rsidP="002552D8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bidi="en-US"/>
              </w:rPr>
            </w:pPr>
            <w:r w:rsidRPr="00505D19">
              <w:rPr>
                <w:rFonts w:ascii="Arial" w:eastAsia="Times New Roman" w:hAnsi="Arial" w:cs="Arial"/>
                <w:i/>
                <w:sz w:val="20"/>
                <w:szCs w:val="20"/>
                <w:lang w:bidi="en-US"/>
              </w:rPr>
              <w:t xml:space="preserve">Rukovodilac Sektora – pomoćnik ministra </w:t>
            </w:r>
          </w:p>
        </w:tc>
        <w:tc>
          <w:tcPr>
            <w:tcW w:w="1879" w:type="dxa"/>
            <w:vAlign w:val="center"/>
          </w:tcPr>
          <w:p w14:paraId="7BD47986" w14:textId="4B9E05AC" w:rsidR="00152821" w:rsidRPr="00505D19" w:rsidRDefault="002552D8" w:rsidP="002552D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bidi="en-US"/>
              </w:rPr>
            </w:pPr>
            <w:r w:rsidRPr="00505D19">
              <w:rPr>
                <w:rFonts w:ascii="Arial" w:eastAsia="Times New Roman" w:hAnsi="Arial" w:cs="Arial"/>
                <w:i/>
                <w:sz w:val="20"/>
                <w:szCs w:val="20"/>
                <w:lang w:bidi="en-US"/>
              </w:rPr>
              <w:t>6</w:t>
            </w:r>
          </w:p>
        </w:tc>
        <w:tc>
          <w:tcPr>
            <w:tcW w:w="1412" w:type="dxa"/>
            <w:vAlign w:val="center"/>
          </w:tcPr>
          <w:p w14:paraId="3BA0E84D" w14:textId="776DB147" w:rsidR="00152821" w:rsidRPr="00505D19" w:rsidRDefault="002552D8" w:rsidP="002552D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bidi="en-US"/>
              </w:rPr>
            </w:pPr>
            <w:r w:rsidRPr="00505D19">
              <w:rPr>
                <w:rFonts w:ascii="Arial" w:eastAsia="Times New Roman" w:hAnsi="Arial" w:cs="Arial"/>
                <w:i/>
                <w:sz w:val="20"/>
                <w:szCs w:val="20"/>
                <w:lang w:bidi="en-US"/>
              </w:rPr>
              <w:t>5</w:t>
            </w:r>
          </w:p>
        </w:tc>
        <w:tc>
          <w:tcPr>
            <w:tcW w:w="1414" w:type="dxa"/>
            <w:vAlign w:val="center"/>
          </w:tcPr>
          <w:p w14:paraId="478BAE65" w14:textId="44F35685" w:rsidR="00152821" w:rsidRPr="00505D19" w:rsidRDefault="002552D8" w:rsidP="002552D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bidi="en-US"/>
              </w:rPr>
            </w:pPr>
            <w:r w:rsidRPr="00505D19">
              <w:rPr>
                <w:rFonts w:ascii="Arial" w:eastAsia="Times New Roman" w:hAnsi="Arial" w:cs="Arial"/>
                <w:i/>
                <w:sz w:val="20"/>
                <w:szCs w:val="20"/>
                <w:lang w:bidi="en-US"/>
              </w:rPr>
              <w:t>1</w:t>
            </w:r>
          </w:p>
        </w:tc>
      </w:tr>
      <w:tr w:rsidR="00505D19" w:rsidRPr="002552D8" w14:paraId="613FA227" w14:textId="77777777" w:rsidTr="00505D19">
        <w:trPr>
          <w:trHeight w:val="397"/>
        </w:trPr>
        <w:tc>
          <w:tcPr>
            <w:tcW w:w="624" w:type="dxa"/>
            <w:shd w:val="clear" w:color="auto" w:fill="auto"/>
            <w:vAlign w:val="center"/>
          </w:tcPr>
          <w:p w14:paraId="7328198A" w14:textId="6073833E" w:rsidR="00152821" w:rsidRPr="00505D19" w:rsidRDefault="002552D8" w:rsidP="002552D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bidi="en-US"/>
              </w:rPr>
            </w:pPr>
            <w:r w:rsidRPr="00505D19">
              <w:rPr>
                <w:rFonts w:ascii="Arial" w:eastAsia="Times New Roman" w:hAnsi="Arial" w:cs="Arial"/>
                <w:i/>
                <w:sz w:val="20"/>
                <w:szCs w:val="20"/>
                <w:lang w:bidi="en-US"/>
              </w:rPr>
              <w:t>3</w:t>
            </w:r>
            <w:r w:rsidR="00152821" w:rsidRPr="00505D19">
              <w:rPr>
                <w:rFonts w:ascii="Arial" w:eastAsia="Times New Roman" w:hAnsi="Arial" w:cs="Arial"/>
                <w:i/>
                <w:sz w:val="20"/>
                <w:szCs w:val="20"/>
                <w:lang w:bidi="en-US"/>
              </w:rPr>
              <w:t>.</w:t>
            </w:r>
          </w:p>
        </w:tc>
        <w:tc>
          <w:tcPr>
            <w:tcW w:w="3912" w:type="dxa"/>
            <w:shd w:val="clear" w:color="auto" w:fill="auto"/>
            <w:vAlign w:val="center"/>
          </w:tcPr>
          <w:p w14:paraId="6468C907" w14:textId="77777777" w:rsidR="00152821" w:rsidRPr="00505D19" w:rsidRDefault="00152821" w:rsidP="002552D8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bidi="en-US"/>
              </w:rPr>
            </w:pPr>
            <w:r w:rsidRPr="00505D19">
              <w:rPr>
                <w:rFonts w:ascii="Arial" w:eastAsia="Times New Roman" w:hAnsi="Arial" w:cs="Arial"/>
                <w:i/>
                <w:sz w:val="20"/>
                <w:szCs w:val="20"/>
                <w:lang w:bidi="en-US"/>
              </w:rPr>
              <w:t>Šef Kabineta</w:t>
            </w:r>
          </w:p>
        </w:tc>
        <w:tc>
          <w:tcPr>
            <w:tcW w:w="1879" w:type="dxa"/>
            <w:vAlign w:val="center"/>
          </w:tcPr>
          <w:p w14:paraId="22F5022A" w14:textId="283BD021" w:rsidR="00152821" w:rsidRPr="00505D19" w:rsidRDefault="00152821" w:rsidP="002552D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bidi="en-US"/>
              </w:rPr>
            </w:pPr>
            <w:r w:rsidRPr="00505D19">
              <w:rPr>
                <w:rFonts w:ascii="Arial" w:hAnsi="Arial" w:cs="Arial"/>
                <w:i/>
                <w:sz w:val="20"/>
                <w:szCs w:val="20"/>
              </w:rPr>
              <w:t>1</w:t>
            </w:r>
          </w:p>
        </w:tc>
        <w:tc>
          <w:tcPr>
            <w:tcW w:w="1412" w:type="dxa"/>
            <w:vAlign w:val="center"/>
          </w:tcPr>
          <w:p w14:paraId="2C60B8F6" w14:textId="19AC4906" w:rsidR="00152821" w:rsidRPr="00505D19" w:rsidRDefault="00152821" w:rsidP="002552D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bidi="en-US"/>
              </w:rPr>
            </w:pPr>
            <w:r w:rsidRPr="00505D19">
              <w:rPr>
                <w:rFonts w:ascii="Arial" w:hAnsi="Arial" w:cs="Arial"/>
                <w:i/>
                <w:sz w:val="20"/>
                <w:szCs w:val="20"/>
              </w:rPr>
              <w:t>1</w:t>
            </w:r>
          </w:p>
        </w:tc>
        <w:tc>
          <w:tcPr>
            <w:tcW w:w="1414" w:type="dxa"/>
            <w:vAlign w:val="center"/>
          </w:tcPr>
          <w:p w14:paraId="15A47595" w14:textId="017A2627" w:rsidR="00152821" w:rsidRPr="00505D19" w:rsidRDefault="00152821" w:rsidP="002552D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bidi="en-US"/>
              </w:rPr>
            </w:pPr>
            <w:r w:rsidRPr="00505D19">
              <w:rPr>
                <w:rFonts w:ascii="Arial" w:hAnsi="Arial" w:cs="Arial"/>
                <w:i/>
                <w:sz w:val="20"/>
                <w:szCs w:val="20"/>
              </w:rPr>
              <w:t>0</w:t>
            </w:r>
          </w:p>
        </w:tc>
      </w:tr>
      <w:tr w:rsidR="00505D19" w:rsidRPr="002552D8" w14:paraId="72972575" w14:textId="77777777" w:rsidTr="00505D19">
        <w:trPr>
          <w:trHeight w:val="397"/>
        </w:trPr>
        <w:tc>
          <w:tcPr>
            <w:tcW w:w="624" w:type="dxa"/>
            <w:shd w:val="clear" w:color="auto" w:fill="auto"/>
            <w:vAlign w:val="center"/>
          </w:tcPr>
          <w:p w14:paraId="0EFBDE1B" w14:textId="7AD2915C" w:rsidR="00152821" w:rsidRPr="00505D19" w:rsidRDefault="002552D8" w:rsidP="002552D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bidi="en-US"/>
              </w:rPr>
            </w:pPr>
            <w:r w:rsidRPr="00505D19">
              <w:rPr>
                <w:rFonts w:ascii="Arial" w:eastAsia="Times New Roman" w:hAnsi="Arial" w:cs="Arial"/>
                <w:i/>
                <w:sz w:val="20"/>
                <w:szCs w:val="20"/>
                <w:lang w:bidi="en-US"/>
              </w:rPr>
              <w:t>4</w:t>
            </w:r>
            <w:r w:rsidR="00152821" w:rsidRPr="00505D19">
              <w:rPr>
                <w:rFonts w:ascii="Arial" w:eastAsia="Times New Roman" w:hAnsi="Arial" w:cs="Arial"/>
                <w:i/>
                <w:sz w:val="20"/>
                <w:szCs w:val="20"/>
                <w:lang w:bidi="en-US"/>
              </w:rPr>
              <w:t>.</w:t>
            </w:r>
          </w:p>
        </w:tc>
        <w:tc>
          <w:tcPr>
            <w:tcW w:w="3912" w:type="dxa"/>
            <w:shd w:val="clear" w:color="auto" w:fill="auto"/>
            <w:vAlign w:val="center"/>
          </w:tcPr>
          <w:p w14:paraId="6F846655" w14:textId="77777777" w:rsidR="00152821" w:rsidRPr="00505D19" w:rsidRDefault="00152821" w:rsidP="002552D8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bidi="en-US"/>
              </w:rPr>
            </w:pPr>
            <w:r w:rsidRPr="00505D19">
              <w:rPr>
                <w:rFonts w:ascii="Arial" w:eastAsia="Times New Roman" w:hAnsi="Arial" w:cs="Arial"/>
                <w:i/>
                <w:sz w:val="20"/>
                <w:szCs w:val="20"/>
                <w:lang w:bidi="en-US"/>
              </w:rPr>
              <w:t>Šef Odsjeka</w:t>
            </w:r>
          </w:p>
        </w:tc>
        <w:tc>
          <w:tcPr>
            <w:tcW w:w="1879" w:type="dxa"/>
            <w:vAlign w:val="center"/>
          </w:tcPr>
          <w:p w14:paraId="4556B161" w14:textId="461657C5" w:rsidR="00152821" w:rsidRPr="00505D19" w:rsidRDefault="00152821" w:rsidP="002552D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bidi="en-US"/>
              </w:rPr>
            </w:pPr>
            <w:r w:rsidRPr="00505D19">
              <w:rPr>
                <w:rFonts w:ascii="Arial" w:hAnsi="Arial" w:cs="Arial"/>
                <w:i/>
                <w:sz w:val="20"/>
                <w:szCs w:val="20"/>
              </w:rPr>
              <w:t>2</w:t>
            </w:r>
          </w:p>
        </w:tc>
        <w:tc>
          <w:tcPr>
            <w:tcW w:w="1412" w:type="dxa"/>
            <w:vAlign w:val="center"/>
          </w:tcPr>
          <w:p w14:paraId="29DFC2A9" w14:textId="623203D9" w:rsidR="00152821" w:rsidRPr="00505D19" w:rsidRDefault="00152821" w:rsidP="002552D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bidi="en-US"/>
              </w:rPr>
            </w:pPr>
            <w:r w:rsidRPr="00505D19">
              <w:rPr>
                <w:rFonts w:ascii="Arial" w:hAnsi="Arial" w:cs="Arial"/>
                <w:i/>
                <w:sz w:val="20"/>
                <w:szCs w:val="20"/>
              </w:rPr>
              <w:t>2</w:t>
            </w:r>
          </w:p>
        </w:tc>
        <w:tc>
          <w:tcPr>
            <w:tcW w:w="1414" w:type="dxa"/>
            <w:vAlign w:val="center"/>
          </w:tcPr>
          <w:p w14:paraId="083BA0DE" w14:textId="33CA74A0" w:rsidR="00152821" w:rsidRPr="00505D19" w:rsidRDefault="00152821" w:rsidP="002552D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bidi="en-US"/>
              </w:rPr>
            </w:pPr>
            <w:r w:rsidRPr="00505D19">
              <w:rPr>
                <w:rFonts w:ascii="Arial" w:hAnsi="Arial" w:cs="Arial"/>
                <w:i/>
                <w:sz w:val="20"/>
                <w:szCs w:val="20"/>
              </w:rPr>
              <w:t>0</w:t>
            </w:r>
          </w:p>
        </w:tc>
      </w:tr>
      <w:tr w:rsidR="00505D19" w:rsidRPr="002552D8" w14:paraId="3745A9DD" w14:textId="77777777" w:rsidTr="00505D19">
        <w:trPr>
          <w:trHeight w:val="397"/>
        </w:trPr>
        <w:tc>
          <w:tcPr>
            <w:tcW w:w="624" w:type="dxa"/>
            <w:shd w:val="clear" w:color="auto" w:fill="auto"/>
            <w:vAlign w:val="center"/>
          </w:tcPr>
          <w:p w14:paraId="41AD4458" w14:textId="7F985B25" w:rsidR="00152821" w:rsidRPr="00505D19" w:rsidRDefault="002552D8" w:rsidP="002552D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bidi="en-US"/>
              </w:rPr>
            </w:pPr>
            <w:r w:rsidRPr="00505D19">
              <w:rPr>
                <w:rFonts w:ascii="Arial" w:eastAsia="Times New Roman" w:hAnsi="Arial" w:cs="Arial"/>
                <w:i/>
                <w:sz w:val="20"/>
                <w:szCs w:val="20"/>
                <w:lang w:bidi="en-US"/>
              </w:rPr>
              <w:t>5</w:t>
            </w:r>
            <w:r w:rsidR="00152821" w:rsidRPr="00505D19">
              <w:rPr>
                <w:rFonts w:ascii="Arial" w:eastAsia="Times New Roman" w:hAnsi="Arial" w:cs="Arial"/>
                <w:i/>
                <w:sz w:val="20"/>
                <w:szCs w:val="20"/>
                <w:lang w:bidi="en-US"/>
              </w:rPr>
              <w:t>.</w:t>
            </w:r>
          </w:p>
        </w:tc>
        <w:tc>
          <w:tcPr>
            <w:tcW w:w="3912" w:type="dxa"/>
            <w:shd w:val="clear" w:color="auto" w:fill="auto"/>
            <w:vAlign w:val="center"/>
          </w:tcPr>
          <w:p w14:paraId="2F23B890" w14:textId="77777777" w:rsidR="00152821" w:rsidRPr="00505D19" w:rsidRDefault="00152821" w:rsidP="002552D8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bidi="en-US"/>
              </w:rPr>
            </w:pPr>
            <w:r w:rsidRPr="00505D19">
              <w:rPr>
                <w:rFonts w:ascii="Arial" w:eastAsia="Times New Roman" w:hAnsi="Arial" w:cs="Arial"/>
                <w:i/>
                <w:sz w:val="20"/>
                <w:szCs w:val="20"/>
                <w:lang w:bidi="en-US"/>
              </w:rPr>
              <w:t>Stručni savjetnik</w:t>
            </w:r>
          </w:p>
        </w:tc>
        <w:tc>
          <w:tcPr>
            <w:tcW w:w="1879" w:type="dxa"/>
            <w:vAlign w:val="center"/>
          </w:tcPr>
          <w:p w14:paraId="086C48ED" w14:textId="45B9AF67" w:rsidR="00152821" w:rsidRPr="00505D19" w:rsidRDefault="00152821" w:rsidP="002552D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bidi="en-US"/>
              </w:rPr>
            </w:pPr>
            <w:r w:rsidRPr="00505D19">
              <w:rPr>
                <w:rFonts w:ascii="Arial" w:hAnsi="Arial" w:cs="Arial"/>
                <w:i/>
                <w:sz w:val="20"/>
                <w:szCs w:val="20"/>
              </w:rPr>
              <w:t>1</w:t>
            </w:r>
            <w:r w:rsidR="002552D8" w:rsidRPr="00505D19">
              <w:rPr>
                <w:rFonts w:ascii="Arial" w:hAnsi="Arial" w:cs="Arial"/>
                <w:i/>
                <w:sz w:val="20"/>
                <w:szCs w:val="20"/>
              </w:rPr>
              <w:t>5</w:t>
            </w:r>
          </w:p>
        </w:tc>
        <w:tc>
          <w:tcPr>
            <w:tcW w:w="1412" w:type="dxa"/>
            <w:vAlign w:val="center"/>
          </w:tcPr>
          <w:p w14:paraId="3D36730E" w14:textId="5A7E895A" w:rsidR="00152821" w:rsidRPr="00505D19" w:rsidRDefault="002552D8" w:rsidP="002552D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bidi="en-US"/>
              </w:rPr>
            </w:pPr>
            <w:r w:rsidRPr="00505D19">
              <w:rPr>
                <w:rFonts w:ascii="Arial" w:eastAsia="Times New Roman" w:hAnsi="Arial" w:cs="Arial"/>
                <w:i/>
                <w:sz w:val="20"/>
                <w:szCs w:val="20"/>
                <w:lang w:bidi="en-US"/>
              </w:rPr>
              <w:t>8</w:t>
            </w:r>
          </w:p>
        </w:tc>
        <w:tc>
          <w:tcPr>
            <w:tcW w:w="1414" w:type="dxa"/>
            <w:vAlign w:val="center"/>
          </w:tcPr>
          <w:p w14:paraId="6CE8BA72" w14:textId="0D6DB781" w:rsidR="00152821" w:rsidRPr="00505D19" w:rsidRDefault="002552D8" w:rsidP="002552D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bidi="en-US"/>
              </w:rPr>
            </w:pPr>
            <w:r w:rsidRPr="00505D19">
              <w:rPr>
                <w:rFonts w:ascii="Arial" w:eastAsia="Times New Roman" w:hAnsi="Arial" w:cs="Arial"/>
                <w:i/>
                <w:sz w:val="20"/>
                <w:szCs w:val="20"/>
                <w:lang w:bidi="en-US"/>
              </w:rPr>
              <w:t>7</w:t>
            </w:r>
          </w:p>
        </w:tc>
      </w:tr>
      <w:tr w:rsidR="00505D19" w:rsidRPr="002552D8" w14:paraId="5BBB8E37" w14:textId="77777777" w:rsidTr="00505D19">
        <w:trPr>
          <w:trHeight w:val="397"/>
        </w:trPr>
        <w:tc>
          <w:tcPr>
            <w:tcW w:w="624" w:type="dxa"/>
            <w:shd w:val="clear" w:color="auto" w:fill="auto"/>
            <w:vAlign w:val="center"/>
          </w:tcPr>
          <w:p w14:paraId="06926645" w14:textId="3E41957C" w:rsidR="00152821" w:rsidRPr="00505D19" w:rsidRDefault="002552D8" w:rsidP="002552D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bidi="en-US"/>
              </w:rPr>
            </w:pPr>
            <w:r w:rsidRPr="00505D19">
              <w:rPr>
                <w:rFonts w:ascii="Arial" w:eastAsia="Times New Roman" w:hAnsi="Arial" w:cs="Arial"/>
                <w:i/>
                <w:sz w:val="20"/>
                <w:szCs w:val="20"/>
                <w:lang w:bidi="en-US"/>
              </w:rPr>
              <w:t>6</w:t>
            </w:r>
            <w:r w:rsidR="00152821" w:rsidRPr="00505D19">
              <w:rPr>
                <w:rFonts w:ascii="Arial" w:eastAsia="Times New Roman" w:hAnsi="Arial" w:cs="Arial"/>
                <w:i/>
                <w:sz w:val="20"/>
                <w:szCs w:val="20"/>
                <w:lang w:bidi="en-US"/>
              </w:rPr>
              <w:t>.</w:t>
            </w:r>
          </w:p>
        </w:tc>
        <w:tc>
          <w:tcPr>
            <w:tcW w:w="3912" w:type="dxa"/>
            <w:shd w:val="clear" w:color="auto" w:fill="auto"/>
            <w:vAlign w:val="center"/>
          </w:tcPr>
          <w:p w14:paraId="396A1685" w14:textId="77777777" w:rsidR="00152821" w:rsidRPr="00505D19" w:rsidRDefault="00152821" w:rsidP="002552D8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bidi="en-US"/>
              </w:rPr>
            </w:pPr>
            <w:r w:rsidRPr="00505D19">
              <w:rPr>
                <w:rFonts w:ascii="Arial" w:eastAsia="Times New Roman" w:hAnsi="Arial" w:cs="Arial"/>
                <w:i/>
                <w:sz w:val="20"/>
                <w:szCs w:val="20"/>
                <w:lang w:bidi="en-US"/>
              </w:rPr>
              <w:t>Viši stručni saradnik</w:t>
            </w:r>
          </w:p>
        </w:tc>
        <w:tc>
          <w:tcPr>
            <w:tcW w:w="1879" w:type="dxa"/>
            <w:tcBorders>
              <w:bottom w:val="single" w:sz="8" w:space="0" w:color="auto"/>
            </w:tcBorders>
            <w:vAlign w:val="center"/>
          </w:tcPr>
          <w:p w14:paraId="35EEC1A9" w14:textId="7D551DE1" w:rsidR="00152821" w:rsidRPr="00505D19" w:rsidRDefault="002552D8" w:rsidP="002552D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bidi="en-US"/>
              </w:rPr>
            </w:pPr>
            <w:r w:rsidRPr="00505D19">
              <w:rPr>
                <w:rFonts w:ascii="Arial" w:hAnsi="Arial" w:cs="Arial"/>
                <w:i/>
                <w:sz w:val="20"/>
                <w:szCs w:val="20"/>
              </w:rPr>
              <w:t>10</w:t>
            </w:r>
          </w:p>
        </w:tc>
        <w:tc>
          <w:tcPr>
            <w:tcW w:w="1412" w:type="dxa"/>
            <w:tcBorders>
              <w:bottom w:val="single" w:sz="8" w:space="0" w:color="auto"/>
            </w:tcBorders>
            <w:vAlign w:val="center"/>
          </w:tcPr>
          <w:p w14:paraId="238845F7" w14:textId="4D285CEF" w:rsidR="00152821" w:rsidRPr="00505D19" w:rsidRDefault="002552D8" w:rsidP="002552D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bidi="en-US"/>
              </w:rPr>
            </w:pPr>
            <w:r w:rsidRPr="00505D19">
              <w:rPr>
                <w:rFonts w:ascii="Arial" w:eastAsia="Times New Roman" w:hAnsi="Arial" w:cs="Arial"/>
                <w:i/>
                <w:sz w:val="20"/>
                <w:szCs w:val="20"/>
                <w:lang w:bidi="en-US"/>
              </w:rPr>
              <w:t>8</w:t>
            </w:r>
          </w:p>
        </w:tc>
        <w:tc>
          <w:tcPr>
            <w:tcW w:w="1414" w:type="dxa"/>
            <w:tcBorders>
              <w:bottom w:val="single" w:sz="8" w:space="0" w:color="auto"/>
            </w:tcBorders>
            <w:vAlign w:val="center"/>
          </w:tcPr>
          <w:p w14:paraId="3DF0D8D7" w14:textId="3930AEFE" w:rsidR="00152821" w:rsidRPr="00505D19" w:rsidRDefault="002552D8" w:rsidP="002552D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bidi="en-US"/>
              </w:rPr>
            </w:pPr>
            <w:r w:rsidRPr="00505D19">
              <w:rPr>
                <w:rFonts w:ascii="Arial" w:eastAsia="Times New Roman" w:hAnsi="Arial" w:cs="Arial"/>
                <w:i/>
                <w:sz w:val="20"/>
                <w:szCs w:val="20"/>
                <w:lang w:bidi="en-US"/>
              </w:rPr>
              <w:t>2</w:t>
            </w:r>
          </w:p>
        </w:tc>
      </w:tr>
      <w:tr w:rsidR="00505D19" w:rsidRPr="002552D8" w14:paraId="6B90E9AE" w14:textId="77777777" w:rsidTr="00505D19">
        <w:trPr>
          <w:trHeight w:val="397"/>
        </w:trPr>
        <w:tc>
          <w:tcPr>
            <w:tcW w:w="624" w:type="dxa"/>
            <w:shd w:val="clear" w:color="auto" w:fill="auto"/>
            <w:vAlign w:val="center"/>
          </w:tcPr>
          <w:p w14:paraId="454BB337" w14:textId="170DED68" w:rsidR="00152821" w:rsidRPr="00505D19" w:rsidRDefault="002552D8" w:rsidP="002552D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bidi="en-US"/>
              </w:rPr>
            </w:pPr>
            <w:r w:rsidRPr="00505D19">
              <w:rPr>
                <w:rFonts w:ascii="Arial" w:eastAsia="Times New Roman" w:hAnsi="Arial" w:cs="Arial"/>
                <w:i/>
                <w:sz w:val="20"/>
                <w:szCs w:val="20"/>
                <w:lang w:bidi="en-US"/>
              </w:rPr>
              <w:t>7</w:t>
            </w:r>
            <w:r w:rsidR="00152821" w:rsidRPr="00505D19">
              <w:rPr>
                <w:rFonts w:ascii="Arial" w:eastAsia="Times New Roman" w:hAnsi="Arial" w:cs="Arial"/>
                <w:i/>
                <w:sz w:val="20"/>
                <w:szCs w:val="20"/>
                <w:lang w:bidi="en-US"/>
              </w:rPr>
              <w:t>.</w:t>
            </w:r>
          </w:p>
        </w:tc>
        <w:tc>
          <w:tcPr>
            <w:tcW w:w="3912" w:type="dxa"/>
            <w:shd w:val="clear" w:color="auto" w:fill="auto"/>
            <w:vAlign w:val="center"/>
          </w:tcPr>
          <w:p w14:paraId="042719A7" w14:textId="6C625C74" w:rsidR="00152821" w:rsidRPr="00505D19" w:rsidRDefault="003668F3" w:rsidP="002552D8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bidi="en-US"/>
              </w:rPr>
            </w:pPr>
            <w:r w:rsidRPr="00505D19">
              <w:rPr>
                <w:rFonts w:ascii="Arial" w:eastAsia="Times New Roman" w:hAnsi="Arial" w:cs="Arial"/>
                <w:i/>
                <w:sz w:val="20"/>
                <w:szCs w:val="20"/>
                <w:lang w:bidi="en-US"/>
              </w:rPr>
              <w:t>Stručni</w:t>
            </w:r>
            <w:r w:rsidR="00152821" w:rsidRPr="00505D19">
              <w:rPr>
                <w:rFonts w:ascii="Arial" w:eastAsia="Times New Roman" w:hAnsi="Arial" w:cs="Arial"/>
                <w:i/>
                <w:sz w:val="20"/>
                <w:szCs w:val="20"/>
                <w:lang w:bidi="en-US"/>
              </w:rPr>
              <w:t xml:space="preserve"> saradnik</w:t>
            </w:r>
          </w:p>
        </w:tc>
        <w:tc>
          <w:tcPr>
            <w:tcW w:w="1879" w:type="dxa"/>
            <w:vAlign w:val="center"/>
          </w:tcPr>
          <w:p w14:paraId="6B0FD8E2" w14:textId="32B90434" w:rsidR="00152821" w:rsidRPr="00505D19" w:rsidRDefault="002552D8" w:rsidP="002552D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bidi="en-US"/>
              </w:rPr>
            </w:pPr>
            <w:r w:rsidRPr="00505D19">
              <w:rPr>
                <w:rFonts w:ascii="Arial" w:hAnsi="Arial" w:cs="Arial"/>
                <w:i/>
                <w:sz w:val="20"/>
                <w:szCs w:val="20"/>
              </w:rPr>
              <w:t>1</w:t>
            </w:r>
          </w:p>
        </w:tc>
        <w:tc>
          <w:tcPr>
            <w:tcW w:w="1412" w:type="dxa"/>
            <w:vAlign w:val="center"/>
          </w:tcPr>
          <w:p w14:paraId="5A003F4D" w14:textId="66CE8B69" w:rsidR="00152821" w:rsidRPr="00505D19" w:rsidRDefault="002552D8" w:rsidP="002552D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bidi="en-US"/>
              </w:rPr>
            </w:pPr>
            <w:r w:rsidRPr="00505D19">
              <w:rPr>
                <w:rFonts w:ascii="Arial" w:hAnsi="Arial" w:cs="Arial"/>
                <w:i/>
                <w:sz w:val="20"/>
                <w:szCs w:val="20"/>
              </w:rPr>
              <w:t>0</w:t>
            </w:r>
          </w:p>
        </w:tc>
        <w:tc>
          <w:tcPr>
            <w:tcW w:w="1414" w:type="dxa"/>
            <w:vAlign w:val="center"/>
          </w:tcPr>
          <w:p w14:paraId="568947B6" w14:textId="48B5ADBE" w:rsidR="00152821" w:rsidRPr="00505D19" w:rsidRDefault="00152821" w:rsidP="002552D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bidi="en-US"/>
              </w:rPr>
            </w:pPr>
            <w:r w:rsidRPr="00505D19">
              <w:rPr>
                <w:rFonts w:ascii="Arial" w:hAnsi="Arial" w:cs="Arial"/>
                <w:i/>
                <w:sz w:val="20"/>
                <w:szCs w:val="20"/>
              </w:rPr>
              <w:t>1</w:t>
            </w:r>
          </w:p>
        </w:tc>
      </w:tr>
      <w:tr w:rsidR="00505D19" w:rsidRPr="002552D8" w14:paraId="3682BF01" w14:textId="77777777" w:rsidTr="00505D19">
        <w:trPr>
          <w:trHeight w:val="454"/>
        </w:trPr>
        <w:tc>
          <w:tcPr>
            <w:tcW w:w="4536" w:type="dxa"/>
            <w:gridSpan w:val="2"/>
            <w:shd w:val="clear" w:color="auto" w:fill="auto"/>
            <w:vAlign w:val="center"/>
          </w:tcPr>
          <w:p w14:paraId="35EE1E81" w14:textId="49E09447" w:rsidR="00505D19" w:rsidRPr="00505D19" w:rsidRDefault="00505D19" w:rsidP="00505D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bidi="en-US"/>
              </w:rPr>
            </w:pPr>
            <w:r w:rsidRPr="00505D19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bidi="en-US"/>
              </w:rPr>
              <w:t>UKUPNO</w:t>
            </w:r>
          </w:p>
        </w:tc>
        <w:tc>
          <w:tcPr>
            <w:tcW w:w="1879" w:type="dxa"/>
            <w:vAlign w:val="center"/>
          </w:tcPr>
          <w:p w14:paraId="0B150173" w14:textId="32C324B1" w:rsidR="00505D19" w:rsidRPr="00505D19" w:rsidRDefault="00505D19" w:rsidP="002552D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505D19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36</w:t>
            </w:r>
          </w:p>
        </w:tc>
        <w:tc>
          <w:tcPr>
            <w:tcW w:w="1412" w:type="dxa"/>
            <w:vAlign w:val="center"/>
          </w:tcPr>
          <w:p w14:paraId="3FE5504D" w14:textId="1751D2F0" w:rsidR="00505D19" w:rsidRPr="00505D19" w:rsidRDefault="00505D19" w:rsidP="002552D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505D19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25</w:t>
            </w:r>
          </w:p>
        </w:tc>
        <w:tc>
          <w:tcPr>
            <w:tcW w:w="1414" w:type="dxa"/>
            <w:vAlign w:val="center"/>
          </w:tcPr>
          <w:p w14:paraId="5B46644D" w14:textId="1AC80A63" w:rsidR="00505D19" w:rsidRPr="00505D19" w:rsidRDefault="00505D19" w:rsidP="002552D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505D19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11</w:t>
            </w:r>
          </w:p>
        </w:tc>
      </w:tr>
    </w:tbl>
    <w:p w14:paraId="3FCFD6FD" w14:textId="77777777" w:rsidR="00EC602D" w:rsidRPr="00EF5C56" w:rsidRDefault="00EC602D" w:rsidP="002552D8">
      <w:pPr>
        <w:pStyle w:val="Bezrazmaka"/>
        <w:spacing w:line="276" w:lineRule="auto"/>
        <w:jc w:val="both"/>
        <w:rPr>
          <w:rFonts w:ascii="Arial" w:hAnsi="Arial" w:cs="Arial"/>
          <w:b/>
          <w:lang w:val="hr-BA"/>
        </w:rPr>
      </w:pPr>
    </w:p>
    <w:p w14:paraId="1EDAF22C" w14:textId="53C18346" w:rsidR="00F93FC6" w:rsidRPr="00EF5C56" w:rsidRDefault="00F93FC6" w:rsidP="002552D8">
      <w:pPr>
        <w:pStyle w:val="Bezrazmaka"/>
        <w:numPr>
          <w:ilvl w:val="0"/>
          <w:numId w:val="24"/>
        </w:numPr>
        <w:spacing w:line="276" w:lineRule="auto"/>
        <w:ind w:left="284" w:hanging="284"/>
        <w:jc w:val="both"/>
        <w:rPr>
          <w:rFonts w:ascii="Arial" w:hAnsi="Arial" w:cs="Arial"/>
          <w:b/>
          <w:lang w:val="hr-BA"/>
        </w:rPr>
      </w:pPr>
      <w:r w:rsidRPr="00EF5C56">
        <w:rPr>
          <w:rFonts w:ascii="Arial" w:hAnsi="Arial" w:cs="Arial"/>
          <w:b/>
          <w:lang w:val="hr-BA"/>
        </w:rPr>
        <w:t>Mogući problemi i rizici za realizaciju trogodišnjeg plana rada.</w:t>
      </w:r>
    </w:p>
    <w:p w14:paraId="508942CC" w14:textId="7D8C4F60" w:rsidR="00F93FC6" w:rsidRPr="00EF5C56" w:rsidRDefault="00F93FC6" w:rsidP="00152821">
      <w:pPr>
        <w:pStyle w:val="Bezrazmaka"/>
        <w:spacing w:line="276" w:lineRule="auto"/>
        <w:jc w:val="both"/>
        <w:rPr>
          <w:rFonts w:ascii="Arial" w:hAnsi="Arial" w:cs="Arial"/>
          <w:lang w:val="hr-BA"/>
        </w:rPr>
      </w:pPr>
      <w:r w:rsidRPr="00EF5C56">
        <w:rPr>
          <w:rFonts w:ascii="Arial" w:hAnsi="Arial" w:cs="Arial"/>
          <w:lang w:val="hr-BA"/>
        </w:rPr>
        <w:t>Ako bi došlo do kašnjenja realizacije poticajnih sredstava za podršku subjektima male privrede, to bi negativno uticalo na implementaciju odobrenih projekata korisnika sredstava. Postoji mogućnost u kašnjenju donošenja planiranih zakona, zbog zastoja u radu zakonodavnih organa Federacije B</w:t>
      </w:r>
      <w:r w:rsidR="00383160" w:rsidRPr="00EF5C56">
        <w:rPr>
          <w:rFonts w:ascii="Arial" w:hAnsi="Arial" w:cs="Arial"/>
          <w:lang w:val="hr-BA"/>
        </w:rPr>
        <w:t xml:space="preserve">osne </w:t>
      </w:r>
      <w:r w:rsidRPr="00EF5C56">
        <w:rPr>
          <w:rFonts w:ascii="Arial" w:hAnsi="Arial" w:cs="Arial"/>
          <w:lang w:val="hr-BA"/>
        </w:rPr>
        <w:t>i</w:t>
      </w:r>
      <w:r w:rsidR="00383160" w:rsidRPr="00EF5C56">
        <w:rPr>
          <w:rFonts w:ascii="Arial" w:hAnsi="Arial" w:cs="Arial"/>
          <w:lang w:val="hr-BA"/>
        </w:rPr>
        <w:t xml:space="preserve"> </w:t>
      </w:r>
      <w:r w:rsidRPr="00EF5C56">
        <w:rPr>
          <w:rFonts w:ascii="Arial" w:hAnsi="Arial" w:cs="Arial"/>
          <w:lang w:val="hr-BA"/>
        </w:rPr>
        <w:t>H</w:t>
      </w:r>
      <w:r w:rsidR="00383160" w:rsidRPr="00EF5C56">
        <w:rPr>
          <w:rFonts w:ascii="Arial" w:hAnsi="Arial" w:cs="Arial"/>
          <w:lang w:val="hr-BA"/>
        </w:rPr>
        <w:t>ercegovine</w:t>
      </w:r>
      <w:r w:rsidRPr="00EF5C56">
        <w:rPr>
          <w:rFonts w:ascii="Arial" w:hAnsi="Arial" w:cs="Arial"/>
          <w:lang w:val="hr-BA"/>
        </w:rPr>
        <w:t>.</w:t>
      </w:r>
    </w:p>
    <w:p w14:paraId="4AF3C098" w14:textId="65EEF22F" w:rsidR="002552D8" w:rsidRDefault="002552D8" w:rsidP="00152821">
      <w:pPr>
        <w:pStyle w:val="Bezrazmaka"/>
        <w:spacing w:line="276" w:lineRule="auto"/>
        <w:jc w:val="both"/>
        <w:rPr>
          <w:rFonts w:ascii="Arial" w:hAnsi="Arial" w:cs="Arial"/>
          <w:lang w:val="hr-BA"/>
        </w:rPr>
      </w:pPr>
      <w:r>
        <w:rPr>
          <w:rFonts w:ascii="Arial" w:hAnsi="Arial" w:cs="Arial"/>
          <w:lang w:val="hr-BA"/>
        </w:rPr>
        <w:br w:type="page"/>
      </w:r>
    </w:p>
    <w:p w14:paraId="55634DF8" w14:textId="1CF28FBB" w:rsidR="00F93FC6" w:rsidRPr="00EF5C56" w:rsidRDefault="00F93FC6" w:rsidP="00EF5C56">
      <w:pPr>
        <w:spacing w:after="120" w:line="240" w:lineRule="auto"/>
        <w:rPr>
          <w:rFonts w:ascii="Arial" w:hAnsi="Arial" w:cs="Arial"/>
          <w:b/>
        </w:rPr>
      </w:pPr>
      <w:r w:rsidRPr="00EF5C56">
        <w:rPr>
          <w:rFonts w:ascii="Arial" w:hAnsi="Arial" w:cs="Arial"/>
          <w:b/>
        </w:rPr>
        <w:lastRenderedPageBreak/>
        <w:t>A. Glavni program</w:t>
      </w:r>
    </w:p>
    <w:tbl>
      <w:tblPr>
        <w:tblpPr w:leftFromText="180" w:rightFromText="180" w:vertAnchor="text" w:tblpX="-152"/>
        <w:tblW w:w="517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38"/>
        <w:gridCol w:w="1018"/>
        <w:gridCol w:w="1979"/>
        <w:gridCol w:w="1591"/>
        <w:gridCol w:w="1471"/>
        <w:gridCol w:w="1260"/>
      </w:tblGrid>
      <w:tr w:rsidR="00C97134" w:rsidRPr="003668F3" w14:paraId="03467A2D" w14:textId="77777777" w:rsidTr="008D3F49">
        <w:trPr>
          <w:trHeight w:val="20"/>
        </w:trPr>
        <w:tc>
          <w:tcPr>
            <w:tcW w:w="243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A54D7A" w14:textId="0F2A75DB" w:rsidR="00647D4B" w:rsidRPr="003668F3" w:rsidRDefault="00647D4B" w:rsidP="00EF5C56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3668F3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Naziv glavnog programa</w:t>
            </w:r>
          </w:p>
        </w:tc>
        <w:tc>
          <w:tcPr>
            <w:tcW w:w="357" w:type="pct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9A0068" w14:textId="77777777" w:rsidR="00647D4B" w:rsidRPr="003668F3" w:rsidRDefault="00647D4B" w:rsidP="00EF5C5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17"/>
                <w:szCs w:val="17"/>
              </w:rPr>
            </w:pPr>
            <w:r w:rsidRPr="003668F3"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 xml:space="preserve">Šifra glavnog programa </w:t>
            </w:r>
          </w:p>
        </w:tc>
        <w:tc>
          <w:tcPr>
            <w:tcW w:w="22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0CECE"/>
            <w:vAlign w:val="center"/>
          </w:tcPr>
          <w:p w14:paraId="0D0E93BD" w14:textId="77777777" w:rsidR="00647D4B" w:rsidRPr="003668F3" w:rsidRDefault="00647D4B" w:rsidP="00EF5C56">
            <w:pPr>
              <w:spacing w:after="0" w:line="240" w:lineRule="auto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  <w:r w:rsidRPr="003668F3">
              <w:rPr>
                <w:rFonts w:ascii="Arial" w:eastAsia="Times New Roman" w:hAnsi="Arial" w:cs="Arial"/>
                <w:b/>
                <w:bCs/>
                <w:i/>
                <w:sz w:val="17"/>
                <w:szCs w:val="17"/>
              </w:rPr>
              <w:t>Izvori i iznosi planiranih finansijskih sredstava u mil. KM</w:t>
            </w:r>
          </w:p>
        </w:tc>
      </w:tr>
      <w:tr w:rsidR="00EF5C56" w:rsidRPr="003668F3" w14:paraId="01BB0D63" w14:textId="77777777" w:rsidTr="008D3F49">
        <w:trPr>
          <w:trHeight w:val="340"/>
        </w:trPr>
        <w:tc>
          <w:tcPr>
            <w:tcW w:w="2433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1C9D2E2" w14:textId="77777777" w:rsidR="00647D4B" w:rsidRPr="003668F3" w:rsidRDefault="00647D4B" w:rsidP="00EF5C56">
            <w:pPr>
              <w:spacing w:after="0" w:line="240" w:lineRule="auto"/>
              <w:rPr>
                <w:rFonts w:ascii="Arial" w:hAnsi="Arial" w:cs="Arial"/>
                <w:i/>
                <w:sz w:val="17"/>
                <w:szCs w:val="17"/>
              </w:rPr>
            </w:pPr>
          </w:p>
        </w:tc>
        <w:tc>
          <w:tcPr>
            <w:tcW w:w="35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C0D54" w14:textId="77777777" w:rsidR="00647D4B" w:rsidRPr="003668F3" w:rsidRDefault="00647D4B" w:rsidP="00EF5C56">
            <w:pPr>
              <w:spacing w:after="0" w:line="240" w:lineRule="auto"/>
              <w:rPr>
                <w:rFonts w:ascii="Arial" w:hAnsi="Arial" w:cs="Arial"/>
                <w:i/>
                <w:sz w:val="17"/>
                <w:szCs w:val="17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41884F91" w14:textId="77777777" w:rsidR="00647D4B" w:rsidRPr="003668F3" w:rsidRDefault="00647D4B" w:rsidP="00EF5C56">
            <w:pPr>
              <w:spacing w:after="0" w:line="240" w:lineRule="auto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  <w:r w:rsidRPr="003668F3">
              <w:rPr>
                <w:rFonts w:ascii="Arial" w:eastAsia="Times New Roman" w:hAnsi="Arial" w:cs="Arial"/>
                <w:bCs/>
                <w:i/>
                <w:sz w:val="17"/>
                <w:szCs w:val="17"/>
              </w:rPr>
              <w:t>Izvori</w:t>
            </w:r>
          </w:p>
        </w:tc>
        <w:tc>
          <w:tcPr>
            <w:tcW w:w="55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6157DA" w14:textId="77777777" w:rsidR="00647D4B" w:rsidRPr="003668F3" w:rsidRDefault="00647D4B" w:rsidP="00EF5C56">
            <w:pPr>
              <w:spacing w:after="0" w:line="240" w:lineRule="auto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  <w:r w:rsidRPr="003668F3">
              <w:rPr>
                <w:rFonts w:ascii="Arial" w:hAnsi="Arial" w:cs="Arial"/>
                <w:i/>
                <w:sz w:val="17"/>
                <w:szCs w:val="17"/>
              </w:rPr>
              <w:t>Godina 1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74086F" w14:textId="77777777" w:rsidR="00647D4B" w:rsidRPr="003668F3" w:rsidRDefault="00647D4B" w:rsidP="00EF5C56">
            <w:pPr>
              <w:spacing w:after="0" w:line="240" w:lineRule="auto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  <w:r w:rsidRPr="003668F3">
              <w:rPr>
                <w:rFonts w:ascii="Arial" w:hAnsi="Arial" w:cs="Arial"/>
                <w:i/>
                <w:sz w:val="17"/>
                <w:szCs w:val="17"/>
              </w:rPr>
              <w:t>Godina 2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7453AE" w14:textId="77777777" w:rsidR="00647D4B" w:rsidRPr="003668F3" w:rsidRDefault="00647D4B" w:rsidP="00EF5C56">
            <w:pPr>
              <w:spacing w:after="0" w:line="240" w:lineRule="auto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  <w:r w:rsidRPr="003668F3">
              <w:rPr>
                <w:rFonts w:ascii="Arial" w:hAnsi="Arial" w:cs="Arial"/>
                <w:i/>
                <w:sz w:val="17"/>
                <w:szCs w:val="17"/>
              </w:rPr>
              <w:t>Godina 3</w:t>
            </w:r>
          </w:p>
        </w:tc>
      </w:tr>
      <w:tr w:rsidR="001D67C3" w:rsidRPr="003668F3" w14:paraId="033AF04A" w14:textId="77777777" w:rsidTr="008D3F49">
        <w:trPr>
          <w:trHeight w:val="237"/>
        </w:trPr>
        <w:tc>
          <w:tcPr>
            <w:tcW w:w="2433" w:type="pct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D33E7" w14:textId="41D08843" w:rsidR="001D67C3" w:rsidRPr="003668F3" w:rsidRDefault="001D67C3" w:rsidP="001D67C3">
            <w:pPr>
              <w:spacing w:after="0" w:line="240" w:lineRule="auto"/>
              <w:rPr>
                <w:rFonts w:ascii="Arial" w:hAnsi="Arial" w:cs="Arial"/>
                <w:i/>
                <w:sz w:val="17"/>
                <w:szCs w:val="17"/>
              </w:rPr>
            </w:pPr>
            <w:r w:rsidRPr="003668F3">
              <w:rPr>
                <w:rFonts w:ascii="Arial" w:hAnsi="Arial" w:cs="Arial"/>
                <w:b/>
                <w:i/>
              </w:rPr>
              <w:t>Kreiranje uslova za razvoj i opstanak mikro, malih i srednjih preduzeća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B60A3" w14:textId="77777777" w:rsidR="001D67C3" w:rsidRPr="003668F3" w:rsidRDefault="001D67C3" w:rsidP="001D67C3">
            <w:pPr>
              <w:spacing w:after="0" w:line="240" w:lineRule="auto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734B1" w14:textId="77777777" w:rsidR="001D67C3" w:rsidRPr="003668F3" w:rsidRDefault="001D67C3" w:rsidP="001D67C3">
            <w:pPr>
              <w:spacing w:after="0" w:line="240" w:lineRule="auto"/>
              <w:ind w:left="72"/>
              <w:rPr>
                <w:rFonts w:ascii="Arial" w:eastAsia="Times New Roman" w:hAnsi="Arial" w:cs="Arial"/>
                <w:b/>
                <w:bCs/>
                <w:i/>
                <w:sz w:val="17"/>
                <w:szCs w:val="17"/>
              </w:rPr>
            </w:pPr>
            <w:r w:rsidRPr="003668F3">
              <w:rPr>
                <w:rFonts w:ascii="Arial" w:eastAsia="Times New Roman" w:hAnsi="Arial" w:cs="Arial"/>
                <w:b/>
                <w:bCs/>
                <w:i/>
                <w:sz w:val="17"/>
                <w:szCs w:val="17"/>
              </w:rPr>
              <w:t>Budžetska sredstva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D3E38" w14:textId="4D576197" w:rsidR="001D67C3" w:rsidRPr="004276E8" w:rsidRDefault="001D67C3" w:rsidP="001D67C3">
            <w:pPr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  <w:highlight w:val="yellow"/>
              </w:rPr>
            </w:pPr>
            <w:r w:rsidRPr="00EC602D">
              <w:rPr>
                <w:rFonts w:ascii="Arial" w:hAnsi="Arial" w:cs="Arial"/>
                <w:i/>
                <w:sz w:val="16"/>
                <w:szCs w:val="16"/>
              </w:rPr>
              <w:t>130.850.031,00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8D4F8" w14:textId="7A45AD6C" w:rsidR="001D67C3" w:rsidRPr="001D67C3" w:rsidRDefault="001D67C3" w:rsidP="008D3F4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1D67C3">
              <w:rPr>
                <w:rFonts w:ascii="Arial" w:hAnsi="Arial" w:cs="Arial"/>
                <w:i/>
                <w:iCs/>
                <w:sz w:val="16"/>
                <w:szCs w:val="16"/>
              </w:rPr>
              <w:t>30.850.031,00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DEF3C8" w14:textId="5E1B1459" w:rsidR="001D67C3" w:rsidRPr="001D67C3" w:rsidRDefault="001D67C3" w:rsidP="008D3F4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1D67C3">
              <w:rPr>
                <w:rFonts w:ascii="Arial" w:hAnsi="Arial" w:cs="Arial"/>
                <w:i/>
                <w:iCs/>
                <w:sz w:val="16"/>
                <w:szCs w:val="16"/>
              </w:rPr>
              <w:t>30.850.031,00</w:t>
            </w:r>
          </w:p>
        </w:tc>
      </w:tr>
      <w:tr w:rsidR="00EF5C56" w:rsidRPr="003668F3" w14:paraId="355B467D" w14:textId="77777777" w:rsidTr="008D3F49">
        <w:trPr>
          <w:trHeight w:val="237"/>
        </w:trPr>
        <w:tc>
          <w:tcPr>
            <w:tcW w:w="2433" w:type="pct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0F5F1" w14:textId="77777777" w:rsidR="00647D4B" w:rsidRPr="003668F3" w:rsidRDefault="00647D4B" w:rsidP="00EF5C56">
            <w:pPr>
              <w:spacing w:after="0" w:line="240" w:lineRule="auto"/>
              <w:rPr>
                <w:rFonts w:ascii="Arial" w:hAnsi="Arial" w:cs="Arial"/>
                <w:i/>
                <w:sz w:val="17"/>
                <w:szCs w:val="17"/>
              </w:rPr>
            </w:pPr>
          </w:p>
        </w:tc>
        <w:tc>
          <w:tcPr>
            <w:tcW w:w="357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7D4BB" w14:textId="77777777" w:rsidR="00647D4B" w:rsidRPr="003668F3" w:rsidRDefault="00647D4B" w:rsidP="00EF5C56">
            <w:pPr>
              <w:spacing w:after="0" w:line="240" w:lineRule="auto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8BA8D" w14:textId="77777777" w:rsidR="00647D4B" w:rsidRPr="003668F3" w:rsidRDefault="00647D4B" w:rsidP="00EF5C56">
            <w:pPr>
              <w:spacing w:after="0" w:line="240" w:lineRule="auto"/>
              <w:ind w:left="72"/>
              <w:rPr>
                <w:rFonts w:ascii="Arial" w:eastAsia="Times New Roman" w:hAnsi="Arial" w:cs="Arial"/>
                <w:b/>
                <w:bCs/>
                <w:i/>
                <w:sz w:val="17"/>
                <w:szCs w:val="17"/>
              </w:rPr>
            </w:pPr>
            <w:r w:rsidRPr="003668F3">
              <w:rPr>
                <w:rFonts w:ascii="Arial" w:eastAsia="Times New Roman" w:hAnsi="Arial" w:cs="Arial"/>
                <w:b/>
                <w:bCs/>
                <w:i/>
                <w:sz w:val="17"/>
                <w:szCs w:val="17"/>
              </w:rPr>
              <w:t>Kreditna sredstva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199FC2" w14:textId="77777777" w:rsidR="00647D4B" w:rsidRPr="00F91946" w:rsidRDefault="00647D4B" w:rsidP="00EF5C56">
            <w:pPr>
              <w:spacing w:after="0" w:line="240" w:lineRule="auto"/>
              <w:jc w:val="center"/>
              <w:rPr>
                <w:rFonts w:ascii="Arial" w:hAnsi="Arial" w:cs="Arial"/>
                <w:i/>
                <w:sz w:val="17"/>
                <w:szCs w:val="17"/>
                <w:highlight w:val="yellow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12A054" w14:textId="77777777" w:rsidR="00647D4B" w:rsidRPr="00117594" w:rsidRDefault="00647D4B" w:rsidP="00EF5C56">
            <w:pPr>
              <w:spacing w:after="0" w:line="240" w:lineRule="auto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9DA1F7" w14:textId="77777777" w:rsidR="00647D4B" w:rsidRPr="00DF4B97" w:rsidRDefault="00647D4B" w:rsidP="00EF5C56">
            <w:pPr>
              <w:spacing w:after="0" w:line="240" w:lineRule="auto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</w:p>
        </w:tc>
      </w:tr>
      <w:tr w:rsidR="00EF5C56" w:rsidRPr="003668F3" w14:paraId="01F8A1FF" w14:textId="77777777" w:rsidTr="008D3F49">
        <w:trPr>
          <w:trHeight w:val="237"/>
        </w:trPr>
        <w:tc>
          <w:tcPr>
            <w:tcW w:w="2433" w:type="pct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C0760" w14:textId="77777777" w:rsidR="00647D4B" w:rsidRPr="003668F3" w:rsidRDefault="00647D4B" w:rsidP="00EF5C56">
            <w:pPr>
              <w:spacing w:after="0" w:line="240" w:lineRule="auto"/>
              <w:rPr>
                <w:rFonts w:ascii="Arial" w:hAnsi="Arial" w:cs="Arial"/>
                <w:i/>
                <w:sz w:val="17"/>
                <w:szCs w:val="17"/>
              </w:rPr>
            </w:pPr>
          </w:p>
        </w:tc>
        <w:tc>
          <w:tcPr>
            <w:tcW w:w="357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A398D0" w14:textId="77777777" w:rsidR="00647D4B" w:rsidRPr="003668F3" w:rsidRDefault="00647D4B" w:rsidP="00EF5C56">
            <w:pPr>
              <w:spacing w:after="0" w:line="240" w:lineRule="auto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A1A1C" w14:textId="77777777" w:rsidR="00647D4B" w:rsidRPr="003668F3" w:rsidRDefault="00647D4B" w:rsidP="00EF5C56">
            <w:pPr>
              <w:spacing w:after="0" w:line="240" w:lineRule="auto"/>
              <w:ind w:left="72"/>
              <w:rPr>
                <w:rFonts w:ascii="Arial" w:eastAsia="Times New Roman" w:hAnsi="Arial" w:cs="Arial"/>
                <w:b/>
                <w:bCs/>
                <w:i/>
                <w:sz w:val="17"/>
                <w:szCs w:val="17"/>
              </w:rPr>
            </w:pPr>
            <w:r w:rsidRPr="003668F3">
              <w:rPr>
                <w:rFonts w:ascii="Arial" w:eastAsia="Times New Roman" w:hAnsi="Arial" w:cs="Arial"/>
                <w:b/>
                <w:bCs/>
                <w:i/>
                <w:sz w:val="17"/>
                <w:szCs w:val="17"/>
              </w:rPr>
              <w:t>Sredstva EU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388700" w14:textId="579B3B24" w:rsidR="00647D4B" w:rsidRPr="00186981" w:rsidRDefault="00647D4B" w:rsidP="00EF5C56">
            <w:pPr>
              <w:spacing w:after="0" w:line="240" w:lineRule="auto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9FFB3E" w14:textId="62119558" w:rsidR="00647D4B" w:rsidRPr="00117594" w:rsidRDefault="00647D4B" w:rsidP="00EF5C56">
            <w:pPr>
              <w:spacing w:after="0" w:line="240" w:lineRule="auto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76571C" w14:textId="77777777" w:rsidR="00647D4B" w:rsidRPr="00DF4B97" w:rsidRDefault="00647D4B" w:rsidP="00EF5C56">
            <w:pPr>
              <w:spacing w:after="0" w:line="240" w:lineRule="auto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</w:p>
        </w:tc>
      </w:tr>
      <w:tr w:rsidR="00EF5C56" w:rsidRPr="003668F3" w14:paraId="57B36D22" w14:textId="77777777" w:rsidTr="008D3F49">
        <w:trPr>
          <w:trHeight w:val="237"/>
        </w:trPr>
        <w:tc>
          <w:tcPr>
            <w:tcW w:w="2433" w:type="pct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B586D" w14:textId="77777777" w:rsidR="00647D4B" w:rsidRPr="003668F3" w:rsidRDefault="00647D4B" w:rsidP="00EF5C56">
            <w:pPr>
              <w:spacing w:after="0" w:line="240" w:lineRule="auto"/>
              <w:rPr>
                <w:rFonts w:ascii="Arial" w:hAnsi="Arial" w:cs="Arial"/>
                <w:i/>
                <w:sz w:val="17"/>
                <w:szCs w:val="17"/>
              </w:rPr>
            </w:pPr>
          </w:p>
        </w:tc>
        <w:tc>
          <w:tcPr>
            <w:tcW w:w="357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C2E8F" w14:textId="77777777" w:rsidR="00647D4B" w:rsidRPr="003668F3" w:rsidRDefault="00647D4B" w:rsidP="00EF5C56">
            <w:pPr>
              <w:spacing w:after="0" w:line="240" w:lineRule="auto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0F7B9" w14:textId="5D33DD27" w:rsidR="00647D4B" w:rsidRPr="003668F3" w:rsidRDefault="00647D4B" w:rsidP="00EF5C56">
            <w:pPr>
              <w:spacing w:after="0" w:line="240" w:lineRule="auto"/>
              <w:ind w:left="72"/>
              <w:rPr>
                <w:rFonts w:ascii="Arial" w:eastAsia="Times New Roman" w:hAnsi="Arial" w:cs="Arial"/>
                <w:b/>
                <w:bCs/>
                <w:i/>
                <w:sz w:val="17"/>
                <w:szCs w:val="17"/>
              </w:rPr>
            </w:pPr>
            <w:r w:rsidRPr="003668F3">
              <w:rPr>
                <w:rFonts w:ascii="Arial" w:eastAsia="Times New Roman" w:hAnsi="Arial" w:cs="Arial"/>
                <w:b/>
                <w:bCs/>
                <w:i/>
                <w:sz w:val="17"/>
                <w:szCs w:val="17"/>
              </w:rPr>
              <w:t>Ostale</w:t>
            </w:r>
            <w:r w:rsidR="00EF5C56">
              <w:rPr>
                <w:rFonts w:ascii="Arial" w:eastAsia="Times New Roman" w:hAnsi="Arial" w:cs="Arial"/>
                <w:b/>
                <w:bCs/>
                <w:i/>
                <w:sz w:val="17"/>
                <w:szCs w:val="17"/>
              </w:rPr>
              <w:t xml:space="preserve"> </w:t>
            </w:r>
            <w:r w:rsidRPr="003668F3">
              <w:rPr>
                <w:rFonts w:ascii="Arial" w:eastAsia="Times New Roman" w:hAnsi="Arial" w:cs="Arial"/>
                <w:b/>
                <w:bCs/>
                <w:i/>
                <w:sz w:val="17"/>
                <w:szCs w:val="17"/>
              </w:rPr>
              <w:t>donacije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C407C" w14:textId="77777777" w:rsidR="00647D4B" w:rsidRPr="00F91946" w:rsidRDefault="00647D4B" w:rsidP="00EF5C56">
            <w:pPr>
              <w:spacing w:after="0" w:line="240" w:lineRule="auto"/>
              <w:jc w:val="center"/>
              <w:rPr>
                <w:rFonts w:ascii="Arial" w:hAnsi="Arial" w:cs="Arial"/>
                <w:i/>
                <w:sz w:val="17"/>
                <w:szCs w:val="17"/>
                <w:highlight w:val="yellow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72AB70" w14:textId="77777777" w:rsidR="00647D4B" w:rsidRPr="00117594" w:rsidRDefault="00647D4B" w:rsidP="00EF5C56">
            <w:pPr>
              <w:spacing w:after="0" w:line="240" w:lineRule="auto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27D217" w14:textId="77777777" w:rsidR="00647D4B" w:rsidRPr="00DF4B97" w:rsidRDefault="00647D4B" w:rsidP="00EF5C56">
            <w:pPr>
              <w:spacing w:after="0" w:line="240" w:lineRule="auto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</w:p>
        </w:tc>
      </w:tr>
      <w:tr w:rsidR="00EF5C56" w:rsidRPr="003668F3" w14:paraId="52BD2D89" w14:textId="77777777" w:rsidTr="008D3F49">
        <w:trPr>
          <w:trHeight w:val="237"/>
        </w:trPr>
        <w:tc>
          <w:tcPr>
            <w:tcW w:w="2433" w:type="pct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E94B6" w14:textId="77777777" w:rsidR="00064719" w:rsidRPr="003668F3" w:rsidRDefault="00064719" w:rsidP="00EF5C56">
            <w:pPr>
              <w:spacing w:after="0" w:line="240" w:lineRule="auto"/>
              <w:rPr>
                <w:rFonts w:ascii="Arial" w:hAnsi="Arial" w:cs="Arial"/>
                <w:i/>
                <w:sz w:val="17"/>
                <w:szCs w:val="17"/>
              </w:rPr>
            </w:pPr>
          </w:p>
        </w:tc>
        <w:tc>
          <w:tcPr>
            <w:tcW w:w="357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4BB80C" w14:textId="77777777" w:rsidR="00064719" w:rsidRPr="003668F3" w:rsidRDefault="00064719" w:rsidP="00EF5C56">
            <w:pPr>
              <w:spacing w:after="0" w:line="240" w:lineRule="auto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08B75" w14:textId="77777777" w:rsidR="00064719" w:rsidRPr="003668F3" w:rsidRDefault="00064719" w:rsidP="00EF5C56">
            <w:pPr>
              <w:spacing w:after="0" w:line="240" w:lineRule="auto"/>
              <w:ind w:left="72"/>
              <w:rPr>
                <w:rFonts w:ascii="Arial" w:eastAsia="Times New Roman" w:hAnsi="Arial" w:cs="Arial"/>
                <w:b/>
                <w:bCs/>
                <w:i/>
                <w:sz w:val="17"/>
                <w:szCs w:val="17"/>
              </w:rPr>
            </w:pPr>
            <w:r w:rsidRPr="003668F3">
              <w:rPr>
                <w:rFonts w:ascii="Arial" w:eastAsia="Times New Roman" w:hAnsi="Arial" w:cs="Arial"/>
                <w:b/>
                <w:bCs/>
                <w:i/>
                <w:sz w:val="17"/>
                <w:szCs w:val="17"/>
              </w:rPr>
              <w:t>Ostala sredstva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3054F" w14:textId="77777777" w:rsidR="00064719" w:rsidRPr="00F91946" w:rsidRDefault="00064719" w:rsidP="00EF5C56">
            <w:pPr>
              <w:spacing w:after="0" w:line="240" w:lineRule="auto"/>
              <w:jc w:val="center"/>
              <w:rPr>
                <w:rFonts w:ascii="Arial" w:hAnsi="Arial" w:cs="Arial"/>
                <w:i/>
                <w:sz w:val="17"/>
                <w:szCs w:val="17"/>
                <w:highlight w:val="yellow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F80A4" w14:textId="04C3D8CA" w:rsidR="00064719" w:rsidRPr="00117594" w:rsidRDefault="00064719" w:rsidP="00EF5C56">
            <w:pPr>
              <w:spacing w:after="0" w:line="240" w:lineRule="auto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6DE5C" w14:textId="7510135D" w:rsidR="00064719" w:rsidRPr="00DF4B97" w:rsidRDefault="00064719" w:rsidP="00EF5C56">
            <w:pPr>
              <w:spacing w:after="0" w:line="240" w:lineRule="auto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</w:p>
        </w:tc>
      </w:tr>
      <w:tr w:rsidR="00EF5C56" w:rsidRPr="003668F3" w14:paraId="6CEAEF5A" w14:textId="77777777" w:rsidTr="008D3F49">
        <w:trPr>
          <w:trHeight w:val="283"/>
        </w:trPr>
        <w:tc>
          <w:tcPr>
            <w:tcW w:w="2433" w:type="pct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8D0DD" w14:textId="77777777" w:rsidR="004276E8" w:rsidRPr="003668F3" w:rsidRDefault="004276E8" w:rsidP="00EF5C56">
            <w:pPr>
              <w:spacing w:after="0" w:line="240" w:lineRule="auto"/>
              <w:rPr>
                <w:rFonts w:ascii="Arial" w:hAnsi="Arial" w:cs="Arial"/>
                <w:i/>
                <w:sz w:val="17"/>
                <w:szCs w:val="17"/>
              </w:rPr>
            </w:pPr>
          </w:p>
        </w:tc>
        <w:tc>
          <w:tcPr>
            <w:tcW w:w="35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17DF0" w14:textId="77777777" w:rsidR="004276E8" w:rsidRPr="003668F3" w:rsidRDefault="004276E8" w:rsidP="00EF5C56">
            <w:pPr>
              <w:spacing w:after="0" w:line="240" w:lineRule="auto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0916E3" w14:textId="77777777" w:rsidR="004276E8" w:rsidRPr="003668F3" w:rsidRDefault="004276E8" w:rsidP="00EF5C56">
            <w:pPr>
              <w:spacing w:after="0" w:line="240" w:lineRule="auto"/>
              <w:ind w:left="72"/>
              <w:rPr>
                <w:rFonts w:ascii="Arial" w:hAnsi="Arial" w:cs="Arial"/>
                <w:i/>
                <w:sz w:val="17"/>
                <w:szCs w:val="17"/>
              </w:rPr>
            </w:pPr>
            <w:r w:rsidRPr="003668F3">
              <w:rPr>
                <w:rFonts w:ascii="Arial" w:eastAsia="Times New Roman" w:hAnsi="Arial" w:cs="Arial"/>
                <w:b/>
                <w:bCs/>
                <w:i/>
                <w:sz w:val="17"/>
                <w:szCs w:val="17"/>
              </w:rPr>
              <w:t>Ukupno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2BFCCDE" w14:textId="114015ED" w:rsidR="004276E8" w:rsidRPr="004276E8" w:rsidRDefault="004276E8" w:rsidP="00EF5C56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  <w:highlight w:val="yellow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2348A7" w14:textId="10AB2892" w:rsidR="004276E8" w:rsidRPr="00117594" w:rsidRDefault="004276E8" w:rsidP="00EF5C56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BA6E6A4" w14:textId="7938BCAD" w:rsidR="004276E8" w:rsidRPr="00DF4B97" w:rsidRDefault="004276E8" w:rsidP="00EF5C56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</w:tbl>
    <w:p w14:paraId="6BAD86E7" w14:textId="1A7E1C3F" w:rsidR="00833124" w:rsidRPr="003668F3" w:rsidRDefault="00833124" w:rsidP="00833124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668F3">
        <w:rPr>
          <w:rFonts w:ascii="Arial" w:hAnsi="Arial" w:cs="Arial"/>
          <w:b/>
          <w:sz w:val="24"/>
          <w:szCs w:val="24"/>
        </w:rPr>
        <w:t>A1. Programi (mjere) za implementaciju glavnog programa</w:t>
      </w:r>
    </w:p>
    <w:tbl>
      <w:tblPr>
        <w:tblpPr w:leftFromText="180" w:rightFromText="180" w:vertAnchor="text" w:tblpX="-147"/>
        <w:tblW w:w="51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1"/>
        <w:gridCol w:w="1027"/>
        <w:gridCol w:w="3785"/>
        <w:gridCol w:w="1432"/>
        <w:gridCol w:w="1871"/>
        <w:gridCol w:w="1440"/>
        <w:gridCol w:w="1586"/>
      </w:tblGrid>
      <w:tr w:rsidR="00833124" w:rsidRPr="008D3F49" w14:paraId="418AD553" w14:textId="77777777" w:rsidTr="008D3F49">
        <w:trPr>
          <w:trHeight w:val="283"/>
        </w:trPr>
        <w:tc>
          <w:tcPr>
            <w:tcW w:w="1094" w:type="pct"/>
            <w:vMerge w:val="restart"/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EA4B03" w14:textId="77777777" w:rsidR="00833124" w:rsidRPr="008D3F49" w:rsidRDefault="00833124" w:rsidP="008D3F4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7"/>
                <w:szCs w:val="17"/>
              </w:rPr>
            </w:pPr>
            <w:r w:rsidRPr="008D3F49">
              <w:rPr>
                <w:rFonts w:ascii="Arial" w:hAnsi="Arial" w:cs="Arial"/>
                <w:b/>
                <w:bCs/>
                <w:i/>
                <w:iCs/>
                <w:sz w:val="17"/>
                <w:szCs w:val="17"/>
              </w:rPr>
              <w:t xml:space="preserve">Naziv programa (mjere) </w:t>
            </w:r>
          </w:p>
        </w:tc>
        <w:tc>
          <w:tcPr>
            <w:tcW w:w="360" w:type="pct"/>
            <w:vMerge w:val="restart"/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4C6E42" w14:textId="77777777" w:rsidR="00833124" w:rsidRPr="008D3F49" w:rsidRDefault="00833124" w:rsidP="008D3F4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7"/>
                <w:szCs w:val="17"/>
              </w:rPr>
            </w:pPr>
            <w:r w:rsidRPr="008D3F49">
              <w:rPr>
                <w:rFonts w:ascii="Arial" w:hAnsi="Arial" w:cs="Arial"/>
                <w:b/>
                <w:bCs/>
                <w:i/>
                <w:iCs/>
                <w:sz w:val="17"/>
                <w:szCs w:val="17"/>
              </w:rPr>
              <w:t xml:space="preserve">Šifra programa   </w:t>
            </w:r>
          </w:p>
        </w:tc>
        <w:tc>
          <w:tcPr>
            <w:tcW w:w="1327" w:type="pct"/>
            <w:vMerge w:val="restart"/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1BD6F4" w14:textId="2A7E219A" w:rsidR="00833124" w:rsidRPr="008D3F49" w:rsidRDefault="001827B4" w:rsidP="008D3F4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7"/>
                <w:szCs w:val="17"/>
              </w:rPr>
            </w:pPr>
            <w:r w:rsidRPr="008D3F49">
              <w:rPr>
                <w:rFonts w:ascii="Arial" w:hAnsi="Arial" w:cs="Arial"/>
                <w:b/>
                <w:bCs/>
                <w:i/>
                <w:iCs/>
                <w:sz w:val="17"/>
                <w:szCs w:val="17"/>
              </w:rPr>
              <w:t>Indikatori</w:t>
            </w:r>
          </w:p>
        </w:tc>
        <w:tc>
          <w:tcPr>
            <w:tcW w:w="502" w:type="pct"/>
            <w:vMerge w:val="restart"/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1227E1" w14:textId="77777777" w:rsidR="00833124" w:rsidRPr="008D3F49" w:rsidRDefault="00833124" w:rsidP="008D3F4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7"/>
                <w:szCs w:val="17"/>
              </w:rPr>
            </w:pPr>
            <w:r w:rsidRPr="008D3F49">
              <w:rPr>
                <w:rFonts w:ascii="Arial" w:hAnsi="Arial" w:cs="Arial"/>
                <w:b/>
                <w:bCs/>
                <w:i/>
                <w:iCs/>
                <w:sz w:val="17"/>
                <w:szCs w:val="17"/>
              </w:rPr>
              <w:t>Polazna vrijednost</w:t>
            </w:r>
          </w:p>
        </w:tc>
        <w:tc>
          <w:tcPr>
            <w:tcW w:w="1717" w:type="pct"/>
            <w:gridSpan w:val="3"/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90C965" w14:textId="77777777" w:rsidR="00833124" w:rsidRPr="008D3F49" w:rsidRDefault="00833124" w:rsidP="008D3F4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7"/>
                <w:szCs w:val="17"/>
              </w:rPr>
            </w:pPr>
            <w:r w:rsidRPr="008D3F49">
              <w:rPr>
                <w:rFonts w:ascii="Arial" w:hAnsi="Arial" w:cs="Arial"/>
                <w:b/>
                <w:bCs/>
                <w:i/>
                <w:iCs/>
                <w:sz w:val="17"/>
                <w:szCs w:val="17"/>
              </w:rPr>
              <w:t>Ciljna vrijednost po godinama</w:t>
            </w:r>
          </w:p>
        </w:tc>
      </w:tr>
      <w:tr w:rsidR="008D3F49" w:rsidRPr="008D3F49" w14:paraId="49EFDE3D" w14:textId="77777777" w:rsidTr="008D3F49">
        <w:trPr>
          <w:trHeight w:val="340"/>
        </w:trPr>
        <w:tc>
          <w:tcPr>
            <w:tcW w:w="1094" w:type="pct"/>
            <w:vMerge/>
            <w:vAlign w:val="center"/>
            <w:hideMark/>
          </w:tcPr>
          <w:p w14:paraId="06269C62" w14:textId="77777777" w:rsidR="00833124" w:rsidRPr="008D3F49" w:rsidRDefault="00833124" w:rsidP="008D3F49">
            <w:pPr>
              <w:spacing w:after="0" w:line="240" w:lineRule="auto"/>
              <w:rPr>
                <w:rFonts w:ascii="Arial" w:hAnsi="Arial" w:cs="Arial"/>
                <w:i/>
                <w:iCs/>
                <w:sz w:val="17"/>
                <w:szCs w:val="17"/>
              </w:rPr>
            </w:pPr>
          </w:p>
        </w:tc>
        <w:tc>
          <w:tcPr>
            <w:tcW w:w="360" w:type="pct"/>
            <w:vMerge/>
            <w:vAlign w:val="center"/>
            <w:hideMark/>
          </w:tcPr>
          <w:p w14:paraId="124A1D2B" w14:textId="77777777" w:rsidR="00833124" w:rsidRPr="008D3F49" w:rsidRDefault="00833124" w:rsidP="008D3F49">
            <w:pPr>
              <w:spacing w:after="0" w:line="240" w:lineRule="auto"/>
              <w:rPr>
                <w:rFonts w:ascii="Arial" w:hAnsi="Arial" w:cs="Arial"/>
                <w:i/>
                <w:iCs/>
                <w:sz w:val="17"/>
                <w:szCs w:val="17"/>
              </w:rPr>
            </w:pPr>
          </w:p>
        </w:tc>
        <w:tc>
          <w:tcPr>
            <w:tcW w:w="1327" w:type="pct"/>
            <w:vMerge/>
            <w:vAlign w:val="center"/>
            <w:hideMark/>
          </w:tcPr>
          <w:p w14:paraId="404DABA0" w14:textId="77777777" w:rsidR="00833124" w:rsidRPr="008D3F49" w:rsidRDefault="00833124" w:rsidP="008D3F49">
            <w:pPr>
              <w:spacing w:after="0" w:line="240" w:lineRule="auto"/>
              <w:rPr>
                <w:rFonts w:ascii="Arial" w:hAnsi="Arial" w:cs="Arial"/>
                <w:i/>
                <w:iCs/>
                <w:sz w:val="17"/>
                <w:szCs w:val="17"/>
              </w:rPr>
            </w:pPr>
          </w:p>
        </w:tc>
        <w:tc>
          <w:tcPr>
            <w:tcW w:w="502" w:type="pct"/>
            <w:vMerge/>
            <w:vAlign w:val="center"/>
            <w:hideMark/>
          </w:tcPr>
          <w:p w14:paraId="7EBDEB05" w14:textId="77777777" w:rsidR="00833124" w:rsidRPr="008D3F49" w:rsidRDefault="00833124" w:rsidP="008D3F49">
            <w:pPr>
              <w:spacing w:after="0" w:line="240" w:lineRule="auto"/>
              <w:rPr>
                <w:rFonts w:ascii="Arial" w:hAnsi="Arial" w:cs="Arial"/>
                <w:i/>
                <w:iCs/>
                <w:sz w:val="17"/>
                <w:szCs w:val="17"/>
              </w:rPr>
            </w:pPr>
          </w:p>
        </w:tc>
        <w:tc>
          <w:tcPr>
            <w:tcW w:w="656" w:type="pct"/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EE0D1C" w14:textId="77777777" w:rsidR="00833124" w:rsidRPr="008D3F49" w:rsidRDefault="00833124" w:rsidP="008D3F4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7"/>
                <w:szCs w:val="17"/>
              </w:rPr>
            </w:pPr>
            <w:r w:rsidRPr="008D3F49">
              <w:rPr>
                <w:rFonts w:ascii="Arial" w:hAnsi="Arial" w:cs="Arial"/>
                <w:i/>
                <w:iCs/>
                <w:sz w:val="17"/>
                <w:szCs w:val="17"/>
              </w:rPr>
              <w:t>Godina 1</w:t>
            </w:r>
          </w:p>
        </w:tc>
        <w:tc>
          <w:tcPr>
            <w:tcW w:w="505" w:type="pct"/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79D367" w14:textId="77777777" w:rsidR="00833124" w:rsidRPr="008D3F49" w:rsidRDefault="00833124" w:rsidP="008D3F4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7"/>
                <w:szCs w:val="17"/>
              </w:rPr>
            </w:pPr>
            <w:r w:rsidRPr="008D3F49">
              <w:rPr>
                <w:rFonts w:ascii="Arial" w:hAnsi="Arial" w:cs="Arial"/>
                <w:i/>
                <w:iCs/>
                <w:sz w:val="17"/>
                <w:szCs w:val="17"/>
              </w:rPr>
              <w:t>Godina 2</w:t>
            </w:r>
          </w:p>
        </w:tc>
        <w:tc>
          <w:tcPr>
            <w:tcW w:w="556" w:type="pct"/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AFBCEF" w14:textId="77777777" w:rsidR="00833124" w:rsidRPr="008D3F49" w:rsidRDefault="00833124" w:rsidP="008D3F4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7"/>
                <w:szCs w:val="17"/>
              </w:rPr>
            </w:pPr>
            <w:r w:rsidRPr="008D3F49">
              <w:rPr>
                <w:rFonts w:ascii="Arial" w:hAnsi="Arial" w:cs="Arial"/>
                <w:i/>
                <w:iCs/>
                <w:sz w:val="17"/>
                <w:szCs w:val="17"/>
              </w:rPr>
              <w:t>Godina 3</w:t>
            </w:r>
          </w:p>
        </w:tc>
      </w:tr>
      <w:tr w:rsidR="008D3F49" w:rsidRPr="008D3F49" w14:paraId="442361FC" w14:textId="77777777" w:rsidTr="008D3F49">
        <w:trPr>
          <w:trHeight w:val="340"/>
        </w:trPr>
        <w:tc>
          <w:tcPr>
            <w:tcW w:w="1094" w:type="pct"/>
            <w:vMerge w:val="restart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D9398" w14:textId="1B082FB1" w:rsidR="002A4B2A" w:rsidRPr="008D3F49" w:rsidRDefault="002A4B2A" w:rsidP="008D3F49">
            <w:pPr>
              <w:spacing w:after="0" w:line="240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8D3F49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1. Olakšati i ubrzati procese ulaska u poslovnu aktivnost i izlaska iz nje </w:t>
            </w:r>
          </w:p>
        </w:tc>
        <w:tc>
          <w:tcPr>
            <w:tcW w:w="360" w:type="pct"/>
            <w:vMerge w:val="restart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3E1FE" w14:textId="77777777" w:rsidR="002A4B2A" w:rsidRPr="008D3F49" w:rsidRDefault="002A4B2A" w:rsidP="008D3F4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1327" w:type="pct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1BAD1" w14:textId="49D6FE01" w:rsidR="002A4B2A" w:rsidRPr="008D3F49" w:rsidRDefault="002A4B2A" w:rsidP="008D3F49">
            <w:pPr>
              <w:spacing w:after="0" w:line="240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8D3F49">
              <w:rPr>
                <w:rFonts w:ascii="Arial" w:hAnsi="Arial" w:cs="Arial"/>
                <w:i/>
                <w:iCs/>
                <w:sz w:val="16"/>
                <w:szCs w:val="16"/>
              </w:rPr>
              <w:t>Pokretanje poslovne aktivnosti, rang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8D358" w14:textId="136A5FE6" w:rsidR="002A4B2A" w:rsidRPr="008D3F49" w:rsidRDefault="002A4B2A" w:rsidP="008D3F4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8D3F49">
              <w:rPr>
                <w:rFonts w:ascii="Arial" w:eastAsia="Calibri" w:hAnsi="Arial" w:cs="Arial"/>
                <w:i/>
                <w:iCs/>
                <w:sz w:val="16"/>
                <w:szCs w:val="16"/>
              </w:rPr>
              <w:t>184/190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0B4A1" w14:textId="13C1D7D0" w:rsidR="002A4B2A" w:rsidRPr="008D3F49" w:rsidRDefault="002A4B2A" w:rsidP="008D3F4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8D3F49">
              <w:rPr>
                <w:rFonts w:ascii="Arial" w:eastAsia="Calibri" w:hAnsi="Arial" w:cs="Arial"/>
                <w:i/>
                <w:iCs/>
                <w:sz w:val="16"/>
                <w:szCs w:val="16"/>
              </w:rPr>
              <w:t>170/190  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E6047" w14:textId="0E8109DA" w:rsidR="002A4B2A" w:rsidRPr="008D3F49" w:rsidRDefault="002A4B2A" w:rsidP="008D3F4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8D3F49">
              <w:rPr>
                <w:rFonts w:ascii="Arial" w:eastAsia="Calibri" w:hAnsi="Arial" w:cs="Arial"/>
                <w:i/>
                <w:iCs/>
                <w:sz w:val="16"/>
                <w:szCs w:val="16"/>
              </w:rPr>
              <w:t>160/190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04AD2" w14:textId="0763A805" w:rsidR="002A4B2A" w:rsidRPr="008D3F49" w:rsidRDefault="002A4B2A" w:rsidP="008D3F4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8D3F49">
              <w:rPr>
                <w:rFonts w:ascii="Arial" w:eastAsia="Calibri" w:hAnsi="Arial" w:cs="Arial"/>
                <w:i/>
                <w:iCs/>
                <w:sz w:val="16"/>
                <w:szCs w:val="16"/>
              </w:rPr>
              <w:t>120/190</w:t>
            </w:r>
          </w:p>
        </w:tc>
      </w:tr>
      <w:tr w:rsidR="008D3F49" w:rsidRPr="008D3F49" w14:paraId="1BFBFFD6" w14:textId="77777777" w:rsidTr="008D3F49">
        <w:trPr>
          <w:trHeight w:val="340"/>
        </w:trPr>
        <w:tc>
          <w:tcPr>
            <w:tcW w:w="1094" w:type="pct"/>
            <w:vMerge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2D897" w14:textId="77777777" w:rsidR="002A4B2A" w:rsidRPr="008D3F49" w:rsidRDefault="002A4B2A" w:rsidP="008D3F49">
            <w:pPr>
              <w:spacing w:after="0" w:line="240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360" w:type="pct"/>
            <w:vMerge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BDCBD" w14:textId="77777777" w:rsidR="002A4B2A" w:rsidRPr="008D3F49" w:rsidRDefault="002A4B2A" w:rsidP="008D3F4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1327" w:type="pct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802E3A" w14:textId="77BA8FA2" w:rsidR="002A4B2A" w:rsidRPr="008D3F49" w:rsidRDefault="002A4B2A" w:rsidP="008D3F49">
            <w:pPr>
              <w:spacing w:after="0" w:line="240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8D3F49">
              <w:rPr>
                <w:rFonts w:ascii="Arial" w:hAnsi="Arial" w:cs="Arial"/>
                <w:i/>
                <w:iCs/>
                <w:sz w:val="16"/>
                <w:szCs w:val="16"/>
              </w:rPr>
              <w:t>Finansiranje malih i srednjih preduzeća, rang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A52BD" w14:textId="282E0895" w:rsidR="002A4B2A" w:rsidRPr="008D3F49" w:rsidRDefault="002A4B2A" w:rsidP="008D3F4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8D3F49">
              <w:rPr>
                <w:rFonts w:ascii="Arial" w:eastAsia="Calibri" w:hAnsi="Arial" w:cs="Arial"/>
                <w:i/>
                <w:iCs/>
                <w:sz w:val="16"/>
                <w:szCs w:val="16"/>
              </w:rPr>
              <w:t>106/141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51D9D" w14:textId="090BF9B9" w:rsidR="002A4B2A" w:rsidRPr="008D3F49" w:rsidRDefault="002A4B2A" w:rsidP="008D3F4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8D3F49">
              <w:rPr>
                <w:rFonts w:ascii="Arial" w:eastAsia="Calibri" w:hAnsi="Arial" w:cs="Arial"/>
                <w:i/>
                <w:iCs/>
                <w:sz w:val="16"/>
                <w:szCs w:val="16"/>
              </w:rPr>
              <w:t>90/141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DDABD" w14:textId="2B77ED86" w:rsidR="002A4B2A" w:rsidRPr="008D3F49" w:rsidRDefault="002A4B2A" w:rsidP="008D3F4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8D3F49">
              <w:rPr>
                <w:rFonts w:ascii="Arial" w:eastAsia="Calibri" w:hAnsi="Arial" w:cs="Arial"/>
                <w:i/>
                <w:iCs/>
                <w:sz w:val="16"/>
                <w:szCs w:val="16"/>
              </w:rPr>
              <w:t>85/141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D622D" w14:textId="32DFF3D0" w:rsidR="002A4B2A" w:rsidRPr="008D3F49" w:rsidRDefault="002A4B2A" w:rsidP="008D3F4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8D3F49">
              <w:rPr>
                <w:rFonts w:ascii="Arial" w:eastAsia="Calibri" w:hAnsi="Arial" w:cs="Arial"/>
                <w:i/>
                <w:iCs/>
                <w:sz w:val="16"/>
                <w:szCs w:val="16"/>
              </w:rPr>
              <w:t>70/141</w:t>
            </w:r>
          </w:p>
        </w:tc>
      </w:tr>
      <w:tr w:rsidR="008D3F49" w:rsidRPr="008D3F49" w14:paraId="712696A3" w14:textId="77777777" w:rsidTr="008D3F49">
        <w:trPr>
          <w:trHeight w:val="340"/>
        </w:trPr>
        <w:tc>
          <w:tcPr>
            <w:tcW w:w="1094" w:type="pct"/>
            <w:vMerge w:val="restart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928405" w14:textId="6FA00FC1" w:rsidR="002A4B2A" w:rsidRPr="008D3F49" w:rsidRDefault="002A4B2A" w:rsidP="008D3F49">
            <w:pPr>
              <w:spacing w:after="0" w:line="240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8D3F49">
              <w:rPr>
                <w:rFonts w:ascii="Arial" w:hAnsi="Arial" w:cs="Arial"/>
                <w:i/>
                <w:iCs/>
                <w:sz w:val="16"/>
                <w:szCs w:val="16"/>
              </w:rPr>
              <w:t>2.Ubrzati digitalnu transformaciju malih i srednjih preduzeća</w:t>
            </w:r>
          </w:p>
        </w:tc>
        <w:tc>
          <w:tcPr>
            <w:tcW w:w="360" w:type="pct"/>
            <w:vMerge w:val="restart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D2E47" w14:textId="77777777" w:rsidR="002A4B2A" w:rsidRPr="008D3F49" w:rsidRDefault="002A4B2A" w:rsidP="008D3F4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1327" w:type="pct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53FEB" w14:textId="37CFDC55" w:rsidR="002A4B2A" w:rsidRPr="008D3F49" w:rsidRDefault="002A4B2A" w:rsidP="008D3F49">
            <w:pPr>
              <w:spacing w:after="0" w:line="240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8D3F49">
              <w:rPr>
                <w:rFonts w:ascii="Arial" w:hAnsi="Arial" w:cs="Arial"/>
                <w:i/>
                <w:iCs/>
                <w:sz w:val="16"/>
                <w:szCs w:val="16"/>
              </w:rPr>
              <w:t>E-trgovina (mala preduzeća 10-49 radnika)</w:t>
            </w:r>
          </w:p>
        </w:tc>
        <w:tc>
          <w:tcPr>
            <w:tcW w:w="502" w:type="pct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E20A51" w14:textId="3C44759B" w:rsidR="002A4B2A" w:rsidRPr="008D3F49" w:rsidRDefault="002A4B2A" w:rsidP="008D3F4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8D3F49">
              <w:rPr>
                <w:rFonts w:ascii="Arial" w:hAnsi="Arial" w:cs="Arial"/>
                <w:i/>
                <w:iCs/>
                <w:sz w:val="16"/>
                <w:szCs w:val="16"/>
              </w:rPr>
              <w:t>20</w:t>
            </w:r>
          </w:p>
        </w:tc>
        <w:tc>
          <w:tcPr>
            <w:tcW w:w="656" w:type="pct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B28724" w14:textId="29609526" w:rsidR="002A4B2A" w:rsidRPr="008D3F49" w:rsidRDefault="002A4B2A" w:rsidP="008D3F4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8D3F49">
              <w:rPr>
                <w:rFonts w:ascii="Arial" w:hAnsi="Arial" w:cs="Arial"/>
                <w:i/>
                <w:iCs/>
                <w:sz w:val="16"/>
                <w:szCs w:val="16"/>
              </w:rPr>
              <w:t>25</w:t>
            </w:r>
          </w:p>
        </w:tc>
        <w:tc>
          <w:tcPr>
            <w:tcW w:w="505" w:type="pct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72F05" w14:textId="7946A479" w:rsidR="002A4B2A" w:rsidRPr="008D3F49" w:rsidRDefault="002A4B2A" w:rsidP="008D3F4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8D3F49">
              <w:rPr>
                <w:rFonts w:ascii="Arial" w:hAnsi="Arial" w:cs="Arial"/>
                <w:i/>
                <w:iCs/>
                <w:sz w:val="16"/>
                <w:szCs w:val="16"/>
              </w:rPr>
              <w:t>27</w:t>
            </w:r>
          </w:p>
        </w:tc>
        <w:tc>
          <w:tcPr>
            <w:tcW w:w="556" w:type="pct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39C79" w14:textId="2620B5B6" w:rsidR="002A4B2A" w:rsidRPr="008D3F49" w:rsidRDefault="002A4B2A" w:rsidP="008D3F4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8D3F49">
              <w:rPr>
                <w:rFonts w:ascii="Arial" w:hAnsi="Arial" w:cs="Arial"/>
                <w:i/>
                <w:iCs/>
                <w:sz w:val="16"/>
                <w:szCs w:val="16"/>
              </w:rPr>
              <w:t>30</w:t>
            </w:r>
          </w:p>
        </w:tc>
      </w:tr>
      <w:tr w:rsidR="008D3F49" w:rsidRPr="008D3F49" w14:paraId="373BDF15" w14:textId="77777777" w:rsidTr="008D3F49">
        <w:trPr>
          <w:trHeight w:val="340"/>
        </w:trPr>
        <w:tc>
          <w:tcPr>
            <w:tcW w:w="1094" w:type="pct"/>
            <w:vMerge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DCC65" w14:textId="77777777" w:rsidR="002A4B2A" w:rsidRPr="008D3F49" w:rsidRDefault="002A4B2A" w:rsidP="008D3F49">
            <w:pPr>
              <w:spacing w:after="0" w:line="240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360" w:type="pct"/>
            <w:vMerge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72F29" w14:textId="77777777" w:rsidR="002A4B2A" w:rsidRPr="008D3F49" w:rsidRDefault="002A4B2A" w:rsidP="008D3F4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1327" w:type="pct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90419" w14:textId="4FE7D56B" w:rsidR="002A4B2A" w:rsidRPr="008D3F49" w:rsidRDefault="002A4B2A" w:rsidP="008D3F49">
            <w:pPr>
              <w:spacing w:after="0" w:line="240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8D3F49">
              <w:rPr>
                <w:rFonts w:ascii="Arial" w:hAnsi="Arial" w:cs="Arial"/>
                <w:i/>
                <w:iCs/>
                <w:sz w:val="16"/>
                <w:szCs w:val="16"/>
              </w:rPr>
              <w:t>E-trgovina (srednja preduzeća 50-249 radnika)</w:t>
            </w:r>
          </w:p>
        </w:tc>
        <w:tc>
          <w:tcPr>
            <w:tcW w:w="502" w:type="pct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F0282" w14:textId="0BF33C98" w:rsidR="002A4B2A" w:rsidRPr="008D3F49" w:rsidRDefault="002A4B2A" w:rsidP="008D3F4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8D3F49">
              <w:rPr>
                <w:rFonts w:ascii="Arial" w:hAnsi="Arial" w:cs="Arial"/>
                <w:i/>
                <w:iCs/>
                <w:sz w:val="16"/>
                <w:szCs w:val="16"/>
              </w:rPr>
              <w:t>22</w:t>
            </w:r>
          </w:p>
        </w:tc>
        <w:tc>
          <w:tcPr>
            <w:tcW w:w="656" w:type="pct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FFD63" w14:textId="0D685B14" w:rsidR="002A4B2A" w:rsidRPr="008D3F49" w:rsidRDefault="002A4B2A" w:rsidP="008D3F4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8D3F49">
              <w:rPr>
                <w:rFonts w:ascii="Arial" w:hAnsi="Arial" w:cs="Arial"/>
                <w:i/>
                <w:iCs/>
                <w:sz w:val="16"/>
                <w:szCs w:val="16"/>
              </w:rPr>
              <w:t>25</w:t>
            </w:r>
          </w:p>
        </w:tc>
        <w:tc>
          <w:tcPr>
            <w:tcW w:w="505" w:type="pct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486F5E" w14:textId="777AC928" w:rsidR="002A4B2A" w:rsidRPr="008D3F49" w:rsidRDefault="002A4B2A" w:rsidP="008D3F4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8D3F49">
              <w:rPr>
                <w:rFonts w:ascii="Arial" w:hAnsi="Arial" w:cs="Arial"/>
                <w:i/>
                <w:iCs/>
                <w:sz w:val="16"/>
                <w:szCs w:val="16"/>
              </w:rPr>
              <w:t>28</w:t>
            </w:r>
          </w:p>
        </w:tc>
        <w:tc>
          <w:tcPr>
            <w:tcW w:w="556" w:type="pct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55006" w14:textId="3C83FAE4" w:rsidR="002A4B2A" w:rsidRPr="008D3F49" w:rsidRDefault="002A4B2A" w:rsidP="008D3F4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8D3F49">
              <w:rPr>
                <w:rFonts w:ascii="Arial" w:hAnsi="Arial" w:cs="Arial"/>
                <w:i/>
                <w:iCs/>
                <w:sz w:val="16"/>
                <w:szCs w:val="16"/>
              </w:rPr>
              <w:t>33</w:t>
            </w:r>
          </w:p>
        </w:tc>
      </w:tr>
      <w:tr w:rsidR="008D3F49" w:rsidRPr="008D3F49" w14:paraId="20BB7123" w14:textId="77777777" w:rsidTr="008D3F49">
        <w:trPr>
          <w:trHeight w:val="454"/>
        </w:trPr>
        <w:tc>
          <w:tcPr>
            <w:tcW w:w="1094" w:type="pct"/>
            <w:vMerge w:val="restart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324C4" w14:textId="485149DC" w:rsidR="002A4B2A" w:rsidRPr="008D3F49" w:rsidRDefault="002A4B2A" w:rsidP="008D3F49">
            <w:pPr>
              <w:spacing w:after="0" w:line="240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8D3F49">
              <w:rPr>
                <w:rFonts w:ascii="Arial" w:hAnsi="Arial" w:cs="Arial"/>
                <w:i/>
                <w:iCs/>
                <w:sz w:val="16"/>
                <w:szCs w:val="16"/>
              </w:rPr>
              <w:t>3. Poticati razvoj inovativnih digitalnih rješenja i kompanija u softverskoj djelatnosti</w:t>
            </w:r>
          </w:p>
        </w:tc>
        <w:tc>
          <w:tcPr>
            <w:tcW w:w="360" w:type="pct"/>
            <w:vMerge w:val="restart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665B2" w14:textId="77777777" w:rsidR="002A4B2A" w:rsidRPr="008D3F49" w:rsidRDefault="002A4B2A" w:rsidP="008D3F4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1327" w:type="pct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82620" w14:textId="5EE06A65" w:rsidR="002A4B2A" w:rsidRPr="008D3F49" w:rsidRDefault="002A4B2A" w:rsidP="008D3F49">
            <w:pPr>
              <w:spacing w:after="0" w:line="240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8D3F49">
              <w:rPr>
                <w:rFonts w:ascii="Arial" w:hAnsi="Arial" w:cs="Arial"/>
                <w:i/>
                <w:iCs/>
                <w:sz w:val="16"/>
                <w:szCs w:val="16"/>
              </w:rPr>
              <w:t>% godišnje promjene broja preduzeća u IT sektoru</w:t>
            </w:r>
          </w:p>
        </w:tc>
        <w:tc>
          <w:tcPr>
            <w:tcW w:w="502" w:type="pct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B3F8B" w14:textId="625E9322" w:rsidR="002A4B2A" w:rsidRPr="008D3F49" w:rsidRDefault="002A4B2A" w:rsidP="008D3F4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8D3F49">
              <w:rPr>
                <w:rFonts w:ascii="Arial" w:hAnsi="Arial" w:cs="Arial"/>
                <w:i/>
                <w:iCs/>
                <w:sz w:val="16"/>
                <w:szCs w:val="16"/>
              </w:rPr>
              <w:t>10,7</w:t>
            </w:r>
          </w:p>
        </w:tc>
        <w:tc>
          <w:tcPr>
            <w:tcW w:w="656" w:type="pct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16786" w14:textId="613F7583" w:rsidR="002A4B2A" w:rsidRPr="008D3F49" w:rsidRDefault="002A4B2A" w:rsidP="008D3F4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8D3F49">
              <w:rPr>
                <w:rFonts w:ascii="Arial" w:hAnsi="Arial" w:cs="Arial"/>
                <w:i/>
                <w:iCs/>
                <w:sz w:val="16"/>
                <w:szCs w:val="16"/>
              </w:rPr>
              <w:t>12,2</w:t>
            </w:r>
          </w:p>
        </w:tc>
        <w:tc>
          <w:tcPr>
            <w:tcW w:w="505" w:type="pct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D6A14" w14:textId="5A8C0D96" w:rsidR="002A4B2A" w:rsidRPr="008D3F49" w:rsidRDefault="002A4B2A" w:rsidP="008D3F4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8D3F49">
              <w:rPr>
                <w:rFonts w:ascii="Arial" w:hAnsi="Arial" w:cs="Arial"/>
                <w:i/>
                <w:iCs/>
                <w:sz w:val="16"/>
                <w:szCs w:val="16"/>
              </w:rPr>
              <w:t>13,7</w:t>
            </w:r>
          </w:p>
        </w:tc>
        <w:tc>
          <w:tcPr>
            <w:tcW w:w="556" w:type="pct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3B5869" w14:textId="49F21C04" w:rsidR="002A4B2A" w:rsidRPr="008D3F49" w:rsidRDefault="002A4B2A" w:rsidP="008D3F4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8D3F49">
              <w:rPr>
                <w:rFonts w:ascii="Arial" w:hAnsi="Arial" w:cs="Arial"/>
                <w:i/>
                <w:iCs/>
                <w:sz w:val="16"/>
                <w:szCs w:val="16"/>
              </w:rPr>
              <w:t>15,3</w:t>
            </w:r>
          </w:p>
        </w:tc>
      </w:tr>
      <w:tr w:rsidR="008D3F49" w:rsidRPr="008D3F49" w14:paraId="1E2A4B3E" w14:textId="77777777" w:rsidTr="008D3F49">
        <w:trPr>
          <w:trHeight w:val="454"/>
        </w:trPr>
        <w:tc>
          <w:tcPr>
            <w:tcW w:w="1094" w:type="pct"/>
            <w:vMerge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97134" w14:textId="77777777" w:rsidR="002A4B2A" w:rsidRPr="008D3F49" w:rsidRDefault="002A4B2A" w:rsidP="008D3F49">
            <w:pPr>
              <w:spacing w:after="0" w:line="240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360" w:type="pct"/>
            <w:vMerge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8CB5B" w14:textId="77777777" w:rsidR="002A4B2A" w:rsidRPr="008D3F49" w:rsidRDefault="002A4B2A" w:rsidP="008D3F4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1327" w:type="pct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E3874" w14:textId="1A96505B" w:rsidR="002A4B2A" w:rsidRPr="008D3F49" w:rsidRDefault="002A4B2A" w:rsidP="008D3F49">
            <w:pPr>
              <w:spacing w:after="0" w:line="240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8D3F49">
              <w:rPr>
                <w:rFonts w:ascii="Arial" w:hAnsi="Arial" w:cs="Arial"/>
                <w:i/>
                <w:iCs/>
                <w:sz w:val="16"/>
                <w:szCs w:val="16"/>
              </w:rPr>
              <w:t>% godišnje promjene broja zaposlenih u preduzećima IT sektora</w:t>
            </w:r>
          </w:p>
        </w:tc>
        <w:tc>
          <w:tcPr>
            <w:tcW w:w="502" w:type="pct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487E2D" w14:textId="220CD82F" w:rsidR="002A4B2A" w:rsidRPr="008D3F49" w:rsidRDefault="002A4B2A" w:rsidP="008D3F4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8D3F49">
              <w:rPr>
                <w:rFonts w:ascii="Arial" w:hAnsi="Arial" w:cs="Arial"/>
                <w:i/>
                <w:iCs/>
                <w:sz w:val="16"/>
                <w:szCs w:val="16"/>
              </w:rPr>
              <w:t>18,5</w:t>
            </w:r>
          </w:p>
        </w:tc>
        <w:tc>
          <w:tcPr>
            <w:tcW w:w="656" w:type="pct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1D5B7E" w14:textId="61CE4E00" w:rsidR="002A4B2A" w:rsidRPr="008D3F49" w:rsidRDefault="002A4B2A" w:rsidP="008D3F4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8D3F49">
              <w:rPr>
                <w:rFonts w:ascii="Arial" w:hAnsi="Arial" w:cs="Arial"/>
                <w:i/>
                <w:iCs/>
                <w:sz w:val="16"/>
                <w:szCs w:val="16"/>
              </w:rPr>
              <w:t>20,1</w:t>
            </w:r>
          </w:p>
        </w:tc>
        <w:tc>
          <w:tcPr>
            <w:tcW w:w="505" w:type="pct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BADC5" w14:textId="4293486A" w:rsidR="002A4B2A" w:rsidRPr="008D3F49" w:rsidRDefault="002A4B2A" w:rsidP="008D3F4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8D3F49">
              <w:rPr>
                <w:rFonts w:ascii="Arial" w:hAnsi="Arial" w:cs="Arial"/>
                <w:i/>
                <w:iCs/>
                <w:sz w:val="16"/>
                <w:szCs w:val="16"/>
              </w:rPr>
              <w:t>21,8</w:t>
            </w:r>
          </w:p>
        </w:tc>
        <w:tc>
          <w:tcPr>
            <w:tcW w:w="556" w:type="pct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560C80" w14:textId="274DF25C" w:rsidR="002A4B2A" w:rsidRPr="008D3F49" w:rsidRDefault="002A4B2A" w:rsidP="008D3F4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8D3F49">
              <w:rPr>
                <w:rFonts w:ascii="Arial" w:hAnsi="Arial" w:cs="Arial"/>
                <w:i/>
                <w:iCs/>
                <w:sz w:val="16"/>
                <w:szCs w:val="16"/>
              </w:rPr>
              <w:t>23,4</w:t>
            </w:r>
          </w:p>
        </w:tc>
      </w:tr>
      <w:tr w:rsidR="008D3F49" w:rsidRPr="008D3F49" w14:paraId="00B22EC0" w14:textId="77777777" w:rsidTr="008D3F49">
        <w:trPr>
          <w:trHeight w:val="454"/>
        </w:trPr>
        <w:tc>
          <w:tcPr>
            <w:tcW w:w="1094" w:type="pct"/>
            <w:vMerge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02002" w14:textId="77777777" w:rsidR="002A4B2A" w:rsidRPr="008D3F49" w:rsidRDefault="002A4B2A" w:rsidP="008D3F49">
            <w:pPr>
              <w:spacing w:after="0" w:line="240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360" w:type="pct"/>
            <w:vMerge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8D3D5" w14:textId="77777777" w:rsidR="002A4B2A" w:rsidRPr="008D3F49" w:rsidRDefault="002A4B2A" w:rsidP="008D3F4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1327" w:type="pct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34375" w14:textId="15D7C76C" w:rsidR="002A4B2A" w:rsidRPr="008D3F49" w:rsidRDefault="002A4B2A" w:rsidP="008D3F49">
            <w:pPr>
              <w:spacing w:after="0" w:line="240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8D3F49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% </w:t>
            </w:r>
            <w:r w:rsidR="00383160" w:rsidRPr="008D3F49">
              <w:rPr>
                <w:rFonts w:ascii="Arial" w:hAnsi="Arial" w:cs="Arial"/>
                <w:i/>
                <w:iCs/>
                <w:sz w:val="16"/>
                <w:szCs w:val="16"/>
              </w:rPr>
              <w:t>učešće</w:t>
            </w:r>
            <w:r w:rsidRPr="008D3F49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bruto dodane vrijednosti IT sektora u BDP-u</w:t>
            </w:r>
          </w:p>
        </w:tc>
        <w:tc>
          <w:tcPr>
            <w:tcW w:w="502" w:type="pct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2FB85F" w14:textId="5C68E54E" w:rsidR="002A4B2A" w:rsidRPr="008D3F49" w:rsidRDefault="002A4B2A" w:rsidP="008D3F4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8D3F49">
              <w:rPr>
                <w:rFonts w:ascii="Arial" w:hAnsi="Arial" w:cs="Arial"/>
                <w:i/>
                <w:iCs/>
                <w:sz w:val="16"/>
                <w:szCs w:val="16"/>
              </w:rPr>
              <w:t>1,2</w:t>
            </w:r>
          </w:p>
        </w:tc>
        <w:tc>
          <w:tcPr>
            <w:tcW w:w="656" w:type="pct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0D853" w14:textId="3F31CF42" w:rsidR="002A4B2A" w:rsidRPr="008D3F49" w:rsidRDefault="002A4B2A" w:rsidP="008D3F4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8D3F49">
              <w:rPr>
                <w:rFonts w:ascii="Arial" w:hAnsi="Arial" w:cs="Arial"/>
                <w:i/>
                <w:iCs/>
                <w:sz w:val="16"/>
                <w:szCs w:val="16"/>
              </w:rPr>
              <w:t>1,6</w:t>
            </w:r>
          </w:p>
        </w:tc>
        <w:tc>
          <w:tcPr>
            <w:tcW w:w="505" w:type="pct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37AA64" w14:textId="74E8DC5B" w:rsidR="002A4B2A" w:rsidRPr="008D3F49" w:rsidRDefault="002A4B2A" w:rsidP="008D3F4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8D3F49">
              <w:rPr>
                <w:rFonts w:ascii="Arial" w:hAnsi="Arial" w:cs="Arial"/>
                <w:i/>
                <w:iCs/>
                <w:sz w:val="16"/>
                <w:szCs w:val="16"/>
              </w:rPr>
              <w:t>2,0</w:t>
            </w:r>
          </w:p>
        </w:tc>
        <w:tc>
          <w:tcPr>
            <w:tcW w:w="556" w:type="pct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087AF" w14:textId="245A96E8" w:rsidR="002A4B2A" w:rsidRPr="008D3F49" w:rsidRDefault="002A4B2A" w:rsidP="008D3F4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8D3F49">
              <w:rPr>
                <w:rFonts w:ascii="Arial" w:hAnsi="Arial" w:cs="Arial"/>
                <w:i/>
                <w:iCs/>
                <w:sz w:val="16"/>
                <w:szCs w:val="16"/>
              </w:rPr>
              <w:t>2,4</w:t>
            </w:r>
          </w:p>
        </w:tc>
      </w:tr>
      <w:tr w:rsidR="008D3F49" w:rsidRPr="008D3F49" w14:paraId="03164B78" w14:textId="77777777" w:rsidTr="008D3F49">
        <w:trPr>
          <w:trHeight w:val="454"/>
        </w:trPr>
        <w:tc>
          <w:tcPr>
            <w:tcW w:w="1094" w:type="pct"/>
            <w:vMerge w:val="restart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83DFC" w14:textId="6A896611" w:rsidR="002A4B2A" w:rsidRPr="008D3F49" w:rsidRDefault="002A4B2A" w:rsidP="008D3F49">
            <w:pPr>
              <w:spacing w:after="0" w:line="240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8D3F49">
              <w:rPr>
                <w:rFonts w:ascii="Arial" w:hAnsi="Arial" w:cs="Arial"/>
                <w:i/>
                <w:iCs/>
                <w:sz w:val="16"/>
                <w:szCs w:val="16"/>
              </w:rPr>
              <w:t>4. Podržavati razvoj poduzetničke infrastrukture</w:t>
            </w:r>
          </w:p>
        </w:tc>
        <w:tc>
          <w:tcPr>
            <w:tcW w:w="360" w:type="pct"/>
            <w:vMerge w:val="restart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EDC45" w14:textId="77777777" w:rsidR="002A4B2A" w:rsidRPr="008D3F49" w:rsidRDefault="002A4B2A" w:rsidP="008D3F4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1327" w:type="pct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C4FB56" w14:textId="3F8A0B2B" w:rsidR="002A4B2A" w:rsidRPr="008D3F49" w:rsidRDefault="002A4B2A" w:rsidP="008D3F49">
            <w:pPr>
              <w:spacing w:after="0" w:line="240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8D3F49">
              <w:rPr>
                <w:rFonts w:ascii="Arial" w:hAnsi="Arial" w:cs="Arial"/>
                <w:i/>
                <w:iCs/>
                <w:sz w:val="16"/>
                <w:szCs w:val="16"/>
              </w:rPr>
              <w:t>Broj poslovnih subjekata u poduzetničkim zonama</w:t>
            </w:r>
          </w:p>
        </w:tc>
        <w:tc>
          <w:tcPr>
            <w:tcW w:w="502" w:type="pct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AFBE3" w14:textId="6315BB22" w:rsidR="002A4B2A" w:rsidRPr="008D3F49" w:rsidRDefault="002A4B2A" w:rsidP="008D3F4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656" w:type="pct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CE3803" w14:textId="2AA9AC6D" w:rsidR="002A4B2A" w:rsidRPr="008D3F49" w:rsidRDefault="002A4B2A" w:rsidP="008D3F4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505" w:type="pct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47B15F" w14:textId="4D28A0B2" w:rsidR="002A4B2A" w:rsidRPr="008D3F49" w:rsidRDefault="002A4B2A" w:rsidP="008D3F4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556" w:type="pct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C3ABD" w14:textId="09884E18" w:rsidR="002A4B2A" w:rsidRPr="008D3F49" w:rsidRDefault="002A4B2A" w:rsidP="008D3F4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  <w:tr w:rsidR="008D3F49" w:rsidRPr="008D3F49" w14:paraId="2B008D6B" w14:textId="77777777" w:rsidTr="008D3F49">
        <w:trPr>
          <w:trHeight w:val="340"/>
        </w:trPr>
        <w:tc>
          <w:tcPr>
            <w:tcW w:w="1094" w:type="pct"/>
            <w:vMerge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9E6E1" w14:textId="77777777" w:rsidR="002A4B2A" w:rsidRPr="008D3F49" w:rsidRDefault="002A4B2A" w:rsidP="008D3F49">
            <w:pPr>
              <w:spacing w:after="0" w:line="240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360" w:type="pct"/>
            <w:vMerge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B06A1" w14:textId="77777777" w:rsidR="002A4B2A" w:rsidRPr="008D3F49" w:rsidRDefault="002A4B2A" w:rsidP="008D3F4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1327" w:type="pct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A247F" w14:textId="25FCBF6D" w:rsidR="002A4B2A" w:rsidRPr="008D3F49" w:rsidRDefault="00527615" w:rsidP="008D3F49">
            <w:pPr>
              <w:spacing w:after="0" w:line="240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8D3F49">
              <w:rPr>
                <w:rFonts w:ascii="Arial" w:hAnsi="Arial" w:cs="Arial"/>
                <w:i/>
                <w:iCs/>
                <w:sz w:val="16"/>
                <w:szCs w:val="16"/>
              </w:rPr>
              <w:t>Broj zaposlenih djelatnika u zoni</w:t>
            </w:r>
          </w:p>
        </w:tc>
        <w:tc>
          <w:tcPr>
            <w:tcW w:w="502" w:type="pct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6FAC6" w14:textId="312AFA56" w:rsidR="002A4B2A" w:rsidRPr="008D3F49" w:rsidRDefault="002A4B2A" w:rsidP="008D3F4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656" w:type="pct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F4138" w14:textId="76197E0C" w:rsidR="002A4B2A" w:rsidRPr="008D3F49" w:rsidRDefault="002A4B2A" w:rsidP="008D3F4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505" w:type="pct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5B92A" w14:textId="36EE7C0B" w:rsidR="002A4B2A" w:rsidRPr="008D3F49" w:rsidRDefault="002A4B2A" w:rsidP="008D3F4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556" w:type="pct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D6676" w14:textId="6B159B2A" w:rsidR="002A4B2A" w:rsidRPr="008D3F49" w:rsidRDefault="002A4B2A" w:rsidP="008D3F4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  <w:tr w:rsidR="008D3F49" w:rsidRPr="008D3F49" w14:paraId="580FA8FA" w14:textId="77777777" w:rsidTr="008D3F49">
        <w:trPr>
          <w:trHeight w:val="454"/>
        </w:trPr>
        <w:tc>
          <w:tcPr>
            <w:tcW w:w="1094" w:type="pct"/>
            <w:vMerge w:val="restart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DFF76" w14:textId="213BED5C" w:rsidR="002A4B2A" w:rsidRPr="008D3F49" w:rsidRDefault="00527615" w:rsidP="008D3F49">
            <w:pPr>
              <w:spacing w:after="0" w:line="240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8D3F49">
              <w:rPr>
                <w:rFonts w:ascii="Arial" w:hAnsi="Arial" w:cs="Arial"/>
                <w:i/>
                <w:iCs/>
                <w:sz w:val="16"/>
                <w:szCs w:val="16"/>
              </w:rPr>
              <w:t>5.</w:t>
            </w:r>
            <w:r w:rsidR="002A4B2A" w:rsidRPr="008D3F49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Pružati podršku malim i srednjim preduzećima na poboljšanju energijske efikasnosti i principa „zelene ekonomije“ i „ekologizacije“</w:t>
            </w:r>
          </w:p>
        </w:tc>
        <w:tc>
          <w:tcPr>
            <w:tcW w:w="360" w:type="pct"/>
            <w:vMerge w:val="restart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E378C" w14:textId="77777777" w:rsidR="002A4B2A" w:rsidRPr="008D3F49" w:rsidRDefault="002A4B2A" w:rsidP="008D3F4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1327" w:type="pct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5BBFE" w14:textId="52EE8F30" w:rsidR="002A4B2A" w:rsidRPr="008D3F49" w:rsidRDefault="002A4B2A" w:rsidP="008D3F49">
            <w:pPr>
              <w:spacing w:after="0" w:line="240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8D3F49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Udio MSP koji su </w:t>
            </w:r>
            <w:r w:rsidR="00383160" w:rsidRPr="008D3F49">
              <w:rPr>
                <w:rFonts w:ascii="Arial" w:hAnsi="Arial" w:cs="Arial"/>
                <w:i/>
                <w:iCs/>
                <w:sz w:val="16"/>
                <w:szCs w:val="16"/>
              </w:rPr>
              <w:t>implementirali</w:t>
            </w:r>
            <w:r w:rsidRPr="008D3F49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mjere EE u odnosu na ukupan broj MSP-a</w:t>
            </w:r>
          </w:p>
        </w:tc>
        <w:tc>
          <w:tcPr>
            <w:tcW w:w="502" w:type="pct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9D9B6" w14:textId="77777777" w:rsidR="002A4B2A" w:rsidRPr="008D3F49" w:rsidRDefault="002A4B2A" w:rsidP="008D3F4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8D3F49">
              <w:rPr>
                <w:rFonts w:ascii="Arial" w:hAnsi="Arial" w:cs="Arial"/>
                <w:i/>
                <w:iCs/>
                <w:sz w:val="16"/>
                <w:szCs w:val="16"/>
              </w:rPr>
              <w:t>n/d</w:t>
            </w:r>
          </w:p>
        </w:tc>
        <w:tc>
          <w:tcPr>
            <w:tcW w:w="656" w:type="pct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1FE2B" w14:textId="77777777" w:rsidR="002A4B2A" w:rsidRPr="008D3F49" w:rsidRDefault="002A4B2A" w:rsidP="008D3F4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8D3F49">
              <w:rPr>
                <w:rFonts w:ascii="Arial" w:hAnsi="Arial" w:cs="Arial"/>
                <w:i/>
                <w:iCs/>
                <w:sz w:val="16"/>
                <w:szCs w:val="16"/>
              </w:rPr>
              <w:t>n/d</w:t>
            </w:r>
          </w:p>
        </w:tc>
        <w:tc>
          <w:tcPr>
            <w:tcW w:w="505" w:type="pct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50BCEB" w14:textId="77777777" w:rsidR="002A4B2A" w:rsidRPr="008D3F49" w:rsidRDefault="002A4B2A" w:rsidP="008D3F4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8D3F49">
              <w:rPr>
                <w:rFonts w:ascii="Arial" w:hAnsi="Arial" w:cs="Arial"/>
                <w:i/>
                <w:iCs/>
                <w:sz w:val="16"/>
                <w:szCs w:val="16"/>
              </w:rPr>
              <w:t>n/d</w:t>
            </w:r>
          </w:p>
        </w:tc>
        <w:tc>
          <w:tcPr>
            <w:tcW w:w="556" w:type="pct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C629C" w14:textId="77777777" w:rsidR="002A4B2A" w:rsidRPr="008D3F49" w:rsidRDefault="002A4B2A" w:rsidP="008D3F4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8D3F49">
              <w:rPr>
                <w:rFonts w:ascii="Arial" w:hAnsi="Arial" w:cs="Arial"/>
                <w:i/>
                <w:iCs/>
                <w:sz w:val="16"/>
                <w:szCs w:val="16"/>
              </w:rPr>
              <w:t>n/d</w:t>
            </w:r>
          </w:p>
        </w:tc>
      </w:tr>
      <w:tr w:rsidR="008D3F49" w:rsidRPr="008D3F49" w14:paraId="742C2D13" w14:textId="77777777" w:rsidTr="008D3F49">
        <w:trPr>
          <w:trHeight w:val="454"/>
        </w:trPr>
        <w:tc>
          <w:tcPr>
            <w:tcW w:w="1094" w:type="pct"/>
            <w:vMerge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26266" w14:textId="77777777" w:rsidR="002A4B2A" w:rsidRPr="008D3F49" w:rsidRDefault="002A4B2A" w:rsidP="008D3F49">
            <w:pPr>
              <w:spacing w:after="0" w:line="240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360" w:type="pct"/>
            <w:vMerge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5CC42" w14:textId="77777777" w:rsidR="002A4B2A" w:rsidRPr="008D3F49" w:rsidRDefault="002A4B2A" w:rsidP="008D3F4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1327" w:type="pct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49B45A" w14:textId="77777777" w:rsidR="002A4B2A" w:rsidRPr="008D3F49" w:rsidRDefault="002A4B2A" w:rsidP="008D3F49">
            <w:pPr>
              <w:spacing w:after="0" w:line="240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8D3F49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Uspostavljen fond za podršku projektima energijske efikasnosti</w:t>
            </w:r>
          </w:p>
        </w:tc>
        <w:tc>
          <w:tcPr>
            <w:tcW w:w="502" w:type="pct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8B942" w14:textId="77777777" w:rsidR="002A4B2A" w:rsidRPr="008D3F49" w:rsidRDefault="002A4B2A" w:rsidP="008D3F4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8D3F49">
              <w:rPr>
                <w:rFonts w:ascii="Arial" w:hAnsi="Arial" w:cs="Arial"/>
                <w:i/>
                <w:iCs/>
                <w:sz w:val="16"/>
                <w:szCs w:val="16"/>
              </w:rPr>
              <w:t>Ne</w:t>
            </w:r>
          </w:p>
        </w:tc>
        <w:tc>
          <w:tcPr>
            <w:tcW w:w="656" w:type="pct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8191A" w14:textId="77777777" w:rsidR="002A4B2A" w:rsidRPr="008D3F49" w:rsidRDefault="002A4B2A" w:rsidP="008D3F4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</w:pPr>
            <w:r w:rsidRPr="008D3F49">
              <w:rPr>
                <w:rFonts w:ascii="Arial" w:hAnsi="Arial" w:cs="Arial"/>
                <w:i/>
                <w:iCs/>
                <w:sz w:val="16"/>
                <w:szCs w:val="16"/>
              </w:rPr>
              <w:t>Ne</w:t>
            </w:r>
          </w:p>
        </w:tc>
        <w:tc>
          <w:tcPr>
            <w:tcW w:w="505" w:type="pct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B7EBAA" w14:textId="77777777" w:rsidR="002A4B2A" w:rsidRPr="008D3F49" w:rsidRDefault="002A4B2A" w:rsidP="008D3F4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</w:pPr>
            <w:r w:rsidRPr="008D3F49">
              <w:rPr>
                <w:rFonts w:ascii="Arial" w:hAnsi="Arial" w:cs="Arial"/>
                <w:i/>
                <w:iCs/>
                <w:sz w:val="16"/>
                <w:szCs w:val="16"/>
              </w:rPr>
              <w:t>Ne</w:t>
            </w:r>
          </w:p>
        </w:tc>
        <w:tc>
          <w:tcPr>
            <w:tcW w:w="556" w:type="pct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89DD8" w14:textId="77777777" w:rsidR="002A4B2A" w:rsidRPr="008D3F49" w:rsidRDefault="002A4B2A" w:rsidP="008D3F4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</w:pPr>
            <w:r w:rsidRPr="008D3F49">
              <w:rPr>
                <w:rFonts w:ascii="Arial" w:hAnsi="Arial" w:cs="Arial"/>
                <w:i/>
                <w:iCs/>
                <w:sz w:val="16"/>
                <w:szCs w:val="16"/>
              </w:rPr>
              <w:t>Da</w:t>
            </w:r>
          </w:p>
        </w:tc>
      </w:tr>
      <w:tr w:rsidR="008D3F49" w:rsidRPr="008D3F49" w14:paraId="6BE96080" w14:textId="77777777" w:rsidTr="008D3F49">
        <w:trPr>
          <w:trHeight w:val="454"/>
        </w:trPr>
        <w:tc>
          <w:tcPr>
            <w:tcW w:w="1094" w:type="pct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CA284A" w14:textId="703432EB" w:rsidR="002A4B2A" w:rsidRPr="008D3F49" w:rsidRDefault="002A4B2A" w:rsidP="008D3F49">
            <w:pPr>
              <w:spacing w:after="0" w:line="240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8D3F49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6. Strateško upravljanje i </w:t>
            </w:r>
            <w:r w:rsidR="00383160" w:rsidRPr="008D3F49">
              <w:rPr>
                <w:rFonts w:ascii="Arial" w:hAnsi="Arial" w:cs="Arial"/>
                <w:i/>
                <w:iCs/>
                <w:sz w:val="16"/>
                <w:szCs w:val="16"/>
              </w:rPr>
              <w:t>administracija</w:t>
            </w:r>
          </w:p>
        </w:tc>
        <w:tc>
          <w:tcPr>
            <w:tcW w:w="360" w:type="pct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8786C" w14:textId="77777777" w:rsidR="002A4B2A" w:rsidRPr="008D3F49" w:rsidRDefault="002A4B2A" w:rsidP="008D3F4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B0A366" w14:textId="77777777" w:rsidR="002A4B2A" w:rsidRPr="008D3F49" w:rsidRDefault="002A4B2A" w:rsidP="008D3F49">
            <w:pPr>
              <w:spacing w:after="0" w:line="240" w:lineRule="auto"/>
              <w:rPr>
                <w:rFonts w:ascii="Arial" w:eastAsia="Calibri" w:hAnsi="Arial" w:cs="Arial"/>
                <w:i/>
                <w:iCs/>
                <w:sz w:val="16"/>
                <w:szCs w:val="16"/>
              </w:rPr>
            </w:pPr>
            <w:r w:rsidRPr="008D3F49">
              <w:rPr>
                <w:rFonts w:ascii="Arial" w:eastAsia="Calibri" w:hAnsi="Arial" w:cs="Arial"/>
                <w:i/>
                <w:iCs/>
                <w:sz w:val="16"/>
                <w:szCs w:val="16"/>
              </w:rPr>
              <w:t>Omjer troškova administrativnog programa u odnosu na ukupan budžet institucije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94392" w14:textId="77777777" w:rsidR="002A4B2A" w:rsidRPr="008D3F49" w:rsidRDefault="002A4B2A" w:rsidP="008D3F49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sz w:val="16"/>
                <w:szCs w:val="16"/>
              </w:rPr>
            </w:pPr>
            <w:r w:rsidRPr="008D3F49">
              <w:rPr>
                <w:rFonts w:ascii="Arial" w:eastAsia="Calibri" w:hAnsi="Arial" w:cs="Arial"/>
                <w:i/>
                <w:iCs/>
                <w:sz w:val="16"/>
                <w:szCs w:val="16"/>
              </w:rPr>
              <w:t>50%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1DE68" w14:textId="77777777" w:rsidR="002A4B2A" w:rsidRPr="008D3F49" w:rsidRDefault="002A4B2A" w:rsidP="008D3F49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sz w:val="16"/>
                <w:szCs w:val="16"/>
              </w:rPr>
            </w:pPr>
            <w:r w:rsidRPr="008D3F49">
              <w:rPr>
                <w:rFonts w:ascii="Arial" w:eastAsia="Calibri" w:hAnsi="Arial" w:cs="Arial"/>
                <w:i/>
                <w:iCs/>
                <w:sz w:val="16"/>
                <w:szCs w:val="16"/>
              </w:rPr>
              <w:t>40%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DEF43" w14:textId="77777777" w:rsidR="002A4B2A" w:rsidRPr="008D3F49" w:rsidRDefault="002A4B2A" w:rsidP="008D3F49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sz w:val="16"/>
                <w:szCs w:val="16"/>
              </w:rPr>
            </w:pPr>
            <w:r w:rsidRPr="008D3F49">
              <w:rPr>
                <w:rFonts w:ascii="Arial" w:eastAsia="Calibri" w:hAnsi="Arial" w:cs="Arial"/>
                <w:i/>
                <w:iCs/>
                <w:sz w:val="16"/>
                <w:szCs w:val="16"/>
              </w:rPr>
              <w:t>30%  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09FA6" w14:textId="77777777" w:rsidR="002A4B2A" w:rsidRPr="008D3F49" w:rsidRDefault="002A4B2A" w:rsidP="008D3F49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sz w:val="16"/>
                <w:szCs w:val="16"/>
              </w:rPr>
            </w:pPr>
            <w:r w:rsidRPr="008D3F49">
              <w:rPr>
                <w:rFonts w:ascii="Arial" w:eastAsia="Calibri" w:hAnsi="Arial" w:cs="Arial"/>
                <w:i/>
                <w:iCs/>
                <w:sz w:val="16"/>
                <w:szCs w:val="16"/>
              </w:rPr>
              <w:t>30%</w:t>
            </w:r>
          </w:p>
        </w:tc>
      </w:tr>
    </w:tbl>
    <w:p w14:paraId="43E025EB" w14:textId="5FC3A29F" w:rsidR="00833124" w:rsidRPr="008D3F49" w:rsidRDefault="00833124" w:rsidP="00833124">
      <w:pPr>
        <w:spacing w:after="0" w:line="240" w:lineRule="auto"/>
        <w:jc w:val="both"/>
        <w:rPr>
          <w:rFonts w:ascii="Arial" w:eastAsia="Times New Roman" w:hAnsi="Arial" w:cs="Arial"/>
          <w:b/>
          <w:i/>
          <w:iCs/>
          <w:sz w:val="17"/>
          <w:szCs w:val="17"/>
        </w:rPr>
      </w:pPr>
      <w:r w:rsidRPr="008D3F49">
        <w:rPr>
          <w:rFonts w:ascii="Arial" w:eastAsia="Times New Roman" w:hAnsi="Arial" w:cs="Arial"/>
          <w:b/>
          <w:i/>
          <w:iCs/>
          <w:sz w:val="17"/>
          <w:szCs w:val="17"/>
        </w:rPr>
        <w:t>Napomena:</w:t>
      </w:r>
    </w:p>
    <w:p w14:paraId="091B8536" w14:textId="77777777" w:rsidR="00833124" w:rsidRPr="008D3F49" w:rsidRDefault="00833124" w:rsidP="00833124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17"/>
          <w:szCs w:val="17"/>
        </w:rPr>
      </w:pPr>
      <w:bookmarkStart w:id="0" w:name="_Hlk510534506"/>
      <w:r w:rsidRPr="008D3F49">
        <w:rPr>
          <w:rFonts w:ascii="Arial" w:eastAsia="Times New Roman" w:hAnsi="Arial" w:cs="Arial"/>
          <w:i/>
          <w:iCs/>
          <w:sz w:val="17"/>
          <w:szCs w:val="17"/>
        </w:rPr>
        <w:t xml:space="preserve">Program organa uprave utvrđuje se na način da se preuzme mjera iz relevantnog strateškog dokumenta i identičan je programu iz DOB-a. Na taj način je ostvarena potpuna usklađenost strateškog dokumenta, trogodišnjeg plana rada organa uprave i DOB-a (mjera iz strateškog dokumenta = program iz trogodišnjeg plana rada = program iz DOB-a). </w:t>
      </w:r>
    </w:p>
    <w:bookmarkEnd w:id="0"/>
    <w:p w14:paraId="7FD21E1D" w14:textId="77777777" w:rsidR="00833124" w:rsidRPr="008D3F49" w:rsidRDefault="00833124" w:rsidP="00833124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17"/>
          <w:szCs w:val="17"/>
        </w:rPr>
      </w:pPr>
      <w:r w:rsidRPr="008D3F49">
        <w:rPr>
          <w:rFonts w:ascii="Arial" w:eastAsia="Times New Roman" w:hAnsi="Arial" w:cs="Arial"/>
          <w:i/>
          <w:iCs/>
          <w:sz w:val="17"/>
          <w:szCs w:val="17"/>
        </w:rPr>
        <w:t xml:space="preserve">Za programe (mjere), preuzimaju se odgovarajući indikatori iz strateškog dokumenta. Ukoliko ne postoji relevantni strateški dokument iz kojeg se preuzimaju mjere kao programi organa uprave, programi (mjere) u trogodišnjem planu rada se definišu na osnovu zakonskih nadležnosti organa uprave. U ovom slučaju prilikom određivanja indikatora obavezno se uključuju i oni o postizanju ravnopravnosti spolova i jednakih mogućnosti za sve građane.   </w:t>
      </w:r>
    </w:p>
    <w:p w14:paraId="3ADA32E6" w14:textId="77777777" w:rsidR="00833124" w:rsidRPr="003668F3" w:rsidRDefault="00833124" w:rsidP="00833124">
      <w:pPr>
        <w:spacing w:after="0" w:line="240" w:lineRule="auto"/>
        <w:jc w:val="both"/>
        <w:rPr>
          <w:rFonts w:ascii="Arial" w:eastAsia="Times New Roman" w:hAnsi="Arial" w:cs="Arial"/>
          <w:sz w:val="17"/>
          <w:szCs w:val="17"/>
        </w:rPr>
      </w:pPr>
      <w:r w:rsidRPr="008D3F49">
        <w:rPr>
          <w:rFonts w:ascii="Arial" w:eastAsia="Times New Roman" w:hAnsi="Arial" w:cs="Arial"/>
          <w:i/>
          <w:iCs/>
          <w:sz w:val="17"/>
          <w:szCs w:val="17"/>
        </w:rPr>
        <w:t>U tabelu A1 dodaje se onoliko praznih redova koliko je programa (mjera) u sklopu glavnog programa, odnosno pojedinačnih indikatora u sklopu svakog od programa (mjere</w:t>
      </w:r>
      <w:r w:rsidRPr="003668F3">
        <w:rPr>
          <w:rFonts w:ascii="Arial" w:eastAsia="Times New Roman" w:hAnsi="Arial" w:cs="Arial"/>
          <w:sz w:val="17"/>
          <w:szCs w:val="17"/>
        </w:rPr>
        <w:t>).</w:t>
      </w:r>
    </w:p>
    <w:p w14:paraId="3F78ABDE" w14:textId="45A19082" w:rsidR="003D3610" w:rsidRDefault="000F51C3" w:rsidP="000174A5">
      <w:pPr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</w:rPr>
      </w:pPr>
      <w:r w:rsidRPr="003668F3">
        <w:rPr>
          <w:rFonts w:ascii="Arial" w:eastAsia="Times New Roman" w:hAnsi="Arial" w:cs="Arial"/>
          <w:b/>
          <w:i/>
          <w:sz w:val="24"/>
          <w:szCs w:val="24"/>
        </w:rPr>
        <w:lastRenderedPageBreak/>
        <w:t>A2. Aktivnosti / projekti kojim se realizuju programi (mjere) iz tabele A1.</w:t>
      </w:r>
    </w:p>
    <w:p w14:paraId="62319614" w14:textId="77777777" w:rsidR="00677EC8" w:rsidRDefault="00677EC8" w:rsidP="000174A5">
      <w:pPr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</w:rPr>
      </w:pPr>
    </w:p>
    <w:tbl>
      <w:tblPr>
        <w:tblW w:w="1423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631"/>
        <w:gridCol w:w="580"/>
        <w:gridCol w:w="664"/>
        <w:gridCol w:w="322"/>
        <w:gridCol w:w="1978"/>
        <w:gridCol w:w="864"/>
        <w:gridCol w:w="835"/>
        <w:gridCol w:w="374"/>
        <w:gridCol w:w="159"/>
        <w:gridCol w:w="799"/>
        <w:gridCol w:w="763"/>
        <w:gridCol w:w="1083"/>
        <w:gridCol w:w="39"/>
        <w:gridCol w:w="912"/>
        <w:gridCol w:w="196"/>
        <w:gridCol w:w="821"/>
        <w:gridCol w:w="196"/>
        <w:gridCol w:w="954"/>
        <w:gridCol w:w="63"/>
      </w:tblGrid>
      <w:tr w:rsidR="00C97134" w:rsidRPr="003668F3" w14:paraId="51BE7F7C" w14:textId="77777777" w:rsidTr="00B41ECE">
        <w:trPr>
          <w:trHeight w:val="567"/>
          <w:jc w:val="center"/>
        </w:trPr>
        <w:tc>
          <w:tcPr>
            <w:tcW w:w="1423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3C96F45" w14:textId="259E1375" w:rsidR="00DC6CA3" w:rsidRPr="003668F3" w:rsidRDefault="00DC6CA3" w:rsidP="0036155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7"/>
                <w:szCs w:val="17"/>
              </w:rPr>
            </w:pPr>
            <w:r w:rsidRPr="003668F3">
              <w:rPr>
                <w:rFonts w:ascii="Arial" w:eastAsia="Times New Roman" w:hAnsi="Arial" w:cs="Arial"/>
                <w:b/>
                <w:i/>
                <w:sz w:val="17"/>
                <w:szCs w:val="17"/>
              </w:rPr>
              <w:t xml:space="preserve">Redni broj i naziv programa (mjere): 1. </w:t>
            </w:r>
            <w:r w:rsidR="00A858E7" w:rsidRPr="003668F3">
              <w:rPr>
                <w:rFonts w:ascii="Arial" w:eastAsia="Times New Roman" w:hAnsi="Arial" w:cs="Arial"/>
                <w:b/>
                <w:bCs/>
                <w:i/>
                <w:sz w:val="17"/>
                <w:szCs w:val="17"/>
                <w:lang w:eastAsia="bs-Latn-BA"/>
              </w:rPr>
              <w:t>Olakšati i ubrzati procese ulaska u poslovnu aktivnost i izlaska iz nje</w:t>
            </w:r>
          </w:p>
        </w:tc>
      </w:tr>
      <w:tr w:rsidR="00C97134" w:rsidRPr="003668F3" w14:paraId="33A9FE7B" w14:textId="77777777" w:rsidTr="00B41ECE">
        <w:trPr>
          <w:trHeight w:val="567"/>
          <w:jc w:val="center"/>
        </w:trPr>
        <w:tc>
          <w:tcPr>
            <w:tcW w:w="1423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42D9496" w14:textId="494084BE" w:rsidR="00DC6CA3" w:rsidRPr="003668F3" w:rsidRDefault="00DC6CA3" w:rsidP="00A858E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7"/>
                <w:szCs w:val="17"/>
              </w:rPr>
            </w:pPr>
            <w:r w:rsidRPr="003668F3">
              <w:rPr>
                <w:rFonts w:ascii="Arial" w:eastAsia="Times New Roman" w:hAnsi="Arial" w:cs="Arial"/>
                <w:b/>
                <w:i/>
                <w:sz w:val="17"/>
                <w:szCs w:val="17"/>
              </w:rPr>
              <w:t>Naziv strateškog dokumenta, oznaka strateškog cilja, prioriteta i mjere koja je preuzeta kao program: /</w:t>
            </w:r>
            <w:r w:rsidR="003C0E74" w:rsidRPr="003668F3">
              <w:rPr>
                <w:rFonts w:ascii="Arial" w:eastAsia="Times New Roman" w:hAnsi="Arial" w:cs="Arial"/>
                <w:b/>
                <w:i/>
                <w:sz w:val="17"/>
                <w:szCs w:val="17"/>
              </w:rPr>
              <w:t xml:space="preserve"> Strategija razvoja Federacije BiH 2021-2027; Strateški cilj 1; prioritet 1.</w:t>
            </w:r>
            <w:r w:rsidR="00A858E7" w:rsidRPr="003668F3">
              <w:rPr>
                <w:rFonts w:ascii="Arial" w:eastAsia="Times New Roman" w:hAnsi="Arial" w:cs="Arial"/>
                <w:b/>
                <w:i/>
                <w:sz w:val="17"/>
                <w:szCs w:val="17"/>
              </w:rPr>
              <w:t>3</w:t>
            </w:r>
            <w:r w:rsidR="003C0E74" w:rsidRPr="003668F3">
              <w:rPr>
                <w:rFonts w:ascii="Arial" w:eastAsia="Times New Roman" w:hAnsi="Arial" w:cs="Arial"/>
                <w:b/>
                <w:i/>
                <w:sz w:val="17"/>
                <w:szCs w:val="17"/>
              </w:rPr>
              <w:t>; mjera 1.</w:t>
            </w:r>
            <w:r w:rsidR="00A858E7" w:rsidRPr="003668F3">
              <w:rPr>
                <w:rFonts w:ascii="Arial" w:eastAsia="Times New Roman" w:hAnsi="Arial" w:cs="Arial"/>
                <w:b/>
                <w:i/>
                <w:sz w:val="17"/>
                <w:szCs w:val="17"/>
              </w:rPr>
              <w:t>3</w:t>
            </w:r>
            <w:r w:rsidR="003C0E74" w:rsidRPr="003668F3">
              <w:rPr>
                <w:rFonts w:ascii="Arial" w:eastAsia="Times New Roman" w:hAnsi="Arial" w:cs="Arial"/>
                <w:b/>
                <w:i/>
                <w:sz w:val="17"/>
                <w:szCs w:val="17"/>
              </w:rPr>
              <w:t>.</w:t>
            </w:r>
            <w:r w:rsidR="00A858E7" w:rsidRPr="003668F3">
              <w:rPr>
                <w:rFonts w:ascii="Arial" w:eastAsia="Times New Roman" w:hAnsi="Arial" w:cs="Arial"/>
                <w:b/>
                <w:i/>
                <w:sz w:val="17"/>
                <w:szCs w:val="17"/>
              </w:rPr>
              <w:t>1</w:t>
            </w:r>
          </w:p>
        </w:tc>
      </w:tr>
      <w:tr w:rsidR="008D3F49" w:rsidRPr="003668F3" w14:paraId="6A65D8F3" w14:textId="77777777" w:rsidTr="00B41ECE">
        <w:trPr>
          <w:trHeight w:val="20"/>
          <w:jc w:val="center"/>
        </w:trPr>
        <w:tc>
          <w:tcPr>
            <w:tcW w:w="3211" w:type="dxa"/>
            <w:gridSpan w:val="2"/>
            <w:vMerge w:val="restart"/>
            <w:shd w:val="clear" w:color="auto" w:fill="DDD9C3" w:themeFill="background2" w:themeFillShade="E6"/>
            <w:vAlign w:val="center"/>
          </w:tcPr>
          <w:p w14:paraId="1B94932C" w14:textId="77777777" w:rsidR="00DC6CA3" w:rsidRPr="003668F3" w:rsidRDefault="00DC6CA3" w:rsidP="008B74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7"/>
                <w:szCs w:val="17"/>
              </w:rPr>
            </w:pPr>
            <w:r w:rsidRPr="003668F3">
              <w:rPr>
                <w:rFonts w:ascii="Arial" w:eastAsia="Times New Roman" w:hAnsi="Arial" w:cs="Arial"/>
                <w:b/>
                <w:i/>
                <w:sz w:val="17"/>
                <w:szCs w:val="17"/>
              </w:rPr>
              <w:t>Naziv aktivnosti/projekta</w:t>
            </w:r>
          </w:p>
        </w:tc>
        <w:tc>
          <w:tcPr>
            <w:tcW w:w="986" w:type="dxa"/>
            <w:gridSpan w:val="2"/>
            <w:vMerge w:val="restart"/>
            <w:shd w:val="clear" w:color="auto" w:fill="DDD9C3" w:themeFill="background2" w:themeFillShade="E6"/>
            <w:vAlign w:val="center"/>
          </w:tcPr>
          <w:p w14:paraId="2DDEB456" w14:textId="77777777" w:rsidR="00DC6CA3" w:rsidRPr="003668F3" w:rsidRDefault="00DC6CA3" w:rsidP="008B74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7"/>
                <w:szCs w:val="17"/>
              </w:rPr>
            </w:pPr>
            <w:r w:rsidRPr="003668F3">
              <w:rPr>
                <w:rFonts w:ascii="Arial" w:eastAsia="Times New Roman" w:hAnsi="Arial" w:cs="Arial"/>
                <w:b/>
                <w:i/>
                <w:sz w:val="17"/>
                <w:szCs w:val="17"/>
              </w:rPr>
              <w:t xml:space="preserve">Rok izvršenja </w:t>
            </w:r>
          </w:p>
        </w:tc>
        <w:tc>
          <w:tcPr>
            <w:tcW w:w="1978" w:type="dxa"/>
            <w:vMerge w:val="restart"/>
            <w:shd w:val="clear" w:color="auto" w:fill="DDD9C3" w:themeFill="background2" w:themeFillShade="E6"/>
            <w:vAlign w:val="center"/>
          </w:tcPr>
          <w:p w14:paraId="53B9074E" w14:textId="77777777" w:rsidR="00DC6CA3" w:rsidRPr="003668F3" w:rsidRDefault="00DC6CA3" w:rsidP="008B74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7"/>
                <w:szCs w:val="17"/>
              </w:rPr>
            </w:pPr>
            <w:r w:rsidRPr="003668F3">
              <w:rPr>
                <w:rFonts w:ascii="Arial" w:eastAsia="Times New Roman" w:hAnsi="Arial" w:cs="Arial"/>
                <w:b/>
                <w:i/>
                <w:sz w:val="17"/>
                <w:szCs w:val="17"/>
              </w:rPr>
              <w:t>Očekivani rezultat aktivnosti/projekta</w:t>
            </w:r>
          </w:p>
        </w:tc>
        <w:tc>
          <w:tcPr>
            <w:tcW w:w="1699" w:type="dxa"/>
            <w:gridSpan w:val="2"/>
            <w:vMerge w:val="restart"/>
            <w:shd w:val="clear" w:color="auto" w:fill="DDD9C3" w:themeFill="background2" w:themeFillShade="E6"/>
            <w:vAlign w:val="center"/>
          </w:tcPr>
          <w:p w14:paraId="7C5A20C9" w14:textId="77777777" w:rsidR="00DC6CA3" w:rsidRPr="003668F3" w:rsidRDefault="00DC6CA3" w:rsidP="008B74E1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  <w:r w:rsidRPr="003668F3">
              <w:rPr>
                <w:rFonts w:ascii="Arial" w:eastAsia="Times New Roman" w:hAnsi="Arial" w:cs="Arial"/>
                <w:b/>
                <w:i/>
                <w:sz w:val="17"/>
                <w:szCs w:val="17"/>
              </w:rPr>
              <w:t>Nosilac</w:t>
            </w:r>
          </w:p>
          <w:p w14:paraId="28A8BCFA" w14:textId="77777777" w:rsidR="00DC6CA3" w:rsidRPr="003668F3" w:rsidRDefault="00DC6CA3" w:rsidP="008B74E1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  <w:r w:rsidRPr="003668F3">
              <w:rPr>
                <w:rFonts w:ascii="Arial" w:eastAsia="Times New Roman" w:hAnsi="Arial" w:cs="Arial"/>
                <w:i/>
                <w:sz w:val="17"/>
                <w:szCs w:val="17"/>
              </w:rPr>
              <w:t>(najmanji organizacioni dio)</w:t>
            </w:r>
          </w:p>
        </w:tc>
        <w:tc>
          <w:tcPr>
            <w:tcW w:w="533" w:type="dxa"/>
            <w:gridSpan w:val="2"/>
            <w:vMerge w:val="restart"/>
            <w:shd w:val="clear" w:color="auto" w:fill="DDD9C3" w:themeFill="background2" w:themeFillShade="E6"/>
            <w:vAlign w:val="center"/>
          </w:tcPr>
          <w:p w14:paraId="6C668355" w14:textId="77777777" w:rsidR="00DC6CA3" w:rsidRPr="003668F3" w:rsidRDefault="00DC6CA3" w:rsidP="008B74E1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  <w:r w:rsidRPr="003668F3">
              <w:rPr>
                <w:rFonts w:ascii="Arial" w:eastAsia="Times New Roman" w:hAnsi="Arial" w:cs="Arial"/>
                <w:b/>
                <w:i/>
                <w:sz w:val="17"/>
                <w:szCs w:val="17"/>
              </w:rPr>
              <w:t>PJI</w:t>
            </w:r>
            <w:r w:rsidRPr="003668F3">
              <w:rPr>
                <w:rFonts w:ascii="Arial" w:eastAsia="Times New Roman" w:hAnsi="Arial" w:cs="Arial"/>
                <w:b/>
                <w:i/>
                <w:sz w:val="17"/>
                <w:szCs w:val="17"/>
                <w:vertAlign w:val="superscript"/>
              </w:rPr>
              <w:t>2</w:t>
            </w:r>
          </w:p>
        </w:tc>
        <w:tc>
          <w:tcPr>
            <w:tcW w:w="799" w:type="dxa"/>
            <w:shd w:val="clear" w:color="auto" w:fill="DDD9C3" w:themeFill="background2" w:themeFillShade="E6"/>
            <w:vAlign w:val="center"/>
          </w:tcPr>
          <w:p w14:paraId="33C93CC8" w14:textId="77777777" w:rsidR="00DC6CA3" w:rsidRPr="003668F3" w:rsidRDefault="00DC6CA3" w:rsidP="008B74E1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  <w:r w:rsidRPr="003668F3">
              <w:rPr>
                <w:rFonts w:ascii="Arial" w:eastAsia="Times New Roman" w:hAnsi="Arial" w:cs="Arial"/>
                <w:b/>
                <w:i/>
                <w:sz w:val="17"/>
                <w:szCs w:val="17"/>
              </w:rPr>
              <w:t>Usvaja se</w:t>
            </w:r>
            <w:r w:rsidRPr="003668F3">
              <w:rPr>
                <w:rFonts w:ascii="Arial" w:eastAsia="Times New Roman" w:hAnsi="Arial" w:cs="Arial"/>
                <w:b/>
                <w:i/>
                <w:sz w:val="17"/>
                <w:szCs w:val="17"/>
                <w:vertAlign w:val="superscript"/>
              </w:rPr>
              <w:t>3</w:t>
            </w:r>
          </w:p>
        </w:tc>
        <w:tc>
          <w:tcPr>
            <w:tcW w:w="5027" w:type="dxa"/>
            <w:gridSpan w:val="9"/>
            <w:shd w:val="clear" w:color="auto" w:fill="DDD9C3" w:themeFill="background2" w:themeFillShade="E6"/>
            <w:vAlign w:val="center"/>
          </w:tcPr>
          <w:p w14:paraId="4A2D8385" w14:textId="77777777" w:rsidR="00DC6CA3" w:rsidRPr="003668F3" w:rsidRDefault="00DC6CA3" w:rsidP="008B74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17"/>
                <w:szCs w:val="17"/>
              </w:rPr>
            </w:pPr>
            <w:r w:rsidRPr="003668F3">
              <w:rPr>
                <w:rFonts w:ascii="Arial" w:eastAsia="Times New Roman" w:hAnsi="Arial" w:cs="Arial"/>
                <w:b/>
                <w:bCs/>
                <w:i/>
                <w:sz w:val="17"/>
                <w:szCs w:val="17"/>
              </w:rPr>
              <w:t xml:space="preserve">Izvori i iznosi planiranih finansijskih </w:t>
            </w:r>
          </w:p>
          <w:p w14:paraId="4F1B6E5E" w14:textId="77777777" w:rsidR="00DC6CA3" w:rsidRPr="003668F3" w:rsidRDefault="00DC6CA3" w:rsidP="008B74E1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  <w:r w:rsidRPr="003668F3">
              <w:rPr>
                <w:rFonts w:ascii="Arial" w:eastAsia="Times New Roman" w:hAnsi="Arial" w:cs="Arial"/>
                <w:b/>
                <w:bCs/>
                <w:i/>
                <w:sz w:val="17"/>
                <w:szCs w:val="17"/>
              </w:rPr>
              <w:t>sredstava u mil. KM</w:t>
            </w:r>
          </w:p>
        </w:tc>
      </w:tr>
      <w:tr w:rsidR="00B41ECE" w:rsidRPr="003668F3" w14:paraId="2B3842CA" w14:textId="77777777" w:rsidTr="00B41ECE">
        <w:trPr>
          <w:trHeight w:val="283"/>
          <w:jc w:val="center"/>
        </w:trPr>
        <w:tc>
          <w:tcPr>
            <w:tcW w:w="3211" w:type="dxa"/>
            <w:gridSpan w:val="2"/>
            <w:vMerge/>
            <w:shd w:val="clear" w:color="auto" w:fill="DDD9C3" w:themeFill="background2" w:themeFillShade="E6"/>
            <w:vAlign w:val="center"/>
          </w:tcPr>
          <w:p w14:paraId="6040C315" w14:textId="77777777" w:rsidR="00DC6CA3" w:rsidRPr="003668F3" w:rsidRDefault="00DC6CA3" w:rsidP="008B74E1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986" w:type="dxa"/>
            <w:gridSpan w:val="2"/>
            <w:vMerge/>
            <w:shd w:val="clear" w:color="auto" w:fill="DDD9C3" w:themeFill="background2" w:themeFillShade="E6"/>
            <w:vAlign w:val="center"/>
          </w:tcPr>
          <w:p w14:paraId="2F88F08B" w14:textId="77777777" w:rsidR="00DC6CA3" w:rsidRPr="003668F3" w:rsidRDefault="00DC6CA3" w:rsidP="008B74E1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1978" w:type="dxa"/>
            <w:vMerge/>
            <w:shd w:val="clear" w:color="auto" w:fill="DDD9C3" w:themeFill="background2" w:themeFillShade="E6"/>
            <w:vAlign w:val="center"/>
          </w:tcPr>
          <w:p w14:paraId="3380DE43" w14:textId="77777777" w:rsidR="00DC6CA3" w:rsidRPr="003668F3" w:rsidRDefault="00DC6CA3" w:rsidP="008B74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7"/>
                <w:szCs w:val="17"/>
              </w:rPr>
            </w:pPr>
          </w:p>
        </w:tc>
        <w:tc>
          <w:tcPr>
            <w:tcW w:w="1699" w:type="dxa"/>
            <w:gridSpan w:val="2"/>
            <w:vMerge/>
            <w:shd w:val="clear" w:color="auto" w:fill="DDD9C3" w:themeFill="background2" w:themeFillShade="E6"/>
            <w:vAlign w:val="center"/>
          </w:tcPr>
          <w:p w14:paraId="71DB7B0A" w14:textId="77777777" w:rsidR="00DC6CA3" w:rsidRPr="003668F3" w:rsidRDefault="00DC6CA3" w:rsidP="008B74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7"/>
                <w:szCs w:val="17"/>
              </w:rPr>
            </w:pPr>
          </w:p>
        </w:tc>
        <w:tc>
          <w:tcPr>
            <w:tcW w:w="533" w:type="dxa"/>
            <w:gridSpan w:val="2"/>
            <w:vMerge/>
            <w:shd w:val="clear" w:color="auto" w:fill="DDD9C3" w:themeFill="background2" w:themeFillShade="E6"/>
            <w:vAlign w:val="center"/>
          </w:tcPr>
          <w:p w14:paraId="0C0C3283" w14:textId="77777777" w:rsidR="00DC6CA3" w:rsidRPr="003668F3" w:rsidRDefault="00DC6CA3" w:rsidP="008B74E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7"/>
                <w:szCs w:val="17"/>
              </w:rPr>
            </w:pPr>
          </w:p>
        </w:tc>
        <w:tc>
          <w:tcPr>
            <w:tcW w:w="799" w:type="dxa"/>
            <w:shd w:val="clear" w:color="auto" w:fill="DDD9C3" w:themeFill="background2" w:themeFillShade="E6"/>
            <w:vAlign w:val="center"/>
          </w:tcPr>
          <w:p w14:paraId="4AFA7314" w14:textId="77777777" w:rsidR="00DC6CA3" w:rsidRPr="003668F3" w:rsidRDefault="00DC6CA3" w:rsidP="008B74E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pacing w:val="-2"/>
                <w:sz w:val="17"/>
                <w:szCs w:val="17"/>
              </w:rPr>
            </w:pPr>
            <w:r w:rsidRPr="003668F3">
              <w:rPr>
                <w:rFonts w:ascii="Arial" w:eastAsia="Times New Roman" w:hAnsi="Arial" w:cs="Arial"/>
                <w:i/>
                <w:spacing w:val="-2"/>
                <w:sz w:val="17"/>
                <w:szCs w:val="17"/>
              </w:rPr>
              <w:t>(Da/Ne)</w:t>
            </w:r>
          </w:p>
        </w:tc>
        <w:tc>
          <w:tcPr>
            <w:tcW w:w="1885" w:type="dxa"/>
            <w:gridSpan w:val="3"/>
            <w:shd w:val="clear" w:color="auto" w:fill="DDD9C3" w:themeFill="background2" w:themeFillShade="E6"/>
            <w:vAlign w:val="center"/>
          </w:tcPr>
          <w:p w14:paraId="051D958B" w14:textId="77777777" w:rsidR="00DC6CA3" w:rsidRPr="003668F3" w:rsidRDefault="00DC6CA3" w:rsidP="008B74E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7"/>
                <w:szCs w:val="17"/>
              </w:rPr>
            </w:pPr>
            <w:r w:rsidRPr="003668F3">
              <w:rPr>
                <w:rFonts w:ascii="Arial" w:eastAsia="Times New Roman" w:hAnsi="Arial" w:cs="Arial"/>
                <w:bCs/>
                <w:i/>
                <w:sz w:val="17"/>
                <w:szCs w:val="17"/>
              </w:rPr>
              <w:t>Izvori</w:t>
            </w:r>
          </w:p>
        </w:tc>
        <w:tc>
          <w:tcPr>
            <w:tcW w:w="1108" w:type="dxa"/>
            <w:gridSpan w:val="2"/>
            <w:shd w:val="clear" w:color="auto" w:fill="DDD9C3" w:themeFill="background2" w:themeFillShade="E6"/>
            <w:vAlign w:val="center"/>
          </w:tcPr>
          <w:p w14:paraId="5AFEAFB7" w14:textId="22FCB191" w:rsidR="00DC6CA3" w:rsidRPr="003668F3" w:rsidRDefault="00DC6CA3" w:rsidP="00BD72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7"/>
                <w:szCs w:val="17"/>
              </w:rPr>
            </w:pPr>
            <w:r w:rsidRPr="003668F3">
              <w:rPr>
                <w:rFonts w:ascii="Arial" w:eastAsia="Times New Roman" w:hAnsi="Arial" w:cs="Arial"/>
                <w:bCs/>
                <w:i/>
                <w:sz w:val="17"/>
                <w:szCs w:val="17"/>
              </w:rPr>
              <w:t>202</w:t>
            </w:r>
            <w:r w:rsidR="00EC602D">
              <w:rPr>
                <w:rFonts w:ascii="Arial" w:eastAsia="Times New Roman" w:hAnsi="Arial" w:cs="Arial"/>
                <w:bCs/>
                <w:i/>
                <w:sz w:val="17"/>
                <w:szCs w:val="17"/>
              </w:rPr>
              <w:t>5</w:t>
            </w:r>
          </w:p>
        </w:tc>
        <w:tc>
          <w:tcPr>
            <w:tcW w:w="1017" w:type="dxa"/>
            <w:gridSpan w:val="2"/>
            <w:shd w:val="clear" w:color="auto" w:fill="DDD9C3" w:themeFill="background2" w:themeFillShade="E6"/>
            <w:vAlign w:val="center"/>
          </w:tcPr>
          <w:p w14:paraId="77A7DE7D" w14:textId="5334CA10" w:rsidR="00DC6CA3" w:rsidRPr="003668F3" w:rsidRDefault="00DC6CA3" w:rsidP="00BD723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  <w:r w:rsidRPr="003668F3">
              <w:rPr>
                <w:rFonts w:ascii="Arial" w:eastAsia="Times New Roman" w:hAnsi="Arial" w:cs="Arial"/>
                <w:bCs/>
                <w:i/>
                <w:sz w:val="17"/>
                <w:szCs w:val="17"/>
              </w:rPr>
              <w:t>202</w:t>
            </w:r>
            <w:r w:rsidR="00EC602D">
              <w:rPr>
                <w:rFonts w:ascii="Arial" w:eastAsia="Times New Roman" w:hAnsi="Arial" w:cs="Arial"/>
                <w:bCs/>
                <w:i/>
                <w:sz w:val="17"/>
                <w:szCs w:val="17"/>
              </w:rPr>
              <w:t>6</w:t>
            </w:r>
          </w:p>
        </w:tc>
        <w:tc>
          <w:tcPr>
            <w:tcW w:w="1017" w:type="dxa"/>
            <w:gridSpan w:val="2"/>
            <w:shd w:val="clear" w:color="auto" w:fill="DDD9C3" w:themeFill="background2" w:themeFillShade="E6"/>
            <w:vAlign w:val="center"/>
          </w:tcPr>
          <w:p w14:paraId="7E0F4789" w14:textId="2B389F1B" w:rsidR="00DC6CA3" w:rsidRPr="003668F3" w:rsidRDefault="00DC6CA3" w:rsidP="00BD723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  <w:r w:rsidRPr="003668F3">
              <w:rPr>
                <w:rFonts w:ascii="Arial" w:eastAsia="Times New Roman" w:hAnsi="Arial" w:cs="Arial"/>
                <w:bCs/>
                <w:i/>
                <w:sz w:val="17"/>
                <w:szCs w:val="17"/>
              </w:rPr>
              <w:t>202</w:t>
            </w:r>
            <w:r w:rsidR="00EC602D">
              <w:rPr>
                <w:rFonts w:ascii="Arial" w:eastAsia="Times New Roman" w:hAnsi="Arial" w:cs="Arial"/>
                <w:bCs/>
                <w:i/>
                <w:sz w:val="17"/>
                <w:szCs w:val="17"/>
              </w:rPr>
              <w:t>7</w:t>
            </w:r>
          </w:p>
        </w:tc>
      </w:tr>
      <w:tr w:rsidR="00B41ECE" w:rsidRPr="003668F3" w14:paraId="62FDE4AB" w14:textId="77777777" w:rsidTr="00B41ECE">
        <w:trPr>
          <w:trHeight w:val="20"/>
          <w:jc w:val="center"/>
        </w:trPr>
        <w:tc>
          <w:tcPr>
            <w:tcW w:w="3211" w:type="dxa"/>
            <w:gridSpan w:val="2"/>
            <w:vMerge w:val="restart"/>
            <w:shd w:val="clear" w:color="auto" w:fill="DBE5F1" w:themeFill="accent1" w:themeFillTint="33"/>
            <w:vAlign w:val="center"/>
          </w:tcPr>
          <w:p w14:paraId="28670824" w14:textId="2EF096B8" w:rsidR="001D67C3" w:rsidRPr="000174A5" w:rsidRDefault="001D67C3" w:rsidP="001D67C3">
            <w:pPr>
              <w:spacing w:after="0" w:line="240" w:lineRule="auto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  <w:r w:rsidRPr="000174A5"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  <w:t xml:space="preserve">Izrada Nacrta Zakona o društvenom poduzetništvu </w:t>
            </w:r>
          </w:p>
        </w:tc>
        <w:tc>
          <w:tcPr>
            <w:tcW w:w="986" w:type="dxa"/>
            <w:gridSpan w:val="2"/>
            <w:vMerge w:val="restart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13DAEF3" w14:textId="4A00537E" w:rsidR="001D67C3" w:rsidRPr="000174A5" w:rsidRDefault="001D67C3" w:rsidP="001D67C3">
            <w:pPr>
              <w:ind w:hanging="142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  <w:r w:rsidRPr="000174A5">
              <w:rPr>
                <w:rFonts w:ascii="Arial" w:eastAsia="Times New Roman" w:hAnsi="Arial" w:cs="Arial"/>
                <w:i/>
                <w:sz w:val="16"/>
                <w:szCs w:val="16"/>
              </w:rPr>
              <w:t>2025-202</w:t>
            </w:r>
            <w:r>
              <w:rPr>
                <w:rFonts w:ascii="Arial" w:eastAsia="Times New Roman" w:hAnsi="Arial" w:cs="Arial"/>
                <w:i/>
                <w:sz w:val="16"/>
                <w:szCs w:val="16"/>
              </w:rPr>
              <w:t>6</w:t>
            </w:r>
          </w:p>
        </w:tc>
        <w:tc>
          <w:tcPr>
            <w:tcW w:w="1978" w:type="dxa"/>
            <w:vMerge w:val="restart"/>
            <w:shd w:val="clear" w:color="auto" w:fill="DBE5F1" w:themeFill="accent1" w:themeFillTint="33"/>
            <w:vAlign w:val="center"/>
          </w:tcPr>
          <w:p w14:paraId="6C08BE14" w14:textId="59ADADD6" w:rsidR="001D67C3" w:rsidRPr="000174A5" w:rsidRDefault="001D67C3" w:rsidP="001D67C3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0174A5">
              <w:rPr>
                <w:rFonts w:ascii="Arial" w:hAnsi="Arial" w:cs="Arial"/>
                <w:i/>
                <w:sz w:val="16"/>
                <w:szCs w:val="16"/>
              </w:rPr>
              <w:t>Usvojen Nacrt zakona</w:t>
            </w:r>
          </w:p>
        </w:tc>
        <w:tc>
          <w:tcPr>
            <w:tcW w:w="1699" w:type="dxa"/>
            <w:gridSpan w:val="2"/>
            <w:vMerge w:val="restart"/>
            <w:shd w:val="clear" w:color="auto" w:fill="DBE5F1" w:themeFill="accent1" w:themeFillTint="33"/>
            <w:vAlign w:val="center"/>
          </w:tcPr>
          <w:p w14:paraId="2670EB3F" w14:textId="76F2C6D3" w:rsidR="001D67C3" w:rsidRPr="000174A5" w:rsidRDefault="001D67C3" w:rsidP="001D67C3">
            <w:pPr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  <w:r w:rsidRPr="000174A5">
              <w:rPr>
                <w:rFonts w:ascii="Arial" w:eastAsia="Times New Roman" w:hAnsi="Arial" w:cs="Arial"/>
                <w:i/>
                <w:sz w:val="16"/>
                <w:szCs w:val="16"/>
              </w:rPr>
              <w:t>Sektor za razvoj i Sektor za poduzetništvo</w:t>
            </w:r>
          </w:p>
        </w:tc>
        <w:tc>
          <w:tcPr>
            <w:tcW w:w="533" w:type="dxa"/>
            <w:gridSpan w:val="2"/>
            <w:vMerge w:val="restart"/>
            <w:shd w:val="clear" w:color="auto" w:fill="DBE5F1" w:themeFill="accent1" w:themeFillTint="33"/>
            <w:vAlign w:val="center"/>
          </w:tcPr>
          <w:p w14:paraId="54FD8B9B" w14:textId="5AC295EB" w:rsidR="001D67C3" w:rsidRPr="000174A5" w:rsidRDefault="001D67C3" w:rsidP="001D67C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  <w:r w:rsidRPr="000174A5"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  <w:t>-</w:t>
            </w:r>
          </w:p>
        </w:tc>
        <w:tc>
          <w:tcPr>
            <w:tcW w:w="799" w:type="dxa"/>
            <w:vMerge w:val="restart"/>
            <w:shd w:val="clear" w:color="auto" w:fill="DBE5F1" w:themeFill="accent1" w:themeFillTint="33"/>
            <w:vAlign w:val="center"/>
          </w:tcPr>
          <w:p w14:paraId="5E0A8A6D" w14:textId="75FE4F94" w:rsidR="001D67C3" w:rsidRPr="000174A5" w:rsidRDefault="001D67C3" w:rsidP="001D67C3">
            <w:pPr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  <w:r w:rsidRPr="000174A5">
              <w:rPr>
                <w:rFonts w:ascii="Arial" w:eastAsia="Times New Roman" w:hAnsi="Arial" w:cs="Arial"/>
                <w:i/>
                <w:sz w:val="16"/>
                <w:szCs w:val="16"/>
              </w:rPr>
              <w:t>Da</w:t>
            </w:r>
          </w:p>
        </w:tc>
        <w:tc>
          <w:tcPr>
            <w:tcW w:w="1885" w:type="dxa"/>
            <w:gridSpan w:val="3"/>
            <w:shd w:val="clear" w:color="auto" w:fill="DBE5F1" w:themeFill="accent1" w:themeFillTint="33"/>
            <w:vAlign w:val="center"/>
          </w:tcPr>
          <w:p w14:paraId="556D5123" w14:textId="77777777" w:rsidR="001D67C3" w:rsidRPr="000174A5" w:rsidRDefault="001D67C3" w:rsidP="001D6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</w:pPr>
            <w:r w:rsidRPr="000174A5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  <w:t>Budžetska sredstva</w:t>
            </w:r>
          </w:p>
        </w:tc>
        <w:tc>
          <w:tcPr>
            <w:tcW w:w="1108" w:type="dxa"/>
            <w:gridSpan w:val="2"/>
            <w:shd w:val="clear" w:color="auto" w:fill="DBE5F1" w:themeFill="accent1" w:themeFillTint="33"/>
            <w:vAlign w:val="center"/>
          </w:tcPr>
          <w:p w14:paraId="3B0E11FA" w14:textId="0D7BF58A" w:rsidR="001D67C3" w:rsidRPr="000174A5" w:rsidRDefault="001D67C3" w:rsidP="001D67C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  <w:r w:rsidRPr="000174A5"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  <w:t>300.000</w:t>
            </w:r>
          </w:p>
        </w:tc>
        <w:tc>
          <w:tcPr>
            <w:tcW w:w="1017" w:type="dxa"/>
            <w:gridSpan w:val="2"/>
            <w:shd w:val="clear" w:color="auto" w:fill="DBE5F1" w:themeFill="accent1" w:themeFillTint="33"/>
            <w:vAlign w:val="center"/>
          </w:tcPr>
          <w:p w14:paraId="63E58E11" w14:textId="6B33406C" w:rsidR="001D67C3" w:rsidRPr="001D67C3" w:rsidRDefault="001D67C3" w:rsidP="001D67C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  <w:r w:rsidRPr="001D67C3"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  <w:t>300.000</w:t>
            </w:r>
          </w:p>
        </w:tc>
        <w:tc>
          <w:tcPr>
            <w:tcW w:w="1017" w:type="dxa"/>
            <w:gridSpan w:val="2"/>
            <w:shd w:val="clear" w:color="auto" w:fill="DBE5F1" w:themeFill="accent1" w:themeFillTint="33"/>
            <w:vAlign w:val="center"/>
          </w:tcPr>
          <w:p w14:paraId="13CAB7E7" w14:textId="6E69DACF" w:rsidR="001D67C3" w:rsidRPr="001D67C3" w:rsidRDefault="004D6CB2" w:rsidP="001D67C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  <w:t>0</w:t>
            </w:r>
          </w:p>
        </w:tc>
      </w:tr>
      <w:tr w:rsidR="00B41ECE" w:rsidRPr="003668F3" w14:paraId="2A95881A" w14:textId="77777777" w:rsidTr="00B41ECE">
        <w:trPr>
          <w:trHeight w:val="20"/>
          <w:jc w:val="center"/>
        </w:trPr>
        <w:tc>
          <w:tcPr>
            <w:tcW w:w="3211" w:type="dxa"/>
            <w:gridSpan w:val="2"/>
            <w:vMerge/>
            <w:shd w:val="clear" w:color="auto" w:fill="DBE5F1" w:themeFill="accent1" w:themeFillTint="33"/>
            <w:vAlign w:val="center"/>
          </w:tcPr>
          <w:p w14:paraId="413A6676" w14:textId="77777777" w:rsidR="001D67C3" w:rsidRPr="000174A5" w:rsidRDefault="001D67C3" w:rsidP="001D67C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986" w:type="dxa"/>
            <w:gridSpan w:val="2"/>
            <w:vMerge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8799DBF" w14:textId="77777777" w:rsidR="001D67C3" w:rsidRPr="000174A5" w:rsidRDefault="001D67C3" w:rsidP="001D67C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1978" w:type="dxa"/>
            <w:vMerge/>
            <w:shd w:val="clear" w:color="auto" w:fill="DBE5F1" w:themeFill="accent1" w:themeFillTint="33"/>
            <w:vAlign w:val="center"/>
          </w:tcPr>
          <w:p w14:paraId="6CA5A344" w14:textId="77777777" w:rsidR="001D67C3" w:rsidRPr="000174A5" w:rsidRDefault="001D67C3" w:rsidP="001D67C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1699" w:type="dxa"/>
            <w:gridSpan w:val="2"/>
            <w:vMerge/>
            <w:shd w:val="clear" w:color="auto" w:fill="DBE5F1" w:themeFill="accent1" w:themeFillTint="33"/>
            <w:vAlign w:val="center"/>
          </w:tcPr>
          <w:p w14:paraId="297563B6" w14:textId="77777777" w:rsidR="001D67C3" w:rsidRPr="000174A5" w:rsidRDefault="001D67C3" w:rsidP="001D67C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533" w:type="dxa"/>
            <w:gridSpan w:val="2"/>
            <w:vMerge/>
            <w:shd w:val="clear" w:color="auto" w:fill="DBE5F1" w:themeFill="accent1" w:themeFillTint="33"/>
            <w:vAlign w:val="center"/>
          </w:tcPr>
          <w:p w14:paraId="177F0846" w14:textId="77777777" w:rsidR="001D67C3" w:rsidRPr="000174A5" w:rsidRDefault="001D67C3" w:rsidP="001D67C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99" w:type="dxa"/>
            <w:vMerge/>
            <w:shd w:val="clear" w:color="auto" w:fill="DBE5F1" w:themeFill="accent1" w:themeFillTint="33"/>
            <w:vAlign w:val="center"/>
          </w:tcPr>
          <w:p w14:paraId="7F6D2005" w14:textId="77777777" w:rsidR="001D67C3" w:rsidRPr="000174A5" w:rsidRDefault="001D67C3" w:rsidP="001D67C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885" w:type="dxa"/>
            <w:gridSpan w:val="3"/>
            <w:shd w:val="clear" w:color="auto" w:fill="DBE5F1" w:themeFill="accent1" w:themeFillTint="33"/>
            <w:vAlign w:val="center"/>
          </w:tcPr>
          <w:p w14:paraId="187261AB" w14:textId="77777777" w:rsidR="001D67C3" w:rsidRPr="000174A5" w:rsidRDefault="001D67C3" w:rsidP="001D6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</w:pPr>
            <w:r w:rsidRPr="000174A5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  <w:t>Kreditna sredstva</w:t>
            </w:r>
          </w:p>
        </w:tc>
        <w:tc>
          <w:tcPr>
            <w:tcW w:w="1108" w:type="dxa"/>
            <w:gridSpan w:val="2"/>
            <w:shd w:val="clear" w:color="auto" w:fill="DBE5F1" w:themeFill="accent1" w:themeFillTint="33"/>
            <w:vAlign w:val="center"/>
          </w:tcPr>
          <w:p w14:paraId="7719AEB7" w14:textId="77777777" w:rsidR="001D67C3" w:rsidRPr="000174A5" w:rsidRDefault="001D67C3" w:rsidP="001D67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1017" w:type="dxa"/>
            <w:gridSpan w:val="2"/>
            <w:shd w:val="clear" w:color="auto" w:fill="DBE5F1" w:themeFill="accent1" w:themeFillTint="33"/>
            <w:vAlign w:val="center"/>
          </w:tcPr>
          <w:p w14:paraId="2F509B44" w14:textId="77777777" w:rsidR="001D67C3" w:rsidRPr="001D67C3" w:rsidRDefault="001D67C3" w:rsidP="001D67C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017" w:type="dxa"/>
            <w:gridSpan w:val="2"/>
            <w:shd w:val="clear" w:color="auto" w:fill="DBE5F1" w:themeFill="accent1" w:themeFillTint="33"/>
            <w:vAlign w:val="center"/>
          </w:tcPr>
          <w:p w14:paraId="4261520D" w14:textId="77777777" w:rsidR="001D67C3" w:rsidRPr="001D67C3" w:rsidRDefault="001D67C3" w:rsidP="001D67C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</w:tr>
      <w:tr w:rsidR="00B41ECE" w:rsidRPr="003668F3" w14:paraId="74F2B7ED" w14:textId="77777777" w:rsidTr="00B41ECE">
        <w:trPr>
          <w:trHeight w:val="20"/>
          <w:jc w:val="center"/>
        </w:trPr>
        <w:tc>
          <w:tcPr>
            <w:tcW w:w="3211" w:type="dxa"/>
            <w:gridSpan w:val="2"/>
            <w:vMerge/>
            <w:shd w:val="clear" w:color="auto" w:fill="DBE5F1" w:themeFill="accent1" w:themeFillTint="33"/>
            <w:vAlign w:val="center"/>
          </w:tcPr>
          <w:p w14:paraId="45931CF2" w14:textId="77777777" w:rsidR="001D67C3" w:rsidRPr="000174A5" w:rsidRDefault="001D67C3" w:rsidP="001D67C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986" w:type="dxa"/>
            <w:gridSpan w:val="2"/>
            <w:vMerge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7CA3F0A" w14:textId="77777777" w:rsidR="001D67C3" w:rsidRPr="000174A5" w:rsidRDefault="001D67C3" w:rsidP="001D67C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1978" w:type="dxa"/>
            <w:vMerge/>
            <w:shd w:val="clear" w:color="auto" w:fill="DBE5F1" w:themeFill="accent1" w:themeFillTint="33"/>
            <w:vAlign w:val="center"/>
          </w:tcPr>
          <w:p w14:paraId="64E13547" w14:textId="77777777" w:rsidR="001D67C3" w:rsidRPr="000174A5" w:rsidRDefault="001D67C3" w:rsidP="001D67C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1699" w:type="dxa"/>
            <w:gridSpan w:val="2"/>
            <w:vMerge/>
            <w:shd w:val="clear" w:color="auto" w:fill="DBE5F1" w:themeFill="accent1" w:themeFillTint="33"/>
            <w:vAlign w:val="center"/>
          </w:tcPr>
          <w:p w14:paraId="2EC5CC0C" w14:textId="77777777" w:rsidR="001D67C3" w:rsidRPr="000174A5" w:rsidRDefault="001D67C3" w:rsidP="001D67C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533" w:type="dxa"/>
            <w:gridSpan w:val="2"/>
            <w:vMerge/>
            <w:shd w:val="clear" w:color="auto" w:fill="DBE5F1" w:themeFill="accent1" w:themeFillTint="33"/>
            <w:vAlign w:val="center"/>
          </w:tcPr>
          <w:p w14:paraId="7531A75F" w14:textId="77777777" w:rsidR="001D67C3" w:rsidRPr="000174A5" w:rsidRDefault="001D67C3" w:rsidP="001D67C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99" w:type="dxa"/>
            <w:vMerge/>
            <w:shd w:val="clear" w:color="auto" w:fill="DBE5F1" w:themeFill="accent1" w:themeFillTint="33"/>
            <w:vAlign w:val="center"/>
          </w:tcPr>
          <w:p w14:paraId="0CEEDE80" w14:textId="77777777" w:rsidR="001D67C3" w:rsidRPr="000174A5" w:rsidRDefault="001D67C3" w:rsidP="001D67C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885" w:type="dxa"/>
            <w:gridSpan w:val="3"/>
            <w:shd w:val="clear" w:color="auto" w:fill="DBE5F1" w:themeFill="accent1" w:themeFillTint="33"/>
            <w:vAlign w:val="center"/>
          </w:tcPr>
          <w:p w14:paraId="42DA990F" w14:textId="77777777" w:rsidR="001D67C3" w:rsidRPr="000174A5" w:rsidRDefault="001D67C3" w:rsidP="001D6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</w:pPr>
            <w:r w:rsidRPr="000174A5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  <w:t>Sredstva EU</w:t>
            </w:r>
          </w:p>
        </w:tc>
        <w:tc>
          <w:tcPr>
            <w:tcW w:w="1108" w:type="dxa"/>
            <w:gridSpan w:val="2"/>
            <w:shd w:val="clear" w:color="auto" w:fill="DBE5F1" w:themeFill="accent1" w:themeFillTint="33"/>
            <w:vAlign w:val="center"/>
          </w:tcPr>
          <w:p w14:paraId="572EB601" w14:textId="77777777" w:rsidR="001D67C3" w:rsidRPr="000174A5" w:rsidRDefault="001D67C3" w:rsidP="001D67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1017" w:type="dxa"/>
            <w:gridSpan w:val="2"/>
            <w:shd w:val="clear" w:color="auto" w:fill="DBE5F1" w:themeFill="accent1" w:themeFillTint="33"/>
            <w:vAlign w:val="center"/>
          </w:tcPr>
          <w:p w14:paraId="3609313C" w14:textId="77777777" w:rsidR="001D67C3" w:rsidRPr="001D67C3" w:rsidRDefault="001D67C3" w:rsidP="001D67C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017" w:type="dxa"/>
            <w:gridSpan w:val="2"/>
            <w:shd w:val="clear" w:color="auto" w:fill="DBE5F1" w:themeFill="accent1" w:themeFillTint="33"/>
            <w:vAlign w:val="center"/>
          </w:tcPr>
          <w:p w14:paraId="19B2A1B7" w14:textId="77777777" w:rsidR="001D67C3" w:rsidRPr="001D67C3" w:rsidRDefault="001D67C3" w:rsidP="001D67C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</w:tr>
      <w:tr w:rsidR="00B41ECE" w:rsidRPr="003668F3" w14:paraId="00AEFA5E" w14:textId="77777777" w:rsidTr="00B41ECE">
        <w:trPr>
          <w:trHeight w:val="20"/>
          <w:jc w:val="center"/>
        </w:trPr>
        <w:tc>
          <w:tcPr>
            <w:tcW w:w="3211" w:type="dxa"/>
            <w:gridSpan w:val="2"/>
            <w:vMerge/>
            <w:shd w:val="clear" w:color="auto" w:fill="DBE5F1" w:themeFill="accent1" w:themeFillTint="33"/>
            <w:vAlign w:val="center"/>
          </w:tcPr>
          <w:p w14:paraId="1E87061F" w14:textId="77777777" w:rsidR="001D67C3" w:rsidRPr="000174A5" w:rsidRDefault="001D67C3" w:rsidP="001D67C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986" w:type="dxa"/>
            <w:gridSpan w:val="2"/>
            <w:vMerge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D029307" w14:textId="77777777" w:rsidR="001D67C3" w:rsidRPr="000174A5" w:rsidRDefault="001D67C3" w:rsidP="001D67C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1978" w:type="dxa"/>
            <w:vMerge/>
            <w:shd w:val="clear" w:color="auto" w:fill="DBE5F1" w:themeFill="accent1" w:themeFillTint="33"/>
            <w:vAlign w:val="center"/>
          </w:tcPr>
          <w:p w14:paraId="26CF3D20" w14:textId="77777777" w:rsidR="001D67C3" w:rsidRPr="000174A5" w:rsidRDefault="001D67C3" w:rsidP="001D67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1699" w:type="dxa"/>
            <w:gridSpan w:val="2"/>
            <w:vMerge/>
            <w:shd w:val="clear" w:color="auto" w:fill="DBE5F1" w:themeFill="accent1" w:themeFillTint="33"/>
            <w:vAlign w:val="center"/>
          </w:tcPr>
          <w:p w14:paraId="7768B656" w14:textId="77777777" w:rsidR="001D67C3" w:rsidRPr="000174A5" w:rsidRDefault="001D67C3" w:rsidP="001D67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533" w:type="dxa"/>
            <w:gridSpan w:val="2"/>
            <w:vMerge/>
            <w:shd w:val="clear" w:color="auto" w:fill="DBE5F1" w:themeFill="accent1" w:themeFillTint="33"/>
            <w:vAlign w:val="center"/>
          </w:tcPr>
          <w:p w14:paraId="0727E68D" w14:textId="77777777" w:rsidR="001D67C3" w:rsidRPr="000174A5" w:rsidRDefault="001D67C3" w:rsidP="001D67C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799" w:type="dxa"/>
            <w:vMerge/>
            <w:shd w:val="clear" w:color="auto" w:fill="DBE5F1" w:themeFill="accent1" w:themeFillTint="33"/>
            <w:vAlign w:val="center"/>
          </w:tcPr>
          <w:p w14:paraId="20C45284" w14:textId="77777777" w:rsidR="001D67C3" w:rsidRPr="000174A5" w:rsidRDefault="001D67C3" w:rsidP="001D67C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885" w:type="dxa"/>
            <w:gridSpan w:val="3"/>
            <w:shd w:val="clear" w:color="auto" w:fill="DBE5F1" w:themeFill="accent1" w:themeFillTint="33"/>
            <w:vAlign w:val="center"/>
          </w:tcPr>
          <w:p w14:paraId="2407DA09" w14:textId="3EB76B7B" w:rsidR="001D67C3" w:rsidRPr="000174A5" w:rsidRDefault="001D67C3" w:rsidP="001D6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</w:pPr>
            <w:r w:rsidRPr="000174A5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  <w:t>Ostale donacije</w:t>
            </w:r>
          </w:p>
        </w:tc>
        <w:tc>
          <w:tcPr>
            <w:tcW w:w="1108" w:type="dxa"/>
            <w:gridSpan w:val="2"/>
            <w:shd w:val="clear" w:color="auto" w:fill="DBE5F1" w:themeFill="accent1" w:themeFillTint="33"/>
            <w:vAlign w:val="center"/>
          </w:tcPr>
          <w:p w14:paraId="5C44554C" w14:textId="77777777" w:rsidR="001D67C3" w:rsidRPr="000174A5" w:rsidRDefault="001D67C3" w:rsidP="001D67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1017" w:type="dxa"/>
            <w:gridSpan w:val="2"/>
            <w:shd w:val="clear" w:color="auto" w:fill="DBE5F1" w:themeFill="accent1" w:themeFillTint="33"/>
            <w:vAlign w:val="center"/>
          </w:tcPr>
          <w:p w14:paraId="44893022" w14:textId="77777777" w:rsidR="001D67C3" w:rsidRPr="001D67C3" w:rsidRDefault="001D67C3" w:rsidP="001D67C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017" w:type="dxa"/>
            <w:gridSpan w:val="2"/>
            <w:shd w:val="clear" w:color="auto" w:fill="DBE5F1" w:themeFill="accent1" w:themeFillTint="33"/>
            <w:vAlign w:val="center"/>
          </w:tcPr>
          <w:p w14:paraId="5E0854ED" w14:textId="77777777" w:rsidR="001D67C3" w:rsidRPr="001D67C3" w:rsidRDefault="001D67C3" w:rsidP="001D67C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</w:tr>
      <w:tr w:rsidR="00B41ECE" w:rsidRPr="003668F3" w14:paraId="0AA1F14E" w14:textId="77777777" w:rsidTr="00B41ECE">
        <w:trPr>
          <w:trHeight w:val="20"/>
          <w:jc w:val="center"/>
        </w:trPr>
        <w:tc>
          <w:tcPr>
            <w:tcW w:w="3211" w:type="dxa"/>
            <w:gridSpan w:val="2"/>
            <w:vMerge/>
            <w:shd w:val="clear" w:color="auto" w:fill="DBE5F1" w:themeFill="accent1" w:themeFillTint="33"/>
            <w:vAlign w:val="center"/>
          </w:tcPr>
          <w:p w14:paraId="53C79BB3" w14:textId="77777777" w:rsidR="001D67C3" w:rsidRPr="000174A5" w:rsidRDefault="001D67C3" w:rsidP="001D67C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986" w:type="dxa"/>
            <w:gridSpan w:val="2"/>
            <w:vMerge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BACFAAC" w14:textId="77777777" w:rsidR="001D67C3" w:rsidRPr="000174A5" w:rsidRDefault="001D67C3" w:rsidP="001D67C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1978" w:type="dxa"/>
            <w:vMerge/>
            <w:shd w:val="clear" w:color="auto" w:fill="DBE5F1" w:themeFill="accent1" w:themeFillTint="33"/>
            <w:vAlign w:val="center"/>
          </w:tcPr>
          <w:p w14:paraId="261952DB" w14:textId="77777777" w:rsidR="001D67C3" w:rsidRPr="000174A5" w:rsidRDefault="001D67C3" w:rsidP="001D67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1699" w:type="dxa"/>
            <w:gridSpan w:val="2"/>
            <w:vMerge/>
            <w:shd w:val="clear" w:color="auto" w:fill="DBE5F1" w:themeFill="accent1" w:themeFillTint="33"/>
            <w:vAlign w:val="center"/>
          </w:tcPr>
          <w:p w14:paraId="348C6224" w14:textId="77777777" w:rsidR="001D67C3" w:rsidRPr="000174A5" w:rsidRDefault="001D67C3" w:rsidP="001D67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533" w:type="dxa"/>
            <w:gridSpan w:val="2"/>
            <w:vMerge/>
            <w:shd w:val="clear" w:color="auto" w:fill="DBE5F1" w:themeFill="accent1" w:themeFillTint="33"/>
            <w:vAlign w:val="center"/>
          </w:tcPr>
          <w:p w14:paraId="089DDCF8" w14:textId="77777777" w:rsidR="001D67C3" w:rsidRPr="000174A5" w:rsidRDefault="001D67C3" w:rsidP="001D67C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799" w:type="dxa"/>
            <w:vMerge/>
            <w:shd w:val="clear" w:color="auto" w:fill="DBE5F1" w:themeFill="accent1" w:themeFillTint="33"/>
            <w:vAlign w:val="center"/>
          </w:tcPr>
          <w:p w14:paraId="2B32BA10" w14:textId="77777777" w:rsidR="001D67C3" w:rsidRPr="000174A5" w:rsidRDefault="001D67C3" w:rsidP="001D67C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885" w:type="dxa"/>
            <w:gridSpan w:val="3"/>
            <w:shd w:val="clear" w:color="auto" w:fill="DBE5F1" w:themeFill="accent1" w:themeFillTint="33"/>
            <w:vAlign w:val="center"/>
          </w:tcPr>
          <w:p w14:paraId="5418B27B" w14:textId="77777777" w:rsidR="001D67C3" w:rsidRPr="000174A5" w:rsidRDefault="001D67C3" w:rsidP="001D6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</w:pPr>
            <w:r w:rsidRPr="000174A5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  <w:t>Ostala sredstva</w:t>
            </w:r>
          </w:p>
        </w:tc>
        <w:tc>
          <w:tcPr>
            <w:tcW w:w="1108" w:type="dxa"/>
            <w:gridSpan w:val="2"/>
            <w:shd w:val="clear" w:color="auto" w:fill="DBE5F1" w:themeFill="accent1" w:themeFillTint="33"/>
            <w:vAlign w:val="center"/>
          </w:tcPr>
          <w:p w14:paraId="23167783" w14:textId="77777777" w:rsidR="001D67C3" w:rsidRPr="000174A5" w:rsidRDefault="001D67C3" w:rsidP="001D67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1017" w:type="dxa"/>
            <w:gridSpan w:val="2"/>
            <w:shd w:val="clear" w:color="auto" w:fill="DBE5F1" w:themeFill="accent1" w:themeFillTint="33"/>
            <w:vAlign w:val="center"/>
          </w:tcPr>
          <w:p w14:paraId="2FF3AF89" w14:textId="77777777" w:rsidR="001D67C3" w:rsidRPr="001D67C3" w:rsidRDefault="001D67C3" w:rsidP="001D67C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017" w:type="dxa"/>
            <w:gridSpan w:val="2"/>
            <w:shd w:val="clear" w:color="auto" w:fill="DBE5F1" w:themeFill="accent1" w:themeFillTint="33"/>
            <w:vAlign w:val="center"/>
          </w:tcPr>
          <w:p w14:paraId="32A1F788" w14:textId="77777777" w:rsidR="001D67C3" w:rsidRPr="001D67C3" w:rsidRDefault="001D67C3" w:rsidP="001D67C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</w:tr>
      <w:tr w:rsidR="00B41ECE" w:rsidRPr="003668F3" w14:paraId="4C6A8F4B" w14:textId="77777777" w:rsidTr="00B41ECE">
        <w:trPr>
          <w:trHeight w:val="227"/>
          <w:jc w:val="center"/>
        </w:trPr>
        <w:tc>
          <w:tcPr>
            <w:tcW w:w="3211" w:type="dxa"/>
            <w:gridSpan w:val="2"/>
            <w:vMerge/>
            <w:shd w:val="clear" w:color="auto" w:fill="DBE5F1" w:themeFill="accent1" w:themeFillTint="33"/>
            <w:vAlign w:val="center"/>
          </w:tcPr>
          <w:p w14:paraId="01B2E919" w14:textId="77777777" w:rsidR="001D67C3" w:rsidRPr="000174A5" w:rsidRDefault="001D67C3" w:rsidP="001D67C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986" w:type="dxa"/>
            <w:gridSpan w:val="2"/>
            <w:vMerge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7A51A8E" w14:textId="77777777" w:rsidR="001D67C3" w:rsidRPr="000174A5" w:rsidRDefault="001D67C3" w:rsidP="001D67C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1978" w:type="dxa"/>
            <w:vMerge/>
            <w:shd w:val="clear" w:color="auto" w:fill="DBE5F1" w:themeFill="accent1" w:themeFillTint="33"/>
            <w:vAlign w:val="center"/>
          </w:tcPr>
          <w:p w14:paraId="23F89574" w14:textId="77777777" w:rsidR="001D67C3" w:rsidRPr="000174A5" w:rsidRDefault="001D67C3" w:rsidP="001D67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1699" w:type="dxa"/>
            <w:gridSpan w:val="2"/>
            <w:vMerge/>
            <w:shd w:val="clear" w:color="auto" w:fill="DBE5F1" w:themeFill="accent1" w:themeFillTint="33"/>
            <w:vAlign w:val="center"/>
          </w:tcPr>
          <w:p w14:paraId="128A41C9" w14:textId="77777777" w:rsidR="001D67C3" w:rsidRPr="000174A5" w:rsidRDefault="001D67C3" w:rsidP="001D67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533" w:type="dxa"/>
            <w:gridSpan w:val="2"/>
            <w:vMerge/>
            <w:shd w:val="clear" w:color="auto" w:fill="DBE5F1" w:themeFill="accent1" w:themeFillTint="33"/>
            <w:vAlign w:val="center"/>
          </w:tcPr>
          <w:p w14:paraId="5D0A69CD" w14:textId="77777777" w:rsidR="001D67C3" w:rsidRPr="000174A5" w:rsidRDefault="001D67C3" w:rsidP="001D67C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799" w:type="dxa"/>
            <w:vMerge/>
            <w:shd w:val="clear" w:color="auto" w:fill="DBE5F1" w:themeFill="accent1" w:themeFillTint="33"/>
            <w:vAlign w:val="center"/>
          </w:tcPr>
          <w:p w14:paraId="7389B6A2" w14:textId="77777777" w:rsidR="001D67C3" w:rsidRPr="000174A5" w:rsidRDefault="001D67C3" w:rsidP="001D67C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885" w:type="dxa"/>
            <w:gridSpan w:val="3"/>
            <w:shd w:val="clear" w:color="auto" w:fill="DBE5F1" w:themeFill="accent1" w:themeFillTint="33"/>
            <w:vAlign w:val="center"/>
          </w:tcPr>
          <w:p w14:paraId="0E4C4D83" w14:textId="3AB930F1" w:rsidR="001D67C3" w:rsidRPr="000174A5" w:rsidRDefault="001D67C3" w:rsidP="001D6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</w:pPr>
            <w:r w:rsidRPr="000174A5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  <w:t>Ukupno:</w:t>
            </w:r>
          </w:p>
        </w:tc>
        <w:tc>
          <w:tcPr>
            <w:tcW w:w="1108" w:type="dxa"/>
            <w:gridSpan w:val="2"/>
            <w:shd w:val="clear" w:color="auto" w:fill="DBE5F1" w:themeFill="accent1" w:themeFillTint="33"/>
            <w:vAlign w:val="center"/>
          </w:tcPr>
          <w:p w14:paraId="50DE824D" w14:textId="67875E30" w:rsidR="001D67C3" w:rsidRPr="000174A5" w:rsidRDefault="001D67C3" w:rsidP="001D67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</w:pPr>
            <w:r w:rsidRPr="000174A5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  <w:t>300.000</w:t>
            </w:r>
          </w:p>
        </w:tc>
        <w:tc>
          <w:tcPr>
            <w:tcW w:w="1017" w:type="dxa"/>
            <w:gridSpan w:val="2"/>
            <w:shd w:val="clear" w:color="auto" w:fill="DBE5F1" w:themeFill="accent1" w:themeFillTint="33"/>
            <w:vAlign w:val="center"/>
          </w:tcPr>
          <w:p w14:paraId="2195C561" w14:textId="08F8A6FD" w:rsidR="001D67C3" w:rsidRPr="001D67C3" w:rsidRDefault="001D67C3" w:rsidP="001D67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</w:pPr>
            <w:r w:rsidRPr="001D67C3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  <w:t>300.000</w:t>
            </w:r>
          </w:p>
        </w:tc>
        <w:tc>
          <w:tcPr>
            <w:tcW w:w="1017" w:type="dxa"/>
            <w:gridSpan w:val="2"/>
            <w:shd w:val="clear" w:color="auto" w:fill="DBE5F1" w:themeFill="accent1" w:themeFillTint="33"/>
            <w:vAlign w:val="center"/>
          </w:tcPr>
          <w:p w14:paraId="5439E748" w14:textId="3A28CC22" w:rsidR="001D67C3" w:rsidRPr="001D67C3" w:rsidRDefault="001D67C3" w:rsidP="001D67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</w:pPr>
            <w:r w:rsidRPr="001D67C3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  <w:t>0</w:t>
            </w:r>
          </w:p>
        </w:tc>
      </w:tr>
      <w:tr w:rsidR="00B41ECE" w:rsidRPr="003668F3" w14:paraId="6C44CF52" w14:textId="77777777" w:rsidTr="00B41ECE">
        <w:trPr>
          <w:trHeight w:val="20"/>
          <w:jc w:val="center"/>
        </w:trPr>
        <w:tc>
          <w:tcPr>
            <w:tcW w:w="3211" w:type="dxa"/>
            <w:gridSpan w:val="2"/>
            <w:vMerge w:val="restart"/>
            <w:shd w:val="clear" w:color="auto" w:fill="DBE5F1" w:themeFill="accent1" w:themeFillTint="33"/>
            <w:vAlign w:val="center"/>
          </w:tcPr>
          <w:p w14:paraId="2F081DCB" w14:textId="383FE098" w:rsidR="001D67C3" w:rsidRPr="000174A5" w:rsidRDefault="001D67C3" w:rsidP="001D67C3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</w:rPr>
            </w:pPr>
            <w:r w:rsidRPr="000174A5">
              <w:rPr>
                <w:rFonts w:ascii="Arial" w:eastAsia="Times New Roman" w:hAnsi="Arial" w:cs="Arial"/>
                <w:i/>
                <w:sz w:val="16"/>
                <w:szCs w:val="16"/>
              </w:rPr>
              <w:t xml:space="preserve">1.2. </w:t>
            </w:r>
            <w:r w:rsidRPr="000174A5"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  <w:t>Izrada podzakonskog akta na osnovu Zakona o obrtu i srodnim djelatnostima u Federaciji Bosne i Hercegovine</w:t>
            </w:r>
          </w:p>
        </w:tc>
        <w:tc>
          <w:tcPr>
            <w:tcW w:w="986" w:type="dxa"/>
            <w:gridSpan w:val="2"/>
            <w:vMerge w:val="restart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0DF6C63" w14:textId="775ADEE0" w:rsidR="001D67C3" w:rsidRPr="000174A5" w:rsidRDefault="001D67C3" w:rsidP="001D67C3">
            <w:pPr>
              <w:ind w:hanging="45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  <w:r w:rsidRPr="001E4008">
              <w:rPr>
                <w:rFonts w:ascii="Arial" w:eastAsia="Times New Roman" w:hAnsi="Arial" w:cs="Arial"/>
                <w:i/>
                <w:sz w:val="16"/>
                <w:szCs w:val="16"/>
              </w:rPr>
              <w:t>2025</w:t>
            </w:r>
          </w:p>
        </w:tc>
        <w:tc>
          <w:tcPr>
            <w:tcW w:w="1978" w:type="dxa"/>
            <w:vMerge w:val="restart"/>
            <w:shd w:val="clear" w:color="auto" w:fill="DBE5F1" w:themeFill="accent1" w:themeFillTint="33"/>
            <w:vAlign w:val="center"/>
          </w:tcPr>
          <w:p w14:paraId="2A360327" w14:textId="32C0F5E2" w:rsidR="001D67C3" w:rsidRPr="000174A5" w:rsidRDefault="001D67C3" w:rsidP="001D67C3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0174A5">
              <w:rPr>
                <w:rFonts w:ascii="Arial" w:hAnsi="Arial" w:cs="Arial"/>
                <w:i/>
                <w:sz w:val="16"/>
                <w:szCs w:val="16"/>
              </w:rPr>
              <w:t>Donesen podzakonski akt</w:t>
            </w:r>
          </w:p>
        </w:tc>
        <w:tc>
          <w:tcPr>
            <w:tcW w:w="1699" w:type="dxa"/>
            <w:gridSpan w:val="2"/>
            <w:vMerge w:val="restart"/>
            <w:shd w:val="clear" w:color="auto" w:fill="DBE5F1" w:themeFill="accent1" w:themeFillTint="33"/>
            <w:vAlign w:val="center"/>
          </w:tcPr>
          <w:p w14:paraId="1058AD56" w14:textId="2FA5A336" w:rsidR="001D67C3" w:rsidRPr="000174A5" w:rsidRDefault="001D67C3" w:rsidP="001D67C3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174A5">
              <w:rPr>
                <w:rFonts w:ascii="Arial" w:eastAsia="Times New Roman" w:hAnsi="Arial" w:cs="Arial"/>
                <w:i/>
                <w:sz w:val="16"/>
                <w:szCs w:val="16"/>
              </w:rPr>
              <w:t>Sektor za obrt</w:t>
            </w:r>
          </w:p>
        </w:tc>
        <w:tc>
          <w:tcPr>
            <w:tcW w:w="533" w:type="dxa"/>
            <w:gridSpan w:val="2"/>
            <w:vMerge w:val="restart"/>
            <w:shd w:val="clear" w:color="auto" w:fill="DBE5F1" w:themeFill="accent1" w:themeFillTint="33"/>
            <w:vAlign w:val="center"/>
          </w:tcPr>
          <w:p w14:paraId="34FE7FE7" w14:textId="00732CBB" w:rsidR="001D67C3" w:rsidRPr="000174A5" w:rsidRDefault="001D67C3" w:rsidP="001D67C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  <w:r w:rsidRPr="000174A5"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  <w:t>-</w:t>
            </w:r>
          </w:p>
        </w:tc>
        <w:tc>
          <w:tcPr>
            <w:tcW w:w="799" w:type="dxa"/>
            <w:vMerge w:val="restart"/>
            <w:shd w:val="clear" w:color="auto" w:fill="DBE5F1" w:themeFill="accent1" w:themeFillTint="33"/>
            <w:vAlign w:val="center"/>
          </w:tcPr>
          <w:p w14:paraId="4F08160F" w14:textId="5D87BACD" w:rsidR="001D67C3" w:rsidRPr="000174A5" w:rsidRDefault="001D67C3" w:rsidP="001D67C3">
            <w:pPr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  <w:r w:rsidRPr="000174A5">
              <w:rPr>
                <w:rFonts w:ascii="Arial" w:eastAsia="Times New Roman" w:hAnsi="Arial" w:cs="Arial"/>
                <w:i/>
                <w:sz w:val="16"/>
                <w:szCs w:val="16"/>
              </w:rPr>
              <w:t>Da</w:t>
            </w:r>
          </w:p>
        </w:tc>
        <w:tc>
          <w:tcPr>
            <w:tcW w:w="1885" w:type="dxa"/>
            <w:gridSpan w:val="3"/>
            <w:shd w:val="clear" w:color="auto" w:fill="DBE5F1" w:themeFill="accent1" w:themeFillTint="33"/>
            <w:vAlign w:val="center"/>
          </w:tcPr>
          <w:p w14:paraId="04431E09" w14:textId="77777777" w:rsidR="001D67C3" w:rsidRPr="000174A5" w:rsidRDefault="001D67C3" w:rsidP="001D6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</w:pPr>
            <w:r w:rsidRPr="000174A5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  <w:t>Budžetska sredstva</w:t>
            </w:r>
          </w:p>
        </w:tc>
        <w:tc>
          <w:tcPr>
            <w:tcW w:w="1108" w:type="dxa"/>
            <w:gridSpan w:val="2"/>
            <w:shd w:val="clear" w:color="auto" w:fill="DBE5F1" w:themeFill="accent1" w:themeFillTint="33"/>
            <w:vAlign w:val="center"/>
          </w:tcPr>
          <w:p w14:paraId="1DE3F7EB" w14:textId="4F3533F9" w:rsidR="001D67C3" w:rsidRPr="000174A5" w:rsidRDefault="001D67C3" w:rsidP="001D67C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  <w:r w:rsidRPr="000174A5"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  <w:t>100.000</w:t>
            </w:r>
          </w:p>
        </w:tc>
        <w:tc>
          <w:tcPr>
            <w:tcW w:w="1017" w:type="dxa"/>
            <w:gridSpan w:val="2"/>
            <w:shd w:val="clear" w:color="auto" w:fill="DBE5F1" w:themeFill="accent1" w:themeFillTint="33"/>
            <w:vAlign w:val="center"/>
          </w:tcPr>
          <w:p w14:paraId="4DAAB222" w14:textId="7F49D313" w:rsidR="001D67C3" w:rsidRPr="001D67C3" w:rsidRDefault="001D67C3" w:rsidP="001D67C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  <w:r w:rsidRPr="001D67C3"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  <w:t>0</w:t>
            </w:r>
          </w:p>
        </w:tc>
        <w:tc>
          <w:tcPr>
            <w:tcW w:w="1017" w:type="dxa"/>
            <w:gridSpan w:val="2"/>
            <w:shd w:val="clear" w:color="auto" w:fill="DBE5F1" w:themeFill="accent1" w:themeFillTint="33"/>
            <w:vAlign w:val="center"/>
          </w:tcPr>
          <w:p w14:paraId="2880B24C" w14:textId="38812313" w:rsidR="001D67C3" w:rsidRPr="001D67C3" w:rsidRDefault="001D67C3" w:rsidP="001D67C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  <w:r w:rsidRPr="001D67C3"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  <w:t>0</w:t>
            </w:r>
          </w:p>
        </w:tc>
      </w:tr>
      <w:tr w:rsidR="00B41ECE" w:rsidRPr="003668F3" w14:paraId="7B90F165" w14:textId="77777777" w:rsidTr="00B41ECE">
        <w:trPr>
          <w:trHeight w:val="20"/>
          <w:jc w:val="center"/>
        </w:trPr>
        <w:tc>
          <w:tcPr>
            <w:tcW w:w="3211" w:type="dxa"/>
            <w:gridSpan w:val="2"/>
            <w:vMerge/>
            <w:shd w:val="clear" w:color="auto" w:fill="DBE5F1" w:themeFill="accent1" w:themeFillTint="33"/>
            <w:vAlign w:val="center"/>
          </w:tcPr>
          <w:p w14:paraId="26D26218" w14:textId="77777777" w:rsidR="001D67C3" w:rsidRPr="000174A5" w:rsidRDefault="001D67C3" w:rsidP="001D67C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986" w:type="dxa"/>
            <w:gridSpan w:val="2"/>
            <w:vMerge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009FC5F" w14:textId="77777777" w:rsidR="001D67C3" w:rsidRPr="000174A5" w:rsidRDefault="001D67C3" w:rsidP="001D67C3">
            <w:pPr>
              <w:spacing w:after="0" w:line="240" w:lineRule="auto"/>
              <w:ind w:hanging="45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1978" w:type="dxa"/>
            <w:vMerge/>
            <w:shd w:val="clear" w:color="auto" w:fill="DBE5F1" w:themeFill="accent1" w:themeFillTint="33"/>
            <w:vAlign w:val="center"/>
          </w:tcPr>
          <w:p w14:paraId="4A23B78E" w14:textId="77777777" w:rsidR="001D67C3" w:rsidRPr="000174A5" w:rsidRDefault="001D67C3" w:rsidP="001D67C3">
            <w:pPr>
              <w:pStyle w:val="Paragrafspiska"/>
              <w:numPr>
                <w:ilvl w:val="0"/>
                <w:numId w:val="1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699" w:type="dxa"/>
            <w:gridSpan w:val="2"/>
            <w:vMerge/>
            <w:shd w:val="clear" w:color="auto" w:fill="DBE5F1" w:themeFill="accent1" w:themeFillTint="33"/>
            <w:vAlign w:val="center"/>
          </w:tcPr>
          <w:p w14:paraId="5745A3EB" w14:textId="77777777" w:rsidR="001D67C3" w:rsidRPr="000174A5" w:rsidRDefault="001D67C3" w:rsidP="001D67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533" w:type="dxa"/>
            <w:gridSpan w:val="2"/>
            <w:vMerge/>
            <w:shd w:val="clear" w:color="auto" w:fill="DBE5F1" w:themeFill="accent1" w:themeFillTint="33"/>
            <w:vAlign w:val="center"/>
          </w:tcPr>
          <w:p w14:paraId="25AE4657" w14:textId="77777777" w:rsidR="001D67C3" w:rsidRPr="000174A5" w:rsidRDefault="001D67C3" w:rsidP="001D67C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99" w:type="dxa"/>
            <w:vMerge/>
            <w:shd w:val="clear" w:color="auto" w:fill="DBE5F1" w:themeFill="accent1" w:themeFillTint="33"/>
            <w:vAlign w:val="center"/>
          </w:tcPr>
          <w:p w14:paraId="29CD3486" w14:textId="77777777" w:rsidR="001D67C3" w:rsidRPr="000174A5" w:rsidRDefault="001D67C3" w:rsidP="001D67C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885" w:type="dxa"/>
            <w:gridSpan w:val="3"/>
            <w:shd w:val="clear" w:color="auto" w:fill="DBE5F1" w:themeFill="accent1" w:themeFillTint="33"/>
            <w:vAlign w:val="center"/>
          </w:tcPr>
          <w:p w14:paraId="4064C602" w14:textId="77777777" w:rsidR="001D67C3" w:rsidRPr="000174A5" w:rsidRDefault="001D67C3" w:rsidP="001D6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</w:pPr>
            <w:r w:rsidRPr="000174A5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  <w:t>Kreditna sredstva</w:t>
            </w:r>
          </w:p>
        </w:tc>
        <w:tc>
          <w:tcPr>
            <w:tcW w:w="1108" w:type="dxa"/>
            <w:gridSpan w:val="2"/>
            <w:shd w:val="clear" w:color="auto" w:fill="DBE5F1" w:themeFill="accent1" w:themeFillTint="33"/>
            <w:vAlign w:val="center"/>
          </w:tcPr>
          <w:p w14:paraId="750CFF95" w14:textId="77777777" w:rsidR="001D67C3" w:rsidRPr="000174A5" w:rsidRDefault="001D67C3" w:rsidP="001D67C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017" w:type="dxa"/>
            <w:gridSpan w:val="2"/>
            <w:shd w:val="clear" w:color="auto" w:fill="DBE5F1" w:themeFill="accent1" w:themeFillTint="33"/>
            <w:vAlign w:val="center"/>
          </w:tcPr>
          <w:p w14:paraId="0EB5F490" w14:textId="77777777" w:rsidR="001D67C3" w:rsidRPr="001D67C3" w:rsidRDefault="001D67C3" w:rsidP="001D67C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017" w:type="dxa"/>
            <w:gridSpan w:val="2"/>
            <w:shd w:val="clear" w:color="auto" w:fill="DBE5F1" w:themeFill="accent1" w:themeFillTint="33"/>
            <w:vAlign w:val="center"/>
          </w:tcPr>
          <w:p w14:paraId="7573EE7C" w14:textId="77777777" w:rsidR="001D67C3" w:rsidRPr="001D67C3" w:rsidRDefault="001D67C3" w:rsidP="001D67C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</w:tr>
      <w:tr w:rsidR="00B41ECE" w:rsidRPr="003668F3" w14:paraId="7B98E7F1" w14:textId="77777777" w:rsidTr="00B41ECE">
        <w:trPr>
          <w:trHeight w:val="20"/>
          <w:jc w:val="center"/>
        </w:trPr>
        <w:tc>
          <w:tcPr>
            <w:tcW w:w="3211" w:type="dxa"/>
            <w:gridSpan w:val="2"/>
            <w:vMerge/>
            <w:shd w:val="clear" w:color="auto" w:fill="DBE5F1" w:themeFill="accent1" w:themeFillTint="33"/>
            <w:vAlign w:val="center"/>
          </w:tcPr>
          <w:p w14:paraId="0289B4B1" w14:textId="77777777" w:rsidR="001D67C3" w:rsidRPr="000174A5" w:rsidRDefault="001D67C3" w:rsidP="001D67C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986" w:type="dxa"/>
            <w:gridSpan w:val="2"/>
            <w:vMerge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7E5ADA9" w14:textId="77777777" w:rsidR="001D67C3" w:rsidRPr="000174A5" w:rsidRDefault="001D67C3" w:rsidP="001D67C3">
            <w:pPr>
              <w:spacing w:after="0" w:line="240" w:lineRule="auto"/>
              <w:ind w:hanging="45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1978" w:type="dxa"/>
            <w:vMerge/>
            <w:shd w:val="clear" w:color="auto" w:fill="DBE5F1" w:themeFill="accent1" w:themeFillTint="33"/>
            <w:vAlign w:val="center"/>
          </w:tcPr>
          <w:p w14:paraId="4144118D" w14:textId="77777777" w:rsidR="001D67C3" w:rsidRPr="000174A5" w:rsidRDefault="001D67C3" w:rsidP="001D67C3">
            <w:pPr>
              <w:pStyle w:val="Paragrafspiska"/>
              <w:numPr>
                <w:ilvl w:val="0"/>
                <w:numId w:val="1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699" w:type="dxa"/>
            <w:gridSpan w:val="2"/>
            <w:vMerge/>
            <w:shd w:val="clear" w:color="auto" w:fill="DBE5F1" w:themeFill="accent1" w:themeFillTint="33"/>
            <w:vAlign w:val="center"/>
          </w:tcPr>
          <w:p w14:paraId="6B622104" w14:textId="77777777" w:rsidR="001D67C3" w:rsidRPr="000174A5" w:rsidRDefault="001D67C3" w:rsidP="001D67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533" w:type="dxa"/>
            <w:gridSpan w:val="2"/>
            <w:vMerge/>
            <w:shd w:val="clear" w:color="auto" w:fill="DBE5F1" w:themeFill="accent1" w:themeFillTint="33"/>
            <w:vAlign w:val="center"/>
          </w:tcPr>
          <w:p w14:paraId="2E998BA4" w14:textId="77777777" w:rsidR="001D67C3" w:rsidRPr="000174A5" w:rsidRDefault="001D67C3" w:rsidP="001D67C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99" w:type="dxa"/>
            <w:vMerge/>
            <w:shd w:val="clear" w:color="auto" w:fill="DBE5F1" w:themeFill="accent1" w:themeFillTint="33"/>
            <w:vAlign w:val="center"/>
          </w:tcPr>
          <w:p w14:paraId="538EEFB7" w14:textId="77777777" w:rsidR="001D67C3" w:rsidRPr="000174A5" w:rsidRDefault="001D67C3" w:rsidP="001D67C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885" w:type="dxa"/>
            <w:gridSpan w:val="3"/>
            <w:shd w:val="clear" w:color="auto" w:fill="DBE5F1" w:themeFill="accent1" w:themeFillTint="33"/>
            <w:vAlign w:val="center"/>
          </w:tcPr>
          <w:p w14:paraId="2D8F10DB" w14:textId="77777777" w:rsidR="001D67C3" w:rsidRPr="000174A5" w:rsidRDefault="001D67C3" w:rsidP="001D6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</w:pPr>
            <w:r w:rsidRPr="000174A5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  <w:t>Sredstva EU</w:t>
            </w:r>
          </w:p>
        </w:tc>
        <w:tc>
          <w:tcPr>
            <w:tcW w:w="1108" w:type="dxa"/>
            <w:gridSpan w:val="2"/>
            <w:shd w:val="clear" w:color="auto" w:fill="DBE5F1" w:themeFill="accent1" w:themeFillTint="33"/>
            <w:vAlign w:val="center"/>
          </w:tcPr>
          <w:p w14:paraId="64865F13" w14:textId="77777777" w:rsidR="001D67C3" w:rsidRPr="000174A5" w:rsidRDefault="001D67C3" w:rsidP="001D67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1017" w:type="dxa"/>
            <w:gridSpan w:val="2"/>
            <w:shd w:val="clear" w:color="auto" w:fill="DBE5F1" w:themeFill="accent1" w:themeFillTint="33"/>
            <w:vAlign w:val="center"/>
          </w:tcPr>
          <w:p w14:paraId="11FA3A9D" w14:textId="77777777" w:rsidR="001D67C3" w:rsidRPr="001D67C3" w:rsidRDefault="001D67C3" w:rsidP="001D67C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017" w:type="dxa"/>
            <w:gridSpan w:val="2"/>
            <w:shd w:val="clear" w:color="auto" w:fill="DBE5F1" w:themeFill="accent1" w:themeFillTint="33"/>
            <w:vAlign w:val="center"/>
          </w:tcPr>
          <w:p w14:paraId="47A7634A" w14:textId="77777777" w:rsidR="001D67C3" w:rsidRPr="001D67C3" w:rsidRDefault="001D67C3" w:rsidP="001D67C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</w:tr>
      <w:tr w:rsidR="00B41ECE" w:rsidRPr="003668F3" w14:paraId="3661FC98" w14:textId="77777777" w:rsidTr="00B41ECE">
        <w:trPr>
          <w:trHeight w:val="20"/>
          <w:jc w:val="center"/>
        </w:trPr>
        <w:tc>
          <w:tcPr>
            <w:tcW w:w="3211" w:type="dxa"/>
            <w:gridSpan w:val="2"/>
            <w:vMerge/>
            <w:shd w:val="clear" w:color="auto" w:fill="DBE5F1" w:themeFill="accent1" w:themeFillTint="33"/>
            <w:vAlign w:val="center"/>
          </w:tcPr>
          <w:p w14:paraId="3407157E" w14:textId="77777777" w:rsidR="001D67C3" w:rsidRPr="000174A5" w:rsidRDefault="001D67C3" w:rsidP="001D67C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986" w:type="dxa"/>
            <w:gridSpan w:val="2"/>
            <w:vMerge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ED04FE1" w14:textId="77777777" w:rsidR="001D67C3" w:rsidRPr="000174A5" w:rsidRDefault="001D67C3" w:rsidP="001D67C3">
            <w:pPr>
              <w:spacing w:after="0" w:line="240" w:lineRule="auto"/>
              <w:ind w:hanging="45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1978" w:type="dxa"/>
            <w:vMerge/>
            <w:shd w:val="clear" w:color="auto" w:fill="DBE5F1" w:themeFill="accent1" w:themeFillTint="33"/>
            <w:vAlign w:val="center"/>
          </w:tcPr>
          <w:p w14:paraId="68951AB1" w14:textId="77777777" w:rsidR="001D67C3" w:rsidRPr="000174A5" w:rsidRDefault="001D67C3" w:rsidP="001D67C3">
            <w:pPr>
              <w:pStyle w:val="Paragrafspiska"/>
              <w:numPr>
                <w:ilvl w:val="0"/>
                <w:numId w:val="1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699" w:type="dxa"/>
            <w:gridSpan w:val="2"/>
            <w:vMerge/>
            <w:shd w:val="clear" w:color="auto" w:fill="DBE5F1" w:themeFill="accent1" w:themeFillTint="33"/>
            <w:vAlign w:val="center"/>
          </w:tcPr>
          <w:p w14:paraId="3B2DDBBB" w14:textId="77777777" w:rsidR="001D67C3" w:rsidRPr="000174A5" w:rsidRDefault="001D67C3" w:rsidP="001D67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533" w:type="dxa"/>
            <w:gridSpan w:val="2"/>
            <w:vMerge/>
            <w:shd w:val="clear" w:color="auto" w:fill="DBE5F1" w:themeFill="accent1" w:themeFillTint="33"/>
            <w:vAlign w:val="center"/>
          </w:tcPr>
          <w:p w14:paraId="69537032" w14:textId="77777777" w:rsidR="001D67C3" w:rsidRPr="000174A5" w:rsidRDefault="001D67C3" w:rsidP="001D67C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799" w:type="dxa"/>
            <w:vMerge/>
            <w:shd w:val="clear" w:color="auto" w:fill="DBE5F1" w:themeFill="accent1" w:themeFillTint="33"/>
            <w:vAlign w:val="center"/>
          </w:tcPr>
          <w:p w14:paraId="41041125" w14:textId="77777777" w:rsidR="001D67C3" w:rsidRPr="000174A5" w:rsidRDefault="001D67C3" w:rsidP="001D67C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885" w:type="dxa"/>
            <w:gridSpan w:val="3"/>
            <w:shd w:val="clear" w:color="auto" w:fill="DBE5F1" w:themeFill="accent1" w:themeFillTint="33"/>
            <w:vAlign w:val="center"/>
          </w:tcPr>
          <w:p w14:paraId="54129042" w14:textId="77777777" w:rsidR="001D67C3" w:rsidRPr="000174A5" w:rsidRDefault="001D67C3" w:rsidP="001D6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</w:pPr>
            <w:r w:rsidRPr="000174A5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  <w:t>Ostale donacije</w:t>
            </w:r>
          </w:p>
        </w:tc>
        <w:tc>
          <w:tcPr>
            <w:tcW w:w="1108" w:type="dxa"/>
            <w:gridSpan w:val="2"/>
            <w:shd w:val="clear" w:color="auto" w:fill="DBE5F1" w:themeFill="accent1" w:themeFillTint="33"/>
            <w:vAlign w:val="center"/>
          </w:tcPr>
          <w:p w14:paraId="67350951" w14:textId="77777777" w:rsidR="001D67C3" w:rsidRPr="000174A5" w:rsidRDefault="001D67C3" w:rsidP="001D67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1017" w:type="dxa"/>
            <w:gridSpan w:val="2"/>
            <w:shd w:val="clear" w:color="auto" w:fill="DBE5F1" w:themeFill="accent1" w:themeFillTint="33"/>
            <w:vAlign w:val="center"/>
          </w:tcPr>
          <w:p w14:paraId="78B3645B" w14:textId="77777777" w:rsidR="001D67C3" w:rsidRPr="001D67C3" w:rsidRDefault="001D67C3" w:rsidP="001D67C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017" w:type="dxa"/>
            <w:gridSpan w:val="2"/>
            <w:shd w:val="clear" w:color="auto" w:fill="DBE5F1" w:themeFill="accent1" w:themeFillTint="33"/>
            <w:vAlign w:val="center"/>
          </w:tcPr>
          <w:p w14:paraId="151DE189" w14:textId="77777777" w:rsidR="001D67C3" w:rsidRPr="001D67C3" w:rsidRDefault="001D67C3" w:rsidP="001D67C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</w:tr>
      <w:tr w:rsidR="00B41ECE" w:rsidRPr="003668F3" w14:paraId="37AE1551" w14:textId="77777777" w:rsidTr="00B41ECE">
        <w:trPr>
          <w:trHeight w:val="20"/>
          <w:jc w:val="center"/>
        </w:trPr>
        <w:tc>
          <w:tcPr>
            <w:tcW w:w="3211" w:type="dxa"/>
            <w:gridSpan w:val="2"/>
            <w:vMerge/>
            <w:shd w:val="clear" w:color="auto" w:fill="DBE5F1" w:themeFill="accent1" w:themeFillTint="33"/>
            <w:vAlign w:val="center"/>
          </w:tcPr>
          <w:p w14:paraId="6824130E" w14:textId="77777777" w:rsidR="001D67C3" w:rsidRPr="000174A5" w:rsidRDefault="001D67C3" w:rsidP="001D67C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986" w:type="dxa"/>
            <w:gridSpan w:val="2"/>
            <w:vMerge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AFBF6FF" w14:textId="77777777" w:rsidR="001D67C3" w:rsidRPr="000174A5" w:rsidRDefault="001D67C3" w:rsidP="001D67C3">
            <w:pPr>
              <w:spacing w:after="0" w:line="240" w:lineRule="auto"/>
              <w:ind w:hanging="45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1978" w:type="dxa"/>
            <w:vMerge/>
            <w:shd w:val="clear" w:color="auto" w:fill="DBE5F1" w:themeFill="accent1" w:themeFillTint="33"/>
            <w:vAlign w:val="center"/>
          </w:tcPr>
          <w:p w14:paraId="3F3F7897" w14:textId="77777777" w:rsidR="001D67C3" w:rsidRPr="000174A5" w:rsidRDefault="001D67C3" w:rsidP="001D67C3">
            <w:pPr>
              <w:pStyle w:val="Paragrafspiska"/>
              <w:numPr>
                <w:ilvl w:val="0"/>
                <w:numId w:val="1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699" w:type="dxa"/>
            <w:gridSpan w:val="2"/>
            <w:vMerge/>
            <w:shd w:val="clear" w:color="auto" w:fill="DBE5F1" w:themeFill="accent1" w:themeFillTint="33"/>
            <w:vAlign w:val="center"/>
          </w:tcPr>
          <w:p w14:paraId="01021E8A" w14:textId="77777777" w:rsidR="001D67C3" w:rsidRPr="000174A5" w:rsidRDefault="001D67C3" w:rsidP="001D67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533" w:type="dxa"/>
            <w:gridSpan w:val="2"/>
            <w:vMerge/>
            <w:shd w:val="clear" w:color="auto" w:fill="DBE5F1" w:themeFill="accent1" w:themeFillTint="33"/>
            <w:vAlign w:val="center"/>
          </w:tcPr>
          <w:p w14:paraId="495A33E7" w14:textId="77777777" w:rsidR="001D67C3" w:rsidRPr="000174A5" w:rsidRDefault="001D67C3" w:rsidP="001D67C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799" w:type="dxa"/>
            <w:vMerge/>
            <w:shd w:val="clear" w:color="auto" w:fill="DBE5F1" w:themeFill="accent1" w:themeFillTint="33"/>
            <w:vAlign w:val="center"/>
          </w:tcPr>
          <w:p w14:paraId="2485FF5C" w14:textId="77777777" w:rsidR="001D67C3" w:rsidRPr="000174A5" w:rsidRDefault="001D67C3" w:rsidP="001D67C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885" w:type="dxa"/>
            <w:gridSpan w:val="3"/>
            <w:shd w:val="clear" w:color="auto" w:fill="DBE5F1" w:themeFill="accent1" w:themeFillTint="33"/>
            <w:vAlign w:val="center"/>
          </w:tcPr>
          <w:p w14:paraId="43A23494" w14:textId="77777777" w:rsidR="001D67C3" w:rsidRPr="000174A5" w:rsidRDefault="001D67C3" w:rsidP="001D6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</w:pPr>
            <w:r w:rsidRPr="000174A5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  <w:t>Ostala sredstva</w:t>
            </w:r>
          </w:p>
        </w:tc>
        <w:tc>
          <w:tcPr>
            <w:tcW w:w="1108" w:type="dxa"/>
            <w:gridSpan w:val="2"/>
            <w:shd w:val="clear" w:color="auto" w:fill="DBE5F1" w:themeFill="accent1" w:themeFillTint="33"/>
            <w:vAlign w:val="center"/>
          </w:tcPr>
          <w:p w14:paraId="40C7E888" w14:textId="77777777" w:rsidR="001D67C3" w:rsidRPr="000174A5" w:rsidRDefault="001D67C3" w:rsidP="001D67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1017" w:type="dxa"/>
            <w:gridSpan w:val="2"/>
            <w:shd w:val="clear" w:color="auto" w:fill="DBE5F1" w:themeFill="accent1" w:themeFillTint="33"/>
            <w:vAlign w:val="center"/>
          </w:tcPr>
          <w:p w14:paraId="50309048" w14:textId="77777777" w:rsidR="001D67C3" w:rsidRPr="001D67C3" w:rsidRDefault="001D67C3" w:rsidP="001D67C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017" w:type="dxa"/>
            <w:gridSpan w:val="2"/>
            <w:shd w:val="clear" w:color="auto" w:fill="DBE5F1" w:themeFill="accent1" w:themeFillTint="33"/>
            <w:vAlign w:val="center"/>
          </w:tcPr>
          <w:p w14:paraId="721C030E" w14:textId="77777777" w:rsidR="001D67C3" w:rsidRPr="001D67C3" w:rsidRDefault="001D67C3" w:rsidP="001D67C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</w:tr>
      <w:tr w:rsidR="00B41ECE" w:rsidRPr="003668F3" w14:paraId="6CCA7F0B" w14:textId="77777777" w:rsidTr="00B41ECE">
        <w:trPr>
          <w:trHeight w:val="227"/>
          <w:jc w:val="center"/>
        </w:trPr>
        <w:tc>
          <w:tcPr>
            <w:tcW w:w="3211" w:type="dxa"/>
            <w:gridSpan w:val="2"/>
            <w:vMerge/>
            <w:shd w:val="clear" w:color="auto" w:fill="DBE5F1" w:themeFill="accent1" w:themeFillTint="33"/>
            <w:vAlign w:val="center"/>
          </w:tcPr>
          <w:p w14:paraId="2C748730" w14:textId="77777777" w:rsidR="001D67C3" w:rsidRPr="000174A5" w:rsidRDefault="001D67C3" w:rsidP="001D67C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986" w:type="dxa"/>
            <w:gridSpan w:val="2"/>
            <w:vMerge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D731036" w14:textId="77777777" w:rsidR="001D67C3" w:rsidRPr="000174A5" w:rsidRDefault="001D67C3" w:rsidP="001D67C3">
            <w:pPr>
              <w:spacing w:after="0" w:line="240" w:lineRule="auto"/>
              <w:ind w:hanging="45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1978" w:type="dxa"/>
            <w:vMerge/>
            <w:shd w:val="clear" w:color="auto" w:fill="DBE5F1" w:themeFill="accent1" w:themeFillTint="33"/>
            <w:vAlign w:val="center"/>
          </w:tcPr>
          <w:p w14:paraId="12419DF1" w14:textId="77777777" w:rsidR="001D67C3" w:rsidRPr="000174A5" w:rsidRDefault="001D67C3" w:rsidP="001D67C3">
            <w:pPr>
              <w:pStyle w:val="Paragrafspiska"/>
              <w:numPr>
                <w:ilvl w:val="0"/>
                <w:numId w:val="1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699" w:type="dxa"/>
            <w:gridSpan w:val="2"/>
            <w:vMerge/>
            <w:shd w:val="clear" w:color="auto" w:fill="DBE5F1" w:themeFill="accent1" w:themeFillTint="33"/>
            <w:vAlign w:val="center"/>
          </w:tcPr>
          <w:p w14:paraId="7A54F479" w14:textId="77777777" w:rsidR="001D67C3" w:rsidRPr="000174A5" w:rsidRDefault="001D67C3" w:rsidP="001D67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533" w:type="dxa"/>
            <w:gridSpan w:val="2"/>
            <w:vMerge/>
            <w:shd w:val="clear" w:color="auto" w:fill="DBE5F1" w:themeFill="accent1" w:themeFillTint="33"/>
            <w:vAlign w:val="center"/>
          </w:tcPr>
          <w:p w14:paraId="2833C291" w14:textId="77777777" w:rsidR="001D67C3" w:rsidRPr="000174A5" w:rsidRDefault="001D67C3" w:rsidP="001D67C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799" w:type="dxa"/>
            <w:vMerge/>
            <w:shd w:val="clear" w:color="auto" w:fill="DBE5F1" w:themeFill="accent1" w:themeFillTint="33"/>
            <w:vAlign w:val="center"/>
          </w:tcPr>
          <w:p w14:paraId="64BBEAD9" w14:textId="77777777" w:rsidR="001D67C3" w:rsidRPr="000174A5" w:rsidRDefault="001D67C3" w:rsidP="001D67C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885" w:type="dxa"/>
            <w:gridSpan w:val="3"/>
            <w:shd w:val="clear" w:color="auto" w:fill="DBE5F1" w:themeFill="accent1" w:themeFillTint="33"/>
            <w:vAlign w:val="center"/>
          </w:tcPr>
          <w:p w14:paraId="47329201" w14:textId="0488F087" w:rsidR="001D67C3" w:rsidRPr="000174A5" w:rsidRDefault="001D67C3" w:rsidP="001D6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</w:pPr>
            <w:r w:rsidRPr="000174A5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  <w:t>Ukupno</w:t>
            </w:r>
          </w:p>
        </w:tc>
        <w:tc>
          <w:tcPr>
            <w:tcW w:w="1108" w:type="dxa"/>
            <w:gridSpan w:val="2"/>
            <w:shd w:val="clear" w:color="auto" w:fill="DBE5F1" w:themeFill="accent1" w:themeFillTint="33"/>
            <w:vAlign w:val="center"/>
          </w:tcPr>
          <w:p w14:paraId="6A1427C4" w14:textId="4717BDCF" w:rsidR="001D67C3" w:rsidRPr="000174A5" w:rsidRDefault="001D67C3" w:rsidP="001D67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</w:pPr>
            <w:r w:rsidRPr="000174A5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  <w:t>100.000</w:t>
            </w:r>
          </w:p>
        </w:tc>
        <w:tc>
          <w:tcPr>
            <w:tcW w:w="1017" w:type="dxa"/>
            <w:gridSpan w:val="2"/>
            <w:shd w:val="clear" w:color="auto" w:fill="DBE5F1" w:themeFill="accent1" w:themeFillTint="33"/>
            <w:vAlign w:val="center"/>
          </w:tcPr>
          <w:p w14:paraId="39FEC762" w14:textId="073C9EDE" w:rsidR="001D67C3" w:rsidRPr="001D67C3" w:rsidRDefault="001D67C3" w:rsidP="001D67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</w:rPr>
            </w:pPr>
            <w:r w:rsidRPr="001D67C3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  <w:t>0</w:t>
            </w:r>
          </w:p>
        </w:tc>
        <w:tc>
          <w:tcPr>
            <w:tcW w:w="1017" w:type="dxa"/>
            <w:gridSpan w:val="2"/>
            <w:shd w:val="clear" w:color="auto" w:fill="DBE5F1" w:themeFill="accent1" w:themeFillTint="33"/>
            <w:vAlign w:val="center"/>
          </w:tcPr>
          <w:p w14:paraId="29383809" w14:textId="009CDEA0" w:rsidR="001D67C3" w:rsidRPr="001D67C3" w:rsidRDefault="001D67C3" w:rsidP="001D67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</w:rPr>
            </w:pPr>
            <w:r w:rsidRPr="001D67C3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  <w:t>0</w:t>
            </w:r>
          </w:p>
        </w:tc>
      </w:tr>
      <w:tr w:rsidR="00B41ECE" w:rsidRPr="003668F3" w14:paraId="62B8AB19" w14:textId="77777777" w:rsidTr="00B41ECE">
        <w:trPr>
          <w:trHeight w:val="206"/>
          <w:jc w:val="center"/>
        </w:trPr>
        <w:tc>
          <w:tcPr>
            <w:tcW w:w="3211" w:type="dxa"/>
            <w:gridSpan w:val="2"/>
            <w:vMerge w:val="restart"/>
            <w:shd w:val="clear" w:color="auto" w:fill="DBE5F1" w:themeFill="accent1" w:themeFillTint="33"/>
            <w:vAlign w:val="center"/>
          </w:tcPr>
          <w:p w14:paraId="16B43205" w14:textId="3B164582" w:rsidR="001D67C3" w:rsidRPr="000174A5" w:rsidRDefault="001D67C3" w:rsidP="001D67C3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</w:rPr>
            </w:pPr>
            <w:r w:rsidRPr="000174A5">
              <w:rPr>
                <w:rFonts w:ascii="Arial" w:eastAsia="Times New Roman" w:hAnsi="Arial" w:cs="Arial"/>
                <w:i/>
                <w:sz w:val="16"/>
                <w:szCs w:val="16"/>
              </w:rPr>
              <w:t>1.3 Izrada podzakonskih akata na osnovu Zakona o poticanju razvoja male privrede</w:t>
            </w:r>
          </w:p>
        </w:tc>
        <w:tc>
          <w:tcPr>
            <w:tcW w:w="986" w:type="dxa"/>
            <w:gridSpan w:val="2"/>
            <w:vMerge w:val="restart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9EFB4BF" w14:textId="4E40E06D" w:rsidR="001D67C3" w:rsidRPr="000174A5" w:rsidRDefault="001D67C3" w:rsidP="001D67C3">
            <w:pPr>
              <w:spacing w:after="0" w:line="240" w:lineRule="auto"/>
              <w:ind w:hanging="45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  <w:r w:rsidRPr="001E4008">
              <w:rPr>
                <w:rFonts w:ascii="Arial" w:eastAsia="Times New Roman" w:hAnsi="Arial" w:cs="Arial"/>
                <w:i/>
                <w:sz w:val="16"/>
                <w:szCs w:val="16"/>
              </w:rPr>
              <w:t>2025</w:t>
            </w:r>
          </w:p>
        </w:tc>
        <w:tc>
          <w:tcPr>
            <w:tcW w:w="1978" w:type="dxa"/>
            <w:vMerge w:val="restart"/>
            <w:shd w:val="clear" w:color="auto" w:fill="DBE5F1" w:themeFill="accent1" w:themeFillTint="33"/>
            <w:vAlign w:val="center"/>
          </w:tcPr>
          <w:p w14:paraId="1BF5CF71" w14:textId="10472977" w:rsidR="001D67C3" w:rsidRPr="000174A5" w:rsidRDefault="001D67C3" w:rsidP="001D67C3">
            <w:pPr>
              <w:pStyle w:val="Paragrafspiska"/>
              <w:spacing w:after="0" w:line="240" w:lineRule="auto"/>
              <w:ind w:left="72"/>
              <w:rPr>
                <w:rFonts w:ascii="Arial" w:hAnsi="Arial" w:cs="Arial"/>
                <w:i/>
                <w:sz w:val="16"/>
                <w:szCs w:val="16"/>
              </w:rPr>
            </w:pPr>
            <w:r w:rsidRPr="000174A5">
              <w:rPr>
                <w:rFonts w:ascii="Arial" w:hAnsi="Arial" w:cs="Arial"/>
                <w:i/>
                <w:sz w:val="16"/>
                <w:szCs w:val="16"/>
              </w:rPr>
              <w:t>Doneseni podzakonski akti</w:t>
            </w:r>
          </w:p>
        </w:tc>
        <w:tc>
          <w:tcPr>
            <w:tcW w:w="1699" w:type="dxa"/>
            <w:gridSpan w:val="2"/>
            <w:vMerge w:val="restart"/>
            <w:shd w:val="clear" w:color="auto" w:fill="DBE5F1" w:themeFill="accent1" w:themeFillTint="33"/>
            <w:vAlign w:val="center"/>
          </w:tcPr>
          <w:p w14:paraId="4023E38A" w14:textId="150E8443" w:rsidR="001D67C3" w:rsidRPr="000174A5" w:rsidRDefault="001D67C3" w:rsidP="001D67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174A5">
              <w:rPr>
                <w:rFonts w:ascii="Arial" w:eastAsia="Times New Roman" w:hAnsi="Arial" w:cs="Arial"/>
                <w:i/>
                <w:sz w:val="16"/>
                <w:szCs w:val="16"/>
              </w:rPr>
              <w:t>Sektor za razvoj, Sektor za poduzetništvo i Sektor za obrt</w:t>
            </w:r>
          </w:p>
        </w:tc>
        <w:tc>
          <w:tcPr>
            <w:tcW w:w="533" w:type="dxa"/>
            <w:gridSpan w:val="2"/>
            <w:vMerge w:val="restart"/>
            <w:shd w:val="clear" w:color="auto" w:fill="DBE5F1" w:themeFill="accent1" w:themeFillTint="33"/>
            <w:vAlign w:val="center"/>
          </w:tcPr>
          <w:p w14:paraId="3BDCF588" w14:textId="68F4C37F" w:rsidR="001D67C3" w:rsidRPr="000174A5" w:rsidRDefault="001D67C3" w:rsidP="001D67C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  <w:r w:rsidRPr="000174A5"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  <w:t>-</w:t>
            </w:r>
          </w:p>
        </w:tc>
        <w:tc>
          <w:tcPr>
            <w:tcW w:w="799" w:type="dxa"/>
            <w:vMerge w:val="restart"/>
            <w:shd w:val="clear" w:color="auto" w:fill="DBE5F1" w:themeFill="accent1" w:themeFillTint="33"/>
            <w:vAlign w:val="center"/>
          </w:tcPr>
          <w:p w14:paraId="26C4386D" w14:textId="10FCD214" w:rsidR="001D67C3" w:rsidRPr="000174A5" w:rsidRDefault="001D67C3" w:rsidP="001D67C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  <w:r w:rsidRPr="000174A5">
              <w:rPr>
                <w:rFonts w:ascii="Arial" w:eastAsia="Times New Roman" w:hAnsi="Arial" w:cs="Arial"/>
                <w:i/>
                <w:sz w:val="16"/>
                <w:szCs w:val="16"/>
              </w:rPr>
              <w:t>Da</w:t>
            </w:r>
          </w:p>
        </w:tc>
        <w:tc>
          <w:tcPr>
            <w:tcW w:w="1885" w:type="dxa"/>
            <w:gridSpan w:val="3"/>
            <w:shd w:val="clear" w:color="auto" w:fill="DBE5F1" w:themeFill="accent1" w:themeFillTint="33"/>
            <w:vAlign w:val="center"/>
          </w:tcPr>
          <w:p w14:paraId="50B57527" w14:textId="2436D192" w:rsidR="001D67C3" w:rsidRPr="000174A5" w:rsidRDefault="001D67C3" w:rsidP="001D6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</w:pPr>
            <w:r w:rsidRPr="000174A5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  <w:t>Budžetska sredstva</w:t>
            </w:r>
          </w:p>
        </w:tc>
        <w:tc>
          <w:tcPr>
            <w:tcW w:w="1108" w:type="dxa"/>
            <w:gridSpan w:val="2"/>
            <w:shd w:val="clear" w:color="auto" w:fill="DBE5F1" w:themeFill="accent1" w:themeFillTint="33"/>
            <w:vAlign w:val="center"/>
          </w:tcPr>
          <w:p w14:paraId="5C5C44EA" w14:textId="74D98CAE" w:rsidR="001D67C3" w:rsidRPr="000174A5" w:rsidRDefault="001D67C3" w:rsidP="001D67C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  <w:r w:rsidRPr="000174A5"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  <w:t>150.000</w:t>
            </w:r>
          </w:p>
        </w:tc>
        <w:tc>
          <w:tcPr>
            <w:tcW w:w="1017" w:type="dxa"/>
            <w:gridSpan w:val="2"/>
            <w:shd w:val="clear" w:color="auto" w:fill="DBE5F1" w:themeFill="accent1" w:themeFillTint="33"/>
            <w:vAlign w:val="center"/>
          </w:tcPr>
          <w:p w14:paraId="5ACCA67D" w14:textId="65629833" w:rsidR="001D67C3" w:rsidRPr="001D67C3" w:rsidRDefault="001D67C3" w:rsidP="001D67C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  <w:r w:rsidRPr="001D67C3"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  <w:t>0</w:t>
            </w:r>
          </w:p>
        </w:tc>
        <w:tc>
          <w:tcPr>
            <w:tcW w:w="1017" w:type="dxa"/>
            <w:gridSpan w:val="2"/>
            <w:shd w:val="clear" w:color="auto" w:fill="DBE5F1" w:themeFill="accent1" w:themeFillTint="33"/>
            <w:vAlign w:val="center"/>
          </w:tcPr>
          <w:p w14:paraId="781BEF4F" w14:textId="245CA831" w:rsidR="001D67C3" w:rsidRPr="001D67C3" w:rsidRDefault="001D67C3" w:rsidP="001D67C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  <w:r w:rsidRPr="001D67C3"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  <w:t>0</w:t>
            </w:r>
          </w:p>
        </w:tc>
      </w:tr>
      <w:tr w:rsidR="00B41ECE" w:rsidRPr="003668F3" w14:paraId="0FD384D3" w14:textId="77777777" w:rsidTr="00B41ECE">
        <w:trPr>
          <w:trHeight w:val="206"/>
          <w:jc w:val="center"/>
        </w:trPr>
        <w:tc>
          <w:tcPr>
            <w:tcW w:w="3211" w:type="dxa"/>
            <w:gridSpan w:val="2"/>
            <w:vMerge/>
            <w:shd w:val="clear" w:color="auto" w:fill="DBE5F1" w:themeFill="accent1" w:themeFillTint="33"/>
            <w:vAlign w:val="center"/>
          </w:tcPr>
          <w:p w14:paraId="6188D298" w14:textId="3FC63C5B" w:rsidR="001D67C3" w:rsidRPr="000174A5" w:rsidRDefault="001D67C3" w:rsidP="001D67C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986" w:type="dxa"/>
            <w:gridSpan w:val="2"/>
            <w:vMerge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903FC5D" w14:textId="2260652F" w:rsidR="001D67C3" w:rsidRPr="000174A5" w:rsidRDefault="001D67C3" w:rsidP="001D67C3">
            <w:pPr>
              <w:spacing w:after="0" w:line="240" w:lineRule="auto"/>
              <w:ind w:hanging="45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1978" w:type="dxa"/>
            <w:vMerge/>
            <w:shd w:val="clear" w:color="auto" w:fill="DBE5F1" w:themeFill="accent1" w:themeFillTint="33"/>
            <w:vAlign w:val="center"/>
          </w:tcPr>
          <w:p w14:paraId="08F57240" w14:textId="14E5D447" w:rsidR="001D67C3" w:rsidRPr="000174A5" w:rsidRDefault="001D67C3" w:rsidP="001D67C3">
            <w:pPr>
              <w:pStyle w:val="Paragrafspiska"/>
              <w:numPr>
                <w:ilvl w:val="0"/>
                <w:numId w:val="1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699" w:type="dxa"/>
            <w:gridSpan w:val="2"/>
            <w:vMerge/>
            <w:shd w:val="clear" w:color="auto" w:fill="DBE5F1" w:themeFill="accent1" w:themeFillTint="33"/>
            <w:vAlign w:val="center"/>
          </w:tcPr>
          <w:p w14:paraId="4B2CBB65" w14:textId="4A202381" w:rsidR="001D67C3" w:rsidRPr="000174A5" w:rsidRDefault="001D67C3" w:rsidP="001D67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533" w:type="dxa"/>
            <w:gridSpan w:val="2"/>
            <w:vMerge/>
            <w:shd w:val="clear" w:color="auto" w:fill="DBE5F1" w:themeFill="accent1" w:themeFillTint="33"/>
            <w:vAlign w:val="center"/>
          </w:tcPr>
          <w:p w14:paraId="0E1DE9BC" w14:textId="1F570130" w:rsidR="001D67C3" w:rsidRPr="000174A5" w:rsidRDefault="001D67C3" w:rsidP="001D67C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799" w:type="dxa"/>
            <w:vMerge/>
            <w:shd w:val="clear" w:color="auto" w:fill="DBE5F1" w:themeFill="accent1" w:themeFillTint="33"/>
            <w:vAlign w:val="center"/>
          </w:tcPr>
          <w:p w14:paraId="2C9C952F" w14:textId="68369B7B" w:rsidR="001D67C3" w:rsidRPr="000174A5" w:rsidRDefault="001D67C3" w:rsidP="001D67C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885" w:type="dxa"/>
            <w:gridSpan w:val="3"/>
            <w:shd w:val="clear" w:color="auto" w:fill="DBE5F1" w:themeFill="accent1" w:themeFillTint="33"/>
            <w:vAlign w:val="center"/>
          </w:tcPr>
          <w:p w14:paraId="0E13F548" w14:textId="34E5649A" w:rsidR="001D67C3" w:rsidRPr="000174A5" w:rsidRDefault="001D67C3" w:rsidP="001D6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</w:pPr>
            <w:r w:rsidRPr="000174A5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  <w:t>Kreditna sredstva</w:t>
            </w:r>
          </w:p>
        </w:tc>
        <w:tc>
          <w:tcPr>
            <w:tcW w:w="1108" w:type="dxa"/>
            <w:gridSpan w:val="2"/>
            <w:shd w:val="clear" w:color="auto" w:fill="DBE5F1" w:themeFill="accent1" w:themeFillTint="33"/>
            <w:vAlign w:val="center"/>
          </w:tcPr>
          <w:p w14:paraId="2EB59064" w14:textId="77777777" w:rsidR="001D67C3" w:rsidRPr="000174A5" w:rsidRDefault="001D67C3" w:rsidP="001D67C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017" w:type="dxa"/>
            <w:gridSpan w:val="2"/>
            <w:shd w:val="clear" w:color="auto" w:fill="DBE5F1" w:themeFill="accent1" w:themeFillTint="33"/>
            <w:vAlign w:val="center"/>
          </w:tcPr>
          <w:p w14:paraId="06711FE1" w14:textId="77777777" w:rsidR="001D67C3" w:rsidRPr="001D67C3" w:rsidRDefault="001D67C3" w:rsidP="001D67C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1017" w:type="dxa"/>
            <w:gridSpan w:val="2"/>
            <w:shd w:val="clear" w:color="auto" w:fill="DBE5F1" w:themeFill="accent1" w:themeFillTint="33"/>
            <w:vAlign w:val="center"/>
          </w:tcPr>
          <w:p w14:paraId="3CE09C28" w14:textId="46C95597" w:rsidR="001D67C3" w:rsidRPr="001D67C3" w:rsidRDefault="001D67C3" w:rsidP="001D67C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</w:tr>
      <w:tr w:rsidR="00B41ECE" w:rsidRPr="003668F3" w14:paraId="5B77DA35" w14:textId="77777777" w:rsidTr="00B41ECE">
        <w:trPr>
          <w:trHeight w:val="206"/>
          <w:jc w:val="center"/>
        </w:trPr>
        <w:tc>
          <w:tcPr>
            <w:tcW w:w="3211" w:type="dxa"/>
            <w:gridSpan w:val="2"/>
            <w:vMerge/>
            <w:shd w:val="clear" w:color="auto" w:fill="DBE5F1" w:themeFill="accent1" w:themeFillTint="33"/>
            <w:vAlign w:val="center"/>
          </w:tcPr>
          <w:p w14:paraId="409B4168" w14:textId="45AEE6A6" w:rsidR="001D67C3" w:rsidRPr="000174A5" w:rsidRDefault="001D67C3" w:rsidP="001D67C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986" w:type="dxa"/>
            <w:gridSpan w:val="2"/>
            <w:vMerge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F2919CF" w14:textId="2404815E" w:rsidR="001D67C3" w:rsidRPr="000174A5" w:rsidRDefault="001D67C3" w:rsidP="001D67C3">
            <w:pPr>
              <w:spacing w:after="0" w:line="240" w:lineRule="auto"/>
              <w:ind w:hanging="45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1978" w:type="dxa"/>
            <w:vMerge/>
            <w:shd w:val="clear" w:color="auto" w:fill="DBE5F1" w:themeFill="accent1" w:themeFillTint="33"/>
            <w:vAlign w:val="center"/>
          </w:tcPr>
          <w:p w14:paraId="06CFEAAD" w14:textId="36466A20" w:rsidR="001D67C3" w:rsidRPr="000174A5" w:rsidRDefault="001D67C3" w:rsidP="001D67C3">
            <w:pPr>
              <w:pStyle w:val="Paragrafspiska"/>
              <w:numPr>
                <w:ilvl w:val="0"/>
                <w:numId w:val="1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699" w:type="dxa"/>
            <w:gridSpan w:val="2"/>
            <w:vMerge/>
            <w:shd w:val="clear" w:color="auto" w:fill="DBE5F1" w:themeFill="accent1" w:themeFillTint="33"/>
            <w:vAlign w:val="center"/>
          </w:tcPr>
          <w:p w14:paraId="716AA578" w14:textId="60094588" w:rsidR="001D67C3" w:rsidRPr="000174A5" w:rsidRDefault="001D67C3" w:rsidP="001D67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533" w:type="dxa"/>
            <w:gridSpan w:val="2"/>
            <w:vMerge/>
            <w:shd w:val="clear" w:color="auto" w:fill="DBE5F1" w:themeFill="accent1" w:themeFillTint="33"/>
            <w:vAlign w:val="center"/>
          </w:tcPr>
          <w:p w14:paraId="235AD665" w14:textId="0D1558C3" w:rsidR="001D67C3" w:rsidRPr="000174A5" w:rsidRDefault="001D67C3" w:rsidP="001D67C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799" w:type="dxa"/>
            <w:vMerge/>
            <w:shd w:val="clear" w:color="auto" w:fill="DBE5F1" w:themeFill="accent1" w:themeFillTint="33"/>
            <w:vAlign w:val="center"/>
          </w:tcPr>
          <w:p w14:paraId="6EDFA672" w14:textId="08DE88E2" w:rsidR="001D67C3" w:rsidRPr="000174A5" w:rsidRDefault="001D67C3" w:rsidP="001D67C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885" w:type="dxa"/>
            <w:gridSpan w:val="3"/>
            <w:shd w:val="clear" w:color="auto" w:fill="DBE5F1" w:themeFill="accent1" w:themeFillTint="33"/>
            <w:vAlign w:val="center"/>
          </w:tcPr>
          <w:p w14:paraId="150167BE" w14:textId="07DD105C" w:rsidR="001D67C3" w:rsidRPr="000174A5" w:rsidRDefault="001D67C3" w:rsidP="001D6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</w:pPr>
            <w:r w:rsidRPr="000174A5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  <w:t>Sredstva EU</w:t>
            </w:r>
          </w:p>
        </w:tc>
        <w:tc>
          <w:tcPr>
            <w:tcW w:w="1108" w:type="dxa"/>
            <w:gridSpan w:val="2"/>
            <w:shd w:val="clear" w:color="auto" w:fill="DBE5F1" w:themeFill="accent1" w:themeFillTint="33"/>
            <w:vAlign w:val="center"/>
          </w:tcPr>
          <w:p w14:paraId="71F58F1B" w14:textId="77777777" w:rsidR="001D67C3" w:rsidRPr="000174A5" w:rsidRDefault="001D67C3" w:rsidP="001D67C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017" w:type="dxa"/>
            <w:gridSpan w:val="2"/>
            <w:shd w:val="clear" w:color="auto" w:fill="DBE5F1" w:themeFill="accent1" w:themeFillTint="33"/>
            <w:vAlign w:val="center"/>
          </w:tcPr>
          <w:p w14:paraId="747FE9A7" w14:textId="77777777" w:rsidR="001D67C3" w:rsidRPr="001D67C3" w:rsidRDefault="001D67C3" w:rsidP="001D67C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1017" w:type="dxa"/>
            <w:gridSpan w:val="2"/>
            <w:shd w:val="clear" w:color="auto" w:fill="DBE5F1" w:themeFill="accent1" w:themeFillTint="33"/>
            <w:vAlign w:val="center"/>
          </w:tcPr>
          <w:p w14:paraId="6A33ACC4" w14:textId="0034E25F" w:rsidR="001D67C3" w:rsidRPr="001D67C3" w:rsidRDefault="001D67C3" w:rsidP="001D67C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</w:tr>
      <w:tr w:rsidR="00B41ECE" w:rsidRPr="003668F3" w14:paraId="6415AA90" w14:textId="77777777" w:rsidTr="00B41ECE">
        <w:trPr>
          <w:trHeight w:val="206"/>
          <w:jc w:val="center"/>
        </w:trPr>
        <w:tc>
          <w:tcPr>
            <w:tcW w:w="3211" w:type="dxa"/>
            <w:gridSpan w:val="2"/>
            <w:vMerge/>
            <w:shd w:val="clear" w:color="auto" w:fill="DBE5F1" w:themeFill="accent1" w:themeFillTint="33"/>
            <w:vAlign w:val="center"/>
          </w:tcPr>
          <w:p w14:paraId="1FFAF886" w14:textId="28B96328" w:rsidR="001D67C3" w:rsidRPr="000174A5" w:rsidRDefault="001D67C3" w:rsidP="001D67C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986" w:type="dxa"/>
            <w:gridSpan w:val="2"/>
            <w:vMerge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A1CFB47" w14:textId="17704E12" w:rsidR="001D67C3" w:rsidRPr="000174A5" w:rsidRDefault="001D67C3" w:rsidP="001D67C3">
            <w:pPr>
              <w:spacing w:after="0" w:line="240" w:lineRule="auto"/>
              <w:ind w:hanging="45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1978" w:type="dxa"/>
            <w:vMerge/>
            <w:shd w:val="clear" w:color="auto" w:fill="DBE5F1" w:themeFill="accent1" w:themeFillTint="33"/>
            <w:vAlign w:val="center"/>
          </w:tcPr>
          <w:p w14:paraId="44E0C163" w14:textId="1AA57376" w:rsidR="001D67C3" w:rsidRPr="000174A5" w:rsidRDefault="001D67C3" w:rsidP="001D67C3">
            <w:pPr>
              <w:pStyle w:val="Paragrafspiska"/>
              <w:numPr>
                <w:ilvl w:val="0"/>
                <w:numId w:val="1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699" w:type="dxa"/>
            <w:gridSpan w:val="2"/>
            <w:vMerge/>
            <w:shd w:val="clear" w:color="auto" w:fill="DBE5F1" w:themeFill="accent1" w:themeFillTint="33"/>
            <w:vAlign w:val="center"/>
          </w:tcPr>
          <w:p w14:paraId="7D67D0B2" w14:textId="11C000AF" w:rsidR="001D67C3" w:rsidRPr="000174A5" w:rsidRDefault="001D67C3" w:rsidP="001D67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533" w:type="dxa"/>
            <w:gridSpan w:val="2"/>
            <w:vMerge/>
            <w:shd w:val="clear" w:color="auto" w:fill="DBE5F1" w:themeFill="accent1" w:themeFillTint="33"/>
            <w:vAlign w:val="center"/>
          </w:tcPr>
          <w:p w14:paraId="12BE45C9" w14:textId="6B10AF1F" w:rsidR="001D67C3" w:rsidRPr="000174A5" w:rsidRDefault="001D67C3" w:rsidP="001D67C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799" w:type="dxa"/>
            <w:vMerge/>
            <w:shd w:val="clear" w:color="auto" w:fill="DBE5F1" w:themeFill="accent1" w:themeFillTint="33"/>
            <w:vAlign w:val="center"/>
          </w:tcPr>
          <w:p w14:paraId="2887F315" w14:textId="031A80FB" w:rsidR="001D67C3" w:rsidRPr="000174A5" w:rsidRDefault="001D67C3" w:rsidP="001D67C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885" w:type="dxa"/>
            <w:gridSpan w:val="3"/>
            <w:shd w:val="clear" w:color="auto" w:fill="DBE5F1" w:themeFill="accent1" w:themeFillTint="33"/>
            <w:vAlign w:val="center"/>
          </w:tcPr>
          <w:p w14:paraId="028535EA" w14:textId="481C494D" w:rsidR="001D67C3" w:rsidRPr="000174A5" w:rsidRDefault="001D67C3" w:rsidP="001D6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</w:pPr>
            <w:r w:rsidRPr="000174A5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  <w:t>Ostale donacije</w:t>
            </w:r>
          </w:p>
        </w:tc>
        <w:tc>
          <w:tcPr>
            <w:tcW w:w="1108" w:type="dxa"/>
            <w:gridSpan w:val="2"/>
            <w:shd w:val="clear" w:color="auto" w:fill="DBE5F1" w:themeFill="accent1" w:themeFillTint="33"/>
            <w:vAlign w:val="center"/>
          </w:tcPr>
          <w:p w14:paraId="4B71F7D9" w14:textId="77777777" w:rsidR="001D67C3" w:rsidRPr="000174A5" w:rsidRDefault="001D67C3" w:rsidP="001D67C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017" w:type="dxa"/>
            <w:gridSpan w:val="2"/>
            <w:shd w:val="clear" w:color="auto" w:fill="DBE5F1" w:themeFill="accent1" w:themeFillTint="33"/>
            <w:vAlign w:val="center"/>
          </w:tcPr>
          <w:p w14:paraId="6E3E0F42" w14:textId="77777777" w:rsidR="001D67C3" w:rsidRPr="001D67C3" w:rsidRDefault="001D67C3" w:rsidP="001D67C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1017" w:type="dxa"/>
            <w:gridSpan w:val="2"/>
            <w:shd w:val="clear" w:color="auto" w:fill="DBE5F1" w:themeFill="accent1" w:themeFillTint="33"/>
            <w:vAlign w:val="center"/>
          </w:tcPr>
          <w:p w14:paraId="5DDC3622" w14:textId="54792F66" w:rsidR="001D67C3" w:rsidRPr="001D67C3" w:rsidRDefault="001D67C3" w:rsidP="001D67C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</w:tr>
      <w:tr w:rsidR="00B41ECE" w:rsidRPr="003668F3" w14:paraId="3F69E4BE" w14:textId="77777777" w:rsidTr="00B41ECE">
        <w:trPr>
          <w:trHeight w:val="206"/>
          <w:jc w:val="center"/>
        </w:trPr>
        <w:tc>
          <w:tcPr>
            <w:tcW w:w="3211" w:type="dxa"/>
            <w:gridSpan w:val="2"/>
            <w:vMerge/>
            <w:shd w:val="clear" w:color="auto" w:fill="DBE5F1" w:themeFill="accent1" w:themeFillTint="33"/>
            <w:vAlign w:val="center"/>
          </w:tcPr>
          <w:p w14:paraId="2E3D4BF4" w14:textId="0DE2A80A" w:rsidR="001D67C3" w:rsidRPr="000174A5" w:rsidRDefault="001D67C3" w:rsidP="001D67C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986" w:type="dxa"/>
            <w:gridSpan w:val="2"/>
            <w:vMerge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09789DD" w14:textId="540B9F70" w:rsidR="001D67C3" w:rsidRPr="000174A5" w:rsidRDefault="001D67C3" w:rsidP="001D67C3">
            <w:pPr>
              <w:spacing w:after="0" w:line="240" w:lineRule="auto"/>
              <w:ind w:hanging="45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1978" w:type="dxa"/>
            <w:vMerge/>
            <w:shd w:val="clear" w:color="auto" w:fill="DBE5F1" w:themeFill="accent1" w:themeFillTint="33"/>
            <w:vAlign w:val="center"/>
          </w:tcPr>
          <w:p w14:paraId="50909BEE" w14:textId="5AC2258F" w:rsidR="001D67C3" w:rsidRPr="000174A5" w:rsidRDefault="001D67C3" w:rsidP="001D67C3">
            <w:pPr>
              <w:pStyle w:val="Paragrafspiska"/>
              <w:numPr>
                <w:ilvl w:val="0"/>
                <w:numId w:val="1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699" w:type="dxa"/>
            <w:gridSpan w:val="2"/>
            <w:vMerge/>
            <w:shd w:val="clear" w:color="auto" w:fill="DBE5F1" w:themeFill="accent1" w:themeFillTint="33"/>
            <w:vAlign w:val="center"/>
          </w:tcPr>
          <w:p w14:paraId="56BADF97" w14:textId="00A7F1CC" w:rsidR="001D67C3" w:rsidRPr="000174A5" w:rsidRDefault="001D67C3" w:rsidP="001D67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533" w:type="dxa"/>
            <w:gridSpan w:val="2"/>
            <w:vMerge/>
            <w:shd w:val="clear" w:color="auto" w:fill="DBE5F1" w:themeFill="accent1" w:themeFillTint="33"/>
            <w:vAlign w:val="center"/>
          </w:tcPr>
          <w:p w14:paraId="5A2078E6" w14:textId="37608F2C" w:rsidR="001D67C3" w:rsidRPr="000174A5" w:rsidRDefault="001D67C3" w:rsidP="001D67C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799" w:type="dxa"/>
            <w:vMerge/>
            <w:shd w:val="clear" w:color="auto" w:fill="DBE5F1" w:themeFill="accent1" w:themeFillTint="33"/>
            <w:vAlign w:val="center"/>
          </w:tcPr>
          <w:p w14:paraId="2ACAEF9D" w14:textId="73C0CDF1" w:rsidR="001D67C3" w:rsidRPr="000174A5" w:rsidRDefault="001D67C3" w:rsidP="001D67C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885" w:type="dxa"/>
            <w:gridSpan w:val="3"/>
            <w:shd w:val="clear" w:color="auto" w:fill="DBE5F1" w:themeFill="accent1" w:themeFillTint="33"/>
            <w:vAlign w:val="center"/>
          </w:tcPr>
          <w:p w14:paraId="46572EA1" w14:textId="1683AC64" w:rsidR="001D67C3" w:rsidRPr="000174A5" w:rsidRDefault="001D67C3" w:rsidP="001D6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</w:pPr>
            <w:r w:rsidRPr="000174A5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  <w:t>Ostala sredstva</w:t>
            </w:r>
          </w:p>
        </w:tc>
        <w:tc>
          <w:tcPr>
            <w:tcW w:w="1108" w:type="dxa"/>
            <w:gridSpan w:val="2"/>
            <w:shd w:val="clear" w:color="auto" w:fill="DBE5F1" w:themeFill="accent1" w:themeFillTint="33"/>
            <w:vAlign w:val="center"/>
          </w:tcPr>
          <w:p w14:paraId="19A4B31A" w14:textId="77777777" w:rsidR="001D67C3" w:rsidRPr="000174A5" w:rsidRDefault="001D67C3" w:rsidP="001D67C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017" w:type="dxa"/>
            <w:gridSpan w:val="2"/>
            <w:shd w:val="clear" w:color="auto" w:fill="DBE5F1" w:themeFill="accent1" w:themeFillTint="33"/>
            <w:vAlign w:val="center"/>
          </w:tcPr>
          <w:p w14:paraId="5E77B367" w14:textId="77777777" w:rsidR="001D67C3" w:rsidRPr="001D67C3" w:rsidRDefault="001D67C3" w:rsidP="001D67C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1017" w:type="dxa"/>
            <w:gridSpan w:val="2"/>
            <w:shd w:val="clear" w:color="auto" w:fill="DBE5F1" w:themeFill="accent1" w:themeFillTint="33"/>
            <w:vAlign w:val="center"/>
          </w:tcPr>
          <w:p w14:paraId="312A50C8" w14:textId="3E3F1E8C" w:rsidR="001D67C3" w:rsidRPr="001D67C3" w:rsidRDefault="001D67C3" w:rsidP="001D67C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</w:tr>
      <w:tr w:rsidR="00B41ECE" w:rsidRPr="003668F3" w14:paraId="54394279" w14:textId="77777777" w:rsidTr="00B41ECE">
        <w:trPr>
          <w:trHeight w:val="227"/>
          <w:jc w:val="center"/>
        </w:trPr>
        <w:tc>
          <w:tcPr>
            <w:tcW w:w="3211" w:type="dxa"/>
            <w:gridSpan w:val="2"/>
            <w:vMerge/>
            <w:shd w:val="clear" w:color="auto" w:fill="DBE5F1" w:themeFill="accent1" w:themeFillTint="33"/>
            <w:vAlign w:val="center"/>
          </w:tcPr>
          <w:p w14:paraId="5C792FED" w14:textId="11DA8832" w:rsidR="001D67C3" w:rsidRPr="000174A5" w:rsidRDefault="001D67C3" w:rsidP="001D67C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986" w:type="dxa"/>
            <w:gridSpan w:val="2"/>
            <w:vMerge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0308E4F" w14:textId="6CDF5638" w:rsidR="001D67C3" w:rsidRPr="000174A5" w:rsidRDefault="001D67C3" w:rsidP="001D67C3">
            <w:pPr>
              <w:spacing w:after="0" w:line="240" w:lineRule="auto"/>
              <w:ind w:hanging="45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1978" w:type="dxa"/>
            <w:vMerge/>
            <w:shd w:val="clear" w:color="auto" w:fill="DBE5F1" w:themeFill="accent1" w:themeFillTint="33"/>
            <w:vAlign w:val="center"/>
          </w:tcPr>
          <w:p w14:paraId="51D0462A" w14:textId="112073E3" w:rsidR="001D67C3" w:rsidRPr="000174A5" w:rsidRDefault="001D67C3" w:rsidP="001D67C3">
            <w:pPr>
              <w:pStyle w:val="Paragrafspiska"/>
              <w:numPr>
                <w:ilvl w:val="0"/>
                <w:numId w:val="1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699" w:type="dxa"/>
            <w:gridSpan w:val="2"/>
            <w:vMerge/>
            <w:shd w:val="clear" w:color="auto" w:fill="DBE5F1" w:themeFill="accent1" w:themeFillTint="33"/>
            <w:vAlign w:val="center"/>
          </w:tcPr>
          <w:p w14:paraId="3E208E74" w14:textId="755C6A9B" w:rsidR="001D67C3" w:rsidRPr="000174A5" w:rsidRDefault="001D67C3" w:rsidP="001D67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533" w:type="dxa"/>
            <w:gridSpan w:val="2"/>
            <w:vMerge/>
            <w:shd w:val="clear" w:color="auto" w:fill="DBE5F1" w:themeFill="accent1" w:themeFillTint="33"/>
            <w:vAlign w:val="center"/>
          </w:tcPr>
          <w:p w14:paraId="0205BFC7" w14:textId="292266D8" w:rsidR="001D67C3" w:rsidRPr="000174A5" w:rsidRDefault="001D67C3" w:rsidP="001D67C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799" w:type="dxa"/>
            <w:vMerge/>
            <w:shd w:val="clear" w:color="auto" w:fill="DBE5F1" w:themeFill="accent1" w:themeFillTint="33"/>
            <w:vAlign w:val="center"/>
          </w:tcPr>
          <w:p w14:paraId="319ADB48" w14:textId="39663BFF" w:rsidR="001D67C3" w:rsidRPr="000174A5" w:rsidRDefault="001D67C3" w:rsidP="001D67C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885" w:type="dxa"/>
            <w:gridSpan w:val="3"/>
            <w:shd w:val="clear" w:color="auto" w:fill="DBE5F1" w:themeFill="accent1" w:themeFillTint="33"/>
            <w:vAlign w:val="center"/>
          </w:tcPr>
          <w:p w14:paraId="1CDB3686" w14:textId="6311D5AC" w:rsidR="001D67C3" w:rsidRPr="000174A5" w:rsidRDefault="001D67C3" w:rsidP="001D6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</w:pPr>
            <w:r w:rsidRPr="000174A5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  <w:t>Ukupno</w:t>
            </w:r>
          </w:p>
        </w:tc>
        <w:tc>
          <w:tcPr>
            <w:tcW w:w="1108" w:type="dxa"/>
            <w:gridSpan w:val="2"/>
            <w:shd w:val="clear" w:color="auto" w:fill="DBE5F1" w:themeFill="accent1" w:themeFillTint="33"/>
            <w:vAlign w:val="center"/>
          </w:tcPr>
          <w:p w14:paraId="20C7633C" w14:textId="58F6F149" w:rsidR="001D67C3" w:rsidRPr="000174A5" w:rsidRDefault="001D67C3" w:rsidP="001D67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</w:pPr>
            <w:r w:rsidRPr="000174A5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  <w:t>150.000</w:t>
            </w:r>
          </w:p>
        </w:tc>
        <w:tc>
          <w:tcPr>
            <w:tcW w:w="1017" w:type="dxa"/>
            <w:gridSpan w:val="2"/>
            <w:shd w:val="clear" w:color="auto" w:fill="DBE5F1" w:themeFill="accent1" w:themeFillTint="33"/>
            <w:vAlign w:val="center"/>
          </w:tcPr>
          <w:p w14:paraId="1C36C340" w14:textId="3DF31461" w:rsidR="001D67C3" w:rsidRPr="001D67C3" w:rsidRDefault="001D67C3" w:rsidP="001D67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</w:rPr>
            </w:pPr>
            <w:r w:rsidRPr="001D67C3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  <w:t>0</w:t>
            </w:r>
          </w:p>
        </w:tc>
        <w:tc>
          <w:tcPr>
            <w:tcW w:w="1017" w:type="dxa"/>
            <w:gridSpan w:val="2"/>
            <w:shd w:val="clear" w:color="auto" w:fill="DBE5F1" w:themeFill="accent1" w:themeFillTint="33"/>
            <w:vAlign w:val="center"/>
          </w:tcPr>
          <w:p w14:paraId="7BED288A" w14:textId="1D6FBB28" w:rsidR="001D67C3" w:rsidRPr="001D67C3" w:rsidRDefault="001D67C3" w:rsidP="001D67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</w:rPr>
            </w:pPr>
            <w:r w:rsidRPr="001D67C3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  <w:t>0</w:t>
            </w:r>
          </w:p>
        </w:tc>
      </w:tr>
      <w:tr w:rsidR="00B41ECE" w:rsidRPr="003668F3" w14:paraId="6AFFB2E2" w14:textId="77777777" w:rsidTr="00B41ECE">
        <w:trPr>
          <w:trHeight w:val="206"/>
          <w:jc w:val="center"/>
        </w:trPr>
        <w:tc>
          <w:tcPr>
            <w:tcW w:w="3211" w:type="dxa"/>
            <w:gridSpan w:val="2"/>
            <w:vMerge w:val="restart"/>
            <w:shd w:val="clear" w:color="auto" w:fill="DBE5F1" w:themeFill="accent1" w:themeFillTint="33"/>
            <w:vAlign w:val="center"/>
          </w:tcPr>
          <w:p w14:paraId="387178CD" w14:textId="4E14152B" w:rsidR="001D67C3" w:rsidRPr="000174A5" w:rsidRDefault="001D67C3" w:rsidP="001D67C3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</w:rPr>
            </w:pPr>
            <w:r w:rsidRPr="000174A5">
              <w:rPr>
                <w:rFonts w:ascii="Arial" w:eastAsia="Times New Roman" w:hAnsi="Arial" w:cs="Arial"/>
                <w:i/>
                <w:sz w:val="16"/>
                <w:szCs w:val="16"/>
              </w:rPr>
              <w:t>1.4. Poticati uspostavu funkcionalnog jednošalterskog sistema registracije poslovnih subjekata, dobivanja potrebnih dozvola, te omogućiti online registraciju poslovnih subjekata i obezbjediti jedinstven registar poslovnih subjekata I licenciranje</w:t>
            </w:r>
          </w:p>
        </w:tc>
        <w:tc>
          <w:tcPr>
            <w:tcW w:w="986" w:type="dxa"/>
            <w:gridSpan w:val="2"/>
            <w:vMerge w:val="restart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43429DC" w14:textId="21B11D1B" w:rsidR="001D67C3" w:rsidRPr="000174A5" w:rsidRDefault="001D67C3" w:rsidP="001D67C3">
            <w:pPr>
              <w:ind w:hanging="45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E4008">
              <w:rPr>
                <w:rFonts w:ascii="Arial" w:eastAsia="Times New Roman" w:hAnsi="Arial" w:cs="Arial"/>
                <w:i/>
                <w:sz w:val="16"/>
                <w:szCs w:val="16"/>
              </w:rPr>
              <w:t>2025-2027</w:t>
            </w:r>
          </w:p>
        </w:tc>
        <w:tc>
          <w:tcPr>
            <w:tcW w:w="1978" w:type="dxa"/>
            <w:vMerge w:val="restart"/>
            <w:shd w:val="clear" w:color="auto" w:fill="DBE5F1" w:themeFill="accent1" w:themeFillTint="33"/>
            <w:vAlign w:val="center"/>
          </w:tcPr>
          <w:p w14:paraId="1036D183" w14:textId="1A8B1C6A" w:rsidR="001D67C3" w:rsidRPr="000174A5" w:rsidRDefault="001D67C3" w:rsidP="001D67C3">
            <w:pPr>
              <w:pStyle w:val="Paragrafspiska"/>
              <w:spacing w:after="0" w:line="240" w:lineRule="auto"/>
              <w:ind w:left="72"/>
              <w:rPr>
                <w:rFonts w:ascii="Arial" w:hAnsi="Arial" w:cs="Arial"/>
                <w:i/>
                <w:sz w:val="16"/>
                <w:szCs w:val="16"/>
              </w:rPr>
            </w:pPr>
            <w:r w:rsidRPr="000174A5">
              <w:rPr>
                <w:rFonts w:ascii="Arial" w:eastAsia="Calibri" w:hAnsi="Arial" w:cs="Arial"/>
                <w:i/>
                <w:sz w:val="16"/>
                <w:szCs w:val="16"/>
              </w:rPr>
              <w:t>Uspostavljen jednošalterski sistem registracije poslovnih subjekata</w:t>
            </w:r>
          </w:p>
        </w:tc>
        <w:tc>
          <w:tcPr>
            <w:tcW w:w="1699" w:type="dxa"/>
            <w:gridSpan w:val="2"/>
            <w:vMerge w:val="restart"/>
            <w:shd w:val="clear" w:color="auto" w:fill="DBE5F1" w:themeFill="accent1" w:themeFillTint="33"/>
            <w:vAlign w:val="center"/>
          </w:tcPr>
          <w:p w14:paraId="22105A58" w14:textId="65CDBD7C" w:rsidR="001D67C3" w:rsidRPr="000174A5" w:rsidRDefault="001D67C3" w:rsidP="001D67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174A5">
              <w:rPr>
                <w:rFonts w:ascii="Arial" w:eastAsia="Times New Roman" w:hAnsi="Arial" w:cs="Arial"/>
                <w:i/>
                <w:sz w:val="16"/>
                <w:szCs w:val="16"/>
              </w:rPr>
              <w:t>Sektor za obrt, Sektor za poduzetništvo i Sektor za razvoj</w:t>
            </w:r>
          </w:p>
        </w:tc>
        <w:tc>
          <w:tcPr>
            <w:tcW w:w="533" w:type="dxa"/>
            <w:gridSpan w:val="2"/>
            <w:vMerge w:val="restart"/>
            <w:shd w:val="clear" w:color="auto" w:fill="DBE5F1" w:themeFill="accent1" w:themeFillTint="33"/>
            <w:vAlign w:val="center"/>
          </w:tcPr>
          <w:p w14:paraId="6866ADF2" w14:textId="185503BD" w:rsidR="001D67C3" w:rsidRPr="000174A5" w:rsidRDefault="001D67C3" w:rsidP="001D67C3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799" w:type="dxa"/>
            <w:vMerge w:val="restart"/>
            <w:shd w:val="clear" w:color="auto" w:fill="DBE5F1" w:themeFill="accent1" w:themeFillTint="33"/>
            <w:vAlign w:val="center"/>
          </w:tcPr>
          <w:p w14:paraId="462BFDCC" w14:textId="0593F61A" w:rsidR="001D67C3" w:rsidRPr="000174A5" w:rsidRDefault="001D67C3" w:rsidP="001D67C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885" w:type="dxa"/>
            <w:gridSpan w:val="3"/>
            <w:shd w:val="clear" w:color="auto" w:fill="DBE5F1" w:themeFill="accent1" w:themeFillTint="33"/>
            <w:vAlign w:val="center"/>
          </w:tcPr>
          <w:p w14:paraId="20B44FA1" w14:textId="363DDB92" w:rsidR="001D67C3" w:rsidRPr="000174A5" w:rsidRDefault="001D67C3" w:rsidP="001D6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</w:pPr>
            <w:r w:rsidRPr="000174A5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  <w:t>Budžetska sredstva</w:t>
            </w:r>
          </w:p>
        </w:tc>
        <w:tc>
          <w:tcPr>
            <w:tcW w:w="1108" w:type="dxa"/>
            <w:gridSpan w:val="2"/>
            <w:shd w:val="clear" w:color="auto" w:fill="DBE5F1" w:themeFill="accent1" w:themeFillTint="33"/>
            <w:vAlign w:val="center"/>
          </w:tcPr>
          <w:p w14:paraId="405FA922" w14:textId="149363F3" w:rsidR="001D67C3" w:rsidRPr="000174A5" w:rsidRDefault="001D67C3" w:rsidP="001D67C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  <w:r w:rsidRPr="000174A5"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  <w:t>100.000</w:t>
            </w:r>
          </w:p>
        </w:tc>
        <w:tc>
          <w:tcPr>
            <w:tcW w:w="1017" w:type="dxa"/>
            <w:gridSpan w:val="2"/>
            <w:shd w:val="clear" w:color="auto" w:fill="DBE5F1" w:themeFill="accent1" w:themeFillTint="33"/>
            <w:vAlign w:val="center"/>
          </w:tcPr>
          <w:p w14:paraId="30E8486E" w14:textId="262041E3" w:rsidR="001D67C3" w:rsidRPr="001D67C3" w:rsidRDefault="001D67C3" w:rsidP="001D67C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  <w:r w:rsidRPr="001D67C3"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  <w:t>100.000</w:t>
            </w:r>
          </w:p>
        </w:tc>
        <w:tc>
          <w:tcPr>
            <w:tcW w:w="1017" w:type="dxa"/>
            <w:gridSpan w:val="2"/>
            <w:shd w:val="clear" w:color="auto" w:fill="DBE5F1" w:themeFill="accent1" w:themeFillTint="33"/>
            <w:vAlign w:val="center"/>
          </w:tcPr>
          <w:p w14:paraId="5A2F7DF3" w14:textId="0FDD1E48" w:rsidR="001D67C3" w:rsidRPr="001D67C3" w:rsidRDefault="001D67C3" w:rsidP="001D67C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  <w:r w:rsidRPr="001D67C3"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  <w:t>100.000</w:t>
            </w:r>
          </w:p>
        </w:tc>
      </w:tr>
      <w:tr w:rsidR="00B41ECE" w:rsidRPr="003668F3" w14:paraId="732F9A63" w14:textId="77777777" w:rsidTr="00B41ECE">
        <w:trPr>
          <w:trHeight w:val="206"/>
          <w:jc w:val="center"/>
        </w:trPr>
        <w:tc>
          <w:tcPr>
            <w:tcW w:w="3211" w:type="dxa"/>
            <w:gridSpan w:val="2"/>
            <w:vMerge/>
            <w:shd w:val="clear" w:color="auto" w:fill="DBE5F1" w:themeFill="accent1" w:themeFillTint="33"/>
            <w:vAlign w:val="center"/>
          </w:tcPr>
          <w:p w14:paraId="6E7E7F9C" w14:textId="6DF51A86" w:rsidR="001D67C3" w:rsidRPr="000174A5" w:rsidRDefault="001D67C3" w:rsidP="001D67C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986" w:type="dxa"/>
            <w:gridSpan w:val="2"/>
            <w:vMerge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5F27917" w14:textId="2D749048" w:rsidR="001D67C3" w:rsidRPr="000174A5" w:rsidRDefault="001D67C3" w:rsidP="001D67C3">
            <w:pPr>
              <w:spacing w:after="0" w:line="240" w:lineRule="auto"/>
              <w:ind w:hanging="45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1978" w:type="dxa"/>
            <w:vMerge/>
            <w:shd w:val="clear" w:color="auto" w:fill="DBE5F1" w:themeFill="accent1" w:themeFillTint="33"/>
            <w:vAlign w:val="center"/>
          </w:tcPr>
          <w:p w14:paraId="421C0CBF" w14:textId="23D00F0D" w:rsidR="001D67C3" w:rsidRPr="000174A5" w:rsidRDefault="001D67C3" w:rsidP="001D67C3">
            <w:pPr>
              <w:pStyle w:val="Paragrafspiska"/>
              <w:numPr>
                <w:ilvl w:val="0"/>
                <w:numId w:val="1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699" w:type="dxa"/>
            <w:gridSpan w:val="2"/>
            <w:vMerge/>
            <w:shd w:val="clear" w:color="auto" w:fill="DBE5F1" w:themeFill="accent1" w:themeFillTint="33"/>
            <w:vAlign w:val="center"/>
          </w:tcPr>
          <w:p w14:paraId="4921C75D" w14:textId="7BE26A2F" w:rsidR="001D67C3" w:rsidRPr="000174A5" w:rsidRDefault="001D67C3" w:rsidP="001D67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533" w:type="dxa"/>
            <w:gridSpan w:val="2"/>
            <w:vMerge/>
            <w:shd w:val="clear" w:color="auto" w:fill="DBE5F1" w:themeFill="accent1" w:themeFillTint="33"/>
            <w:vAlign w:val="center"/>
          </w:tcPr>
          <w:p w14:paraId="2FEA1BAB" w14:textId="6FE5C965" w:rsidR="001D67C3" w:rsidRPr="000174A5" w:rsidRDefault="001D67C3" w:rsidP="001D67C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799" w:type="dxa"/>
            <w:vMerge/>
            <w:shd w:val="clear" w:color="auto" w:fill="DBE5F1" w:themeFill="accent1" w:themeFillTint="33"/>
            <w:vAlign w:val="center"/>
          </w:tcPr>
          <w:p w14:paraId="433443A4" w14:textId="5022AE29" w:rsidR="001D67C3" w:rsidRPr="000174A5" w:rsidRDefault="001D67C3" w:rsidP="001D67C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885" w:type="dxa"/>
            <w:gridSpan w:val="3"/>
            <w:shd w:val="clear" w:color="auto" w:fill="DBE5F1" w:themeFill="accent1" w:themeFillTint="33"/>
            <w:vAlign w:val="center"/>
          </w:tcPr>
          <w:p w14:paraId="4713C039" w14:textId="42E1E2D8" w:rsidR="001D67C3" w:rsidRPr="000174A5" w:rsidRDefault="001D67C3" w:rsidP="001D6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</w:pPr>
            <w:r w:rsidRPr="000174A5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  <w:t>Kreditna sredstva</w:t>
            </w:r>
          </w:p>
        </w:tc>
        <w:tc>
          <w:tcPr>
            <w:tcW w:w="1108" w:type="dxa"/>
            <w:gridSpan w:val="2"/>
            <w:shd w:val="clear" w:color="auto" w:fill="DBE5F1" w:themeFill="accent1" w:themeFillTint="33"/>
            <w:vAlign w:val="center"/>
          </w:tcPr>
          <w:p w14:paraId="5BC215C9" w14:textId="77777777" w:rsidR="001D67C3" w:rsidRPr="000174A5" w:rsidRDefault="001D67C3" w:rsidP="001D67C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017" w:type="dxa"/>
            <w:gridSpan w:val="2"/>
            <w:shd w:val="clear" w:color="auto" w:fill="DBE5F1" w:themeFill="accent1" w:themeFillTint="33"/>
            <w:vAlign w:val="center"/>
          </w:tcPr>
          <w:p w14:paraId="3FCA9A02" w14:textId="77777777" w:rsidR="001D67C3" w:rsidRPr="001D67C3" w:rsidRDefault="001D67C3" w:rsidP="001D67C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1017" w:type="dxa"/>
            <w:gridSpan w:val="2"/>
            <w:shd w:val="clear" w:color="auto" w:fill="DBE5F1" w:themeFill="accent1" w:themeFillTint="33"/>
            <w:vAlign w:val="center"/>
          </w:tcPr>
          <w:p w14:paraId="5A831E55" w14:textId="5CEEE77B" w:rsidR="001D67C3" w:rsidRPr="001D67C3" w:rsidRDefault="001D67C3" w:rsidP="001D67C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</w:tr>
      <w:tr w:rsidR="00B41ECE" w:rsidRPr="003668F3" w14:paraId="1878CE6D" w14:textId="77777777" w:rsidTr="00B41ECE">
        <w:trPr>
          <w:trHeight w:val="206"/>
          <w:jc w:val="center"/>
        </w:trPr>
        <w:tc>
          <w:tcPr>
            <w:tcW w:w="3211" w:type="dxa"/>
            <w:gridSpan w:val="2"/>
            <w:vMerge/>
            <w:shd w:val="clear" w:color="auto" w:fill="DBE5F1" w:themeFill="accent1" w:themeFillTint="33"/>
            <w:vAlign w:val="center"/>
          </w:tcPr>
          <w:p w14:paraId="0442BD4E" w14:textId="5DE27547" w:rsidR="001D67C3" w:rsidRPr="000174A5" w:rsidRDefault="001D67C3" w:rsidP="001D67C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986" w:type="dxa"/>
            <w:gridSpan w:val="2"/>
            <w:vMerge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F651E33" w14:textId="57F7EE62" w:rsidR="001D67C3" w:rsidRPr="000174A5" w:rsidRDefault="001D67C3" w:rsidP="001D67C3">
            <w:pPr>
              <w:spacing w:after="0" w:line="240" w:lineRule="auto"/>
              <w:ind w:hanging="45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1978" w:type="dxa"/>
            <w:vMerge/>
            <w:shd w:val="clear" w:color="auto" w:fill="DBE5F1" w:themeFill="accent1" w:themeFillTint="33"/>
            <w:vAlign w:val="center"/>
          </w:tcPr>
          <w:p w14:paraId="35443B3B" w14:textId="34308B67" w:rsidR="001D67C3" w:rsidRPr="000174A5" w:rsidRDefault="001D67C3" w:rsidP="001D67C3">
            <w:pPr>
              <w:pStyle w:val="Paragrafspiska"/>
              <w:numPr>
                <w:ilvl w:val="0"/>
                <w:numId w:val="1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699" w:type="dxa"/>
            <w:gridSpan w:val="2"/>
            <w:vMerge/>
            <w:shd w:val="clear" w:color="auto" w:fill="DBE5F1" w:themeFill="accent1" w:themeFillTint="33"/>
            <w:vAlign w:val="center"/>
          </w:tcPr>
          <w:p w14:paraId="15A122D3" w14:textId="253CAFCD" w:rsidR="001D67C3" w:rsidRPr="000174A5" w:rsidRDefault="001D67C3" w:rsidP="001D67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533" w:type="dxa"/>
            <w:gridSpan w:val="2"/>
            <w:vMerge/>
            <w:shd w:val="clear" w:color="auto" w:fill="DBE5F1" w:themeFill="accent1" w:themeFillTint="33"/>
            <w:vAlign w:val="center"/>
          </w:tcPr>
          <w:p w14:paraId="61C1AAB4" w14:textId="6062E75E" w:rsidR="001D67C3" w:rsidRPr="000174A5" w:rsidRDefault="001D67C3" w:rsidP="001D67C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799" w:type="dxa"/>
            <w:vMerge/>
            <w:shd w:val="clear" w:color="auto" w:fill="DBE5F1" w:themeFill="accent1" w:themeFillTint="33"/>
            <w:vAlign w:val="center"/>
          </w:tcPr>
          <w:p w14:paraId="5DBEA21E" w14:textId="5155915E" w:rsidR="001D67C3" w:rsidRPr="000174A5" w:rsidRDefault="001D67C3" w:rsidP="001D67C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885" w:type="dxa"/>
            <w:gridSpan w:val="3"/>
            <w:shd w:val="clear" w:color="auto" w:fill="DBE5F1" w:themeFill="accent1" w:themeFillTint="33"/>
            <w:vAlign w:val="center"/>
          </w:tcPr>
          <w:p w14:paraId="755E33DC" w14:textId="15D0F4F6" w:rsidR="001D67C3" w:rsidRPr="000174A5" w:rsidRDefault="001D67C3" w:rsidP="001D6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</w:pPr>
            <w:r w:rsidRPr="000174A5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  <w:t>Sredstva EU</w:t>
            </w:r>
          </w:p>
        </w:tc>
        <w:tc>
          <w:tcPr>
            <w:tcW w:w="1108" w:type="dxa"/>
            <w:gridSpan w:val="2"/>
            <w:shd w:val="clear" w:color="auto" w:fill="DBE5F1" w:themeFill="accent1" w:themeFillTint="33"/>
            <w:vAlign w:val="center"/>
          </w:tcPr>
          <w:p w14:paraId="39F86C65" w14:textId="77777777" w:rsidR="001D67C3" w:rsidRPr="000174A5" w:rsidRDefault="001D67C3" w:rsidP="001D67C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017" w:type="dxa"/>
            <w:gridSpan w:val="2"/>
            <w:shd w:val="clear" w:color="auto" w:fill="DBE5F1" w:themeFill="accent1" w:themeFillTint="33"/>
            <w:vAlign w:val="center"/>
          </w:tcPr>
          <w:p w14:paraId="0A6320B5" w14:textId="77777777" w:rsidR="001D67C3" w:rsidRPr="001D67C3" w:rsidRDefault="001D67C3" w:rsidP="001D67C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1017" w:type="dxa"/>
            <w:gridSpan w:val="2"/>
            <w:shd w:val="clear" w:color="auto" w:fill="DBE5F1" w:themeFill="accent1" w:themeFillTint="33"/>
            <w:vAlign w:val="center"/>
          </w:tcPr>
          <w:p w14:paraId="17EA7435" w14:textId="27C7A1D6" w:rsidR="001D67C3" w:rsidRPr="001D67C3" w:rsidRDefault="001D67C3" w:rsidP="001D67C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</w:tr>
      <w:tr w:rsidR="00B41ECE" w:rsidRPr="003668F3" w14:paraId="3174114A" w14:textId="77777777" w:rsidTr="00B41ECE">
        <w:trPr>
          <w:trHeight w:val="206"/>
          <w:jc w:val="center"/>
        </w:trPr>
        <w:tc>
          <w:tcPr>
            <w:tcW w:w="3211" w:type="dxa"/>
            <w:gridSpan w:val="2"/>
            <w:vMerge/>
            <w:shd w:val="clear" w:color="auto" w:fill="DBE5F1" w:themeFill="accent1" w:themeFillTint="33"/>
            <w:vAlign w:val="center"/>
          </w:tcPr>
          <w:p w14:paraId="6D93F5C6" w14:textId="51B53656" w:rsidR="001D67C3" w:rsidRPr="000174A5" w:rsidRDefault="001D67C3" w:rsidP="001D67C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986" w:type="dxa"/>
            <w:gridSpan w:val="2"/>
            <w:vMerge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048A663" w14:textId="37CC8FB2" w:rsidR="001D67C3" w:rsidRPr="000174A5" w:rsidRDefault="001D67C3" w:rsidP="001D67C3">
            <w:pPr>
              <w:spacing w:after="0" w:line="240" w:lineRule="auto"/>
              <w:ind w:hanging="45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1978" w:type="dxa"/>
            <w:vMerge/>
            <w:shd w:val="clear" w:color="auto" w:fill="DBE5F1" w:themeFill="accent1" w:themeFillTint="33"/>
            <w:vAlign w:val="center"/>
          </w:tcPr>
          <w:p w14:paraId="5E240EBC" w14:textId="306A459F" w:rsidR="001D67C3" w:rsidRPr="000174A5" w:rsidRDefault="001D67C3" w:rsidP="001D67C3">
            <w:pPr>
              <w:pStyle w:val="Paragrafspiska"/>
              <w:numPr>
                <w:ilvl w:val="0"/>
                <w:numId w:val="1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699" w:type="dxa"/>
            <w:gridSpan w:val="2"/>
            <w:vMerge/>
            <w:shd w:val="clear" w:color="auto" w:fill="DBE5F1" w:themeFill="accent1" w:themeFillTint="33"/>
            <w:vAlign w:val="center"/>
          </w:tcPr>
          <w:p w14:paraId="28563C48" w14:textId="2281FE6A" w:rsidR="001D67C3" w:rsidRPr="000174A5" w:rsidRDefault="001D67C3" w:rsidP="001D67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533" w:type="dxa"/>
            <w:gridSpan w:val="2"/>
            <w:vMerge/>
            <w:shd w:val="clear" w:color="auto" w:fill="DBE5F1" w:themeFill="accent1" w:themeFillTint="33"/>
            <w:vAlign w:val="center"/>
          </w:tcPr>
          <w:p w14:paraId="0F5364E9" w14:textId="27A4878C" w:rsidR="001D67C3" w:rsidRPr="000174A5" w:rsidRDefault="001D67C3" w:rsidP="001D67C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799" w:type="dxa"/>
            <w:vMerge/>
            <w:shd w:val="clear" w:color="auto" w:fill="DBE5F1" w:themeFill="accent1" w:themeFillTint="33"/>
            <w:vAlign w:val="center"/>
          </w:tcPr>
          <w:p w14:paraId="0D52EE74" w14:textId="5E88E9D5" w:rsidR="001D67C3" w:rsidRPr="000174A5" w:rsidRDefault="001D67C3" w:rsidP="001D67C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885" w:type="dxa"/>
            <w:gridSpan w:val="3"/>
            <w:shd w:val="clear" w:color="auto" w:fill="DBE5F1" w:themeFill="accent1" w:themeFillTint="33"/>
            <w:vAlign w:val="center"/>
          </w:tcPr>
          <w:p w14:paraId="41928745" w14:textId="49910AD4" w:rsidR="001D67C3" w:rsidRPr="000174A5" w:rsidRDefault="001D67C3" w:rsidP="001D6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</w:pPr>
            <w:r w:rsidRPr="000174A5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  <w:t>Ostale donacije</w:t>
            </w:r>
          </w:p>
        </w:tc>
        <w:tc>
          <w:tcPr>
            <w:tcW w:w="1108" w:type="dxa"/>
            <w:gridSpan w:val="2"/>
            <w:shd w:val="clear" w:color="auto" w:fill="DBE5F1" w:themeFill="accent1" w:themeFillTint="33"/>
            <w:vAlign w:val="center"/>
          </w:tcPr>
          <w:p w14:paraId="2D5C4593" w14:textId="77777777" w:rsidR="001D67C3" w:rsidRPr="000174A5" w:rsidRDefault="001D67C3" w:rsidP="001D67C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017" w:type="dxa"/>
            <w:gridSpan w:val="2"/>
            <w:shd w:val="clear" w:color="auto" w:fill="DBE5F1" w:themeFill="accent1" w:themeFillTint="33"/>
            <w:vAlign w:val="center"/>
          </w:tcPr>
          <w:p w14:paraId="47E5D445" w14:textId="77777777" w:rsidR="001D67C3" w:rsidRPr="001D67C3" w:rsidRDefault="001D67C3" w:rsidP="001D67C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1017" w:type="dxa"/>
            <w:gridSpan w:val="2"/>
            <w:shd w:val="clear" w:color="auto" w:fill="DBE5F1" w:themeFill="accent1" w:themeFillTint="33"/>
            <w:vAlign w:val="center"/>
          </w:tcPr>
          <w:p w14:paraId="570D39ED" w14:textId="5CA65568" w:rsidR="001D67C3" w:rsidRPr="001D67C3" w:rsidRDefault="001D67C3" w:rsidP="001D67C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</w:tr>
      <w:tr w:rsidR="00B41ECE" w:rsidRPr="003668F3" w14:paraId="57F0BA6D" w14:textId="77777777" w:rsidTr="00B41ECE">
        <w:trPr>
          <w:trHeight w:val="206"/>
          <w:jc w:val="center"/>
        </w:trPr>
        <w:tc>
          <w:tcPr>
            <w:tcW w:w="3211" w:type="dxa"/>
            <w:gridSpan w:val="2"/>
            <w:vMerge/>
            <w:shd w:val="clear" w:color="auto" w:fill="DBE5F1" w:themeFill="accent1" w:themeFillTint="33"/>
            <w:vAlign w:val="center"/>
          </w:tcPr>
          <w:p w14:paraId="4CC815B4" w14:textId="4661C7A9" w:rsidR="001D67C3" w:rsidRPr="000174A5" w:rsidRDefault="001D67C3" w:rsidP="001D67C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986" w:type="dxa"/>
            <w:gridSpan w:val="2"/>
            <w:vMerge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2F581B8" w14:textId="0918560F" w:rsidR="001D67C3" w:rsidRPr="000174A5" w:rsidRDefault="001D67C3" w:rsidP="001D67C3">
            <w:pPr>
              <w:spacing w:after="0" w:line="240" w:lineRule="auto"/>
              <w:ind w:hanging="45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1978" w:type="dxa"/>
            <w:vMerge/>
            <w:shd w:val="clear" w:color="auto" w:fill="DBE5F1" w:themeFill="accent1" w:themeFillTint="33"/>
            <w:vAlign w:val="center"/>
          </w:tcPr>
          <w:p w14:paraId="0F7E35D4" w14:textId="0C53D195" w:rsidR="001D67C3" w:rsidRPr="000174A5" w:rsidRDefault="001D67C3" w:rsidP="001D67C3">
            <w:pPr>
              <w:pStyle w:val="Paragrafspiska"/>
              <w:numPr>
                <w:ilvl w:val="0"/>
                <w:numId w:val="1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699" w:type="dxa"/>
            <w:gridSpan w:val="2"/>
            <w:vMerge/>
            <w:shd w:val="clear" w:color="auto" w:fill="DBE5F1" w:themeFill="accent1" w:themeFillTint="33"/>
            <w:vAlign w:val="center"/>
          </w:tcPr>
          <w:p w14:paraId="77E3D284" w14:textId="7D2ECA81" w:rsidR="001D67C3" w:rsidRPr="000174A5" w:rsidRDefault="001D67C3" w:rsidP="001D67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533" w:type="dxa"/>
            <w:gridSpan w:val="2"/>
            <w:vMerge/>
            <w:shd w:val="clear" w:color="auto" w:fill="DBE5F1" w:themeFill="accent1" w:themeFillTint="33"/>
            <w:vAlign w:val="center"/>
          </w:tcPr>
          <w:p w14:paraId="7A0FFD3F" w14:textId="7C513E9E" w:rsidR="001D67C3" w:rsidRPr="000174A5" w:rsidRDefault="001D67C3" w:rsidP="001D67C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799" w:type="dxa"/>
            <w:vMerge/>
            <w:shd w:val="clear" w:color="auto" w:fill="DBE5F1" w:themeFill="accent1" w:themeFillTint="33"/>
            <w:vAlign w:val="center"/>
          </w:tcPr>
          <w:p w14:paraId="52735E49" w14:textId="5FF80BB4" w:rsidR="001D67C3" w:rsidRPr="000174A5" w:rsidRDefault="001D67C3" w:rsidP="001D67C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885" w:type="dxa"/>
            <w:gridSpan w:val="3"/>
            <w:shd w:val="clear" w:color="auto" w:fill="DBE5F1" w:themeFill="accent1" w:themeFillTint="33"/>
            <w:vAlign w:val="center"/>
          </w:tcPr>
          <w:p w14:paraId="2EF4EEDD" w14:textId="688F926A" w:rsidR="001D67C3" w:rsidRPr="000174A5" w:rsidRDefault="001D67C3" w:rsidP="001D6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</w:pPr>
            <w:r w:rsidRPr="000174A5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  <w:t>Ostala sredstva</w:t>
            </w:r>
          </w:p>
        </w:tc>
        <w:tc>
          <w:tcPr>
            <w:tcW w:w="1108" w:type="dxa"/>
            <w:gridSpan w:val="2"/>
            <w:shd w:val="clear" w:color="auto" w:fill="DBE5F1" w:themeFill="accent1" w:themeFillTint="33"/>
            <w:vAlign w:val="center"/>
          </w:tcPr>
          <w:p w14:paraId="057C4DAF" w14:textId="77777777" w:rsidR="001D67C3" w:rsidRPr="000174A5" w:rsidRDefault="001D67C3" w:rsidP="001D67C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017" w:type="dxa"/>
            <w:gridSpan w:val="2"/>
            <w:shd w:val="clear" w:color="auto" w:fill="DBE5F1" w:themeFill="accent1" w:themeFillTint="33"/>
            <w:vAlign w:val="center"/>
          </w:tcPr>
          <w:p w14:paraId="0CBCEB4C" w14:textId="77777777" w:rsidR="001D67C3" w:rsidRPr="001D67C3" w:rsidRDefault="001D67C3" w:rsidP="001D67C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1017" w:type="dxa"/>
            <w:gridSpan w:val="2"/>
            <w:shd w:val="clear" w:color="auto" w:fill="DBE5F1" w:themeFill="accent1" w:themeFillTint="33"/>
            <w:vAlign w:val="center"/>
          </w:tcPr>
          <w:p w14:paraId="469B8957" w14:textId="7B454A26" w:rsidR="001D67C3" w:rsidRPr="001D67C3" w:rsidRDefault="001D67C3" w:rsidP="001D67C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</w:tr>
      <w:tr w:rsidR="00B41ECE" w:rsidRPr="003668F3" w14:paraId="330543C9" w14:textId="77777777" w:rsidTr="00B41ECE">
        <w:trPr>
          <w:trHeight w:val="227"/>
          <w:jc w:val="center"/>
        </w:trPr>
        <w:tc>
          <w:tcPr>
            <w:tcW w:w="3211" w:type="dxa"/>
            <w:gridSpan w:val="2"/>
            <w:vMerge/>
            <w:shd w:val="clear" w:color="auto" w:fill="DBE5F1" w:themeFill="accent1" w:themeFillTint="33"/>
            <w:vAlign w:val="center"/>
          </w:tcPr>
          <w:p w14:paraId="492CD00C" w14:textId="258E4869" w:rsidR="001D67C3" w:rsidRPr="000174A5" w:rsidRDefault="001D67C3" w:rsidP="001D67C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986" w:type="dxa"/>
            <w:gridSpan w:val="2"/>
            <w:vMerge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7363E24" w14:textId="4FA4DC80" w:rsidR="001D67C3" w:rsidRPr="000174A5" w:rsidRDefault="001D67C3" w:rsidP="001D67C3">
            <w:pPr>
              <w:spacing w:after="0" w:line="240" w:lineRule="auto"/>
              <w:ind w:hanging="45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1978" w:type="dxa"/>
            <w:vMerge/>
            <w:shd w:val="clear" w:color="auto" w:fill="DBE5F1" w:themeFill="accent1" w:themeFillTint="33"/>
            <w:vAlign w:val="center"/>
          </w:tcPr>
          <w:p w14:paraId="56FAC67D" w14:textId="4DEB06CF" w:rsidR="001D67C3" w:rsidRPr="000174A5" w:rsidRDefault="001D67C3" w:rsidP="001D67C3">
            <w:pPr>
              <w:pStyle w:val="Paragrafspiska"/>
              <w:numPr>
                <w:ilvl w:val="0"/>
                <w:numId w:val="1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699" w:type="dxa"/>
            <w:gridSpan w:val="2"/>
            <w:vMerge/>
            <w:shd w:val="clear" w:color="auto" w:fill="DBE5F1" w:themeFill="accent1" w:themeFillTint="33"/>
            <w:vAlign w:val="center"/>
          </w:tcPr>
          <w:p w14:paraId="6D9D9A53" w14:textId="5746958E" w:rsidR="001D67C3" w:rsidRPr="000174A5" w:rsidRDefault="001D67C3" w:rsidP="001D67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533" w:type="dxa"/>
            <w:gridSpan w:val="2"/>
            <w:vMerge/>
            <w:shd w:val="clear" w:color="auto" w:fill="DBE5F1" w:themeFill="accent1" w:themeFillTint="33"/>
            <w:vAlign w:val="center"/>
          </w:tcPr>
          <w:p w14:paraId="52365817" w14:textId="30B12625" w:rsidR="001D67C3" w:rsidRPr="000174A5" w:rsidRDefault="001D67C3" w:rsidP="001D67C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799" w:type="dxa"/>
            <w:vMerge/>
            <w:shd w:val="clear" w:color="auto" w:fill="DBE5F1" w:themeFill="accent1" w:themeFillTint="33"/>
            <w:vAlign w:val="center"/>
          </w:tcPr>
          <w:p w14:paraId="09DE409A" w14:textId="4E0AF977" w:rsidR="001D67C3" w:rsidRPr="000174A5" w:rsidRDefault="001D67C3" w:rsidP="001D67C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885" w:type="dxa"/>
            <w:gridSpan w:val="3"/>
            <w:shd w:val="clear" w:color="auto" w:fill="DBE5F1" w:themeFill="accent1" w:themeFillTint="33"/>
            <w:vAlign w:val="center"/>
          </w:tcPr>
          <w:p w14:paraId="2E610A0C" w14:textId="43D8523D" w:rsidR="001D67C3" w:rsidRPr="000174A5" w:rsidRDefault="001D67C3" w:rsidP="001D6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</w:pPr>
            <w:r w:rsidRPr="000174A5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  <w:t>Ukupno</w:t>
            </w:r>
          </w:p>
        </w:tc>
        <w:tc>
          <w:tcPr>
            <w:tcW w:w="1108" w:type="dxa"/>
            <w:gridSpan w:val="2"/>
            <w:shd w:val="clear" w:color="auto" w:fill="DBE5F1" w:themeFill="accent1" w:themeFillTint="33"/>
            <w:vAlign w:val="center"/>
          </w:tcPr>
          <w:p w14:paraId="5BCB2761" w14:textId="756E205D" w:rsidR="001D67C3" w:rsidRPr="000174A5" w:rsidRDefault="001D67C3" w:rsidP="001D67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</w:pPr>
            <w:r w:rsidRPr="000174A5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  <w:t>100.000</w:t>
            </w:r>
          </w:p>
        </w:tc>
        <w:tc>
          <w:tcPr>
            <w:tcW w:w="1017" w:type="dxa"/>
            <w:gridSpan w:val="2"/>
            <w:shd w:val="clear" w:color="auto" w:fill="DBE5F1" w:themeFill="accent1" w:themeFillTint="33"/>
            <w:vAlign w:val="center"/>
          </w:tcPr>
          <w:p w14:paraId="1BB296D9" w14:textId="3E8C5FF5" w:rsidR="001D67C3" w:rsidRPr="001D67C3" w:rsidRDefault="001D67C3" w:rsidP="001D67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</w:rPr>
            </w:pPr>
            <w:r w:rsidRPr="001D67C3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  <w:t>100.000</w:t>
            </w:r>
          </w:p>
        </w:tc>
        <w:tc>
          <w:tcPr>
            <w:tcW w:w="1017" w:type="dxa"/>
            <w:gridSpan w:val="2"/>
            <w:shd w:val="clear" w:color="auto" w:fill="DBE5F1" w:themeFill="accent1" w:themeFillTint="33"/>
            <w:vAlign w:val="center"/>
          </w:tcPr>
          <w:p w14:paraId="2D51B7CF" w14:textId="30DF69C7" w:rsidR="001D67C3" w:rsidRPr="001D67C3" w:rsidRDefault="001D67C3" w:rsidP="001D67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</w:rPr>
            </w:pPr>
            <w:r w:rsidRPr="001D67C3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  <w:t>100.000</w:t>
            </w:r>
          </w:p>
        </w:tc>
      </w:tr>
      <w:tr w:rsidR="00B41ECE" w:rsidRPr="003668F3" w14:paraId="3ED5D8ED" w14:textId="77777777" w:rsidTr="00B41ECE">
        <w:trPr>
          <w:trHeight w:val="206"/>
          <w:jc w:val="center"/>
        </w:trPr>
        <w:tc>
          <w:tcPr>
            <w:tcW w:w="3211" w:type="dxa"/>
            <w:gridSpan w:val="2"/>
            <w:vMerge w:val="restart"/>
            <w:shd w:val="clear" w:color="auto" w:fill="DBE5F1" w:themeFill="accent1" w:themeFillTint="33"/>
            <w:vAlign w:val="center"/>
          </w:tcPr>
          <w:p w14:paraId="635BC213" w14:textId="20EB39FB" w:rsidR="001D67C3" w:rsidRPr="000174A5" w:rsidRDefault="001D67C3" w:rsidP="001D67C3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</w:rPr>
            </w:pPr>
            <w:r w:rsidRPr="000174A5">
              <w:rPr>
                <w:rFonts w:ascii="Arial" w:eastAsia="Times New Roman" w:hAnsi="Arial" w:cs="Arial"/>
                <w:i/>
                <w:sz w:val="16"/>
                <w:szCs w:val="16"/>
              </w:rPr>
              <w:t>1.5. Poticati izmjene i dopune zakonskih i podzakonskih akata koji utiču na poslovanje sektora MSP-a</w:t>
            </w:r>
          </w:p>
        </w:tc>
        <w:tc>
          <w:tcPr>
            <w:tcW w:w="986" w:type="dxa"/>
            <w:gridSpan w:val="2"/>
            <w:vMerge w:val="restart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2314CCF" w14:textId="22B6686E" w:rsidR="001D67C3" w:rsidRPr="000174A5" w:rsidRDefault="001D67C3" w:rsidP="001D67C3">
            <w:pPr>
              <w:spacing w:after="0" w:line="240" w:lineRule="auto"/>
              <w:ind w:hanging="45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E4008">
              <w:rPr>
                <w:rFonts w:ascii="Arial" w:eastAsia="Times New Roman" w:hAnsi="Arial" w:cs="Arial"/>
                <w:i/>
                <w:sz w:val="16"/>
                <w:szCs w:val="16"/>
              </w:rPr>
              <w:t>2025-2027</w:t>
            </w:r>
          </w:p>
        </w:tc>
        <w:tc>
          <w:tcPr>
            <w:tcW w:w="1978" w:type="dxa"/>
            <w:vMerge w:val="restart"/>
            <w:shd w:val="clear" w:color="auto" w:fill="DBE5F1" w:themeFill="accent1" w:themeFillTint="33"/>
            <w:vAlign w:val="center"/>
          </w:tcPr>
          <w:p w14:paraId="485C8F58" w14:textId="7F90195A" w:rsidR="001D67C3" w:rsidRPr="000174A5" w:rsidRDefault="001D67C3" w:rsidP="001D67C3">
            <w:pPr>
              <w:pStyle w:val="Paragrafspiska"/>
              <w:spacing w:after="0" w:line="240" w:lineRule="auto"/>
              <w:ind w:left="72"/>
              <w:rPr>
                <w:rFonts w:ascii="Arial" w:eastAsia="Calibri" w:hAnsi="Arial" w:cs="Arial"/>
                <w:i/>
                <w:sz w:val="16"/>
                <w:szCs w:val="16"/>
              </w:rPr>
            </w:pPr>
            <w:r w:rsidRPr="000174A5">
              <w:rPr>
                <w:rFonts w:ascii="Arial" w:hAnsi="Arial" w:cs="Arial"/>
                <w:i/>
                <w:sz w:val="16"/>
                <w:szCs w:val="16"/>
              </w:rPr>
              <w:t>Usvojene izmjene i dopune zakonskih i podzakonskih akata koji utiču na poslovanje sektora MSP-a</w:t>
            </w:r>
          </w:p>
        </w:tc>
        <w:tc>
          <w:tcPr>
            <w:tcW w:w="1699" w:type="dxa"/>
            <w:gridSpan w:val="2"/>
            <w:vMerge w:val="restart"/>
            <w:shd w:val="clear" w:color="auto" w:fill="DBE5F1" w:themeFill="accent1" w:themeFillTint="33"/>
            <w:vAlign w:val="center"/>
          </w:tcPr>
          <w:p w14:paraId="21F3FD42" w14:textId="5629974B" w:rsidR="001D67C3" w:rsidRPr="000174A5" w:rsidRDefault="001D67C3" w:rsidP="001D67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i/>
                <w:sz w:val="16"/>
                <w:szCs w:val="16"/>
              </w:rPr>
            </w:pPr>
            <w:r w:rsidRPr="000174A5">
              <w:rPr>
                <w:rFonts w:ascii="Arial" w:eastAsia="Times New Roman" w:hAnsi="Arial" w:cs="Arial"/>
                <w:i/>
                <w:sz w:val="16"/>
                <w:szCs w:val="16"/>
              </w:rPr>
              <w:t>Sektor za razvoj, Sektor za poduzetništvo i Sektor obrta</w:t>
            </w:r>
          </w:p>
        </w:tc>
        <w:tc>
          <w:tcPr>
            <w:tcW w:w="533" w:type="dxa"/>
            <w:gridSpan w:val="2"/>
            <w:vMerge w:val="restart"/>
            <w:shd w:val="clear" w:color="auto" w:fill="DBE5F1" w:themeFill="accent1" w:themeFillTint="33"/>
            <w:vAlign w:val="center"/>
          </w:tcPr>
          <w:p w14:paraId="2847A219" w14:textId="149DECFE" w:rsidR="001D67C3" w:rsidRPr="000174A5" w:rsidRDefault="001D67C3" w:rsidP="001D67C3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0174A5">
              <w:rPr>
                <w:rFonts w:ascii="Arial" w:hAnsi="Arial" w:cs="Arial"/>
                <w:bCs/>
                <w:i/>
                <w:sz w:val="16"/>
                <w:szCs w:val="16"/>
              </w:rPr>
              <w:t>-</w:t>
            </w:r>
          </w:p>
        </w:tc>
        <w:tc>
          <w:tcPr>
            <w:tcW w:w="799" w:type="dxa"/>
            <w:vMerge w:val="restart"/>
            <w:shd w:val="clear" w:color="auto" w:fill="DBE5F1" w:themeFill="accent1" w:themeFillTint="33"/>
            <w:vAlign w:val="center"/>
          </w:tcPr>
          <w:p w14:paraId="5F2259BE" w14:textId="09999076" w:rsidR="001D67C3" w:rsidRPr="000174A5" w:rsidRDefault="001D67C3" w:rsidP="001D67C3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0174A5">
              <w:rPr>
                <w:rFonts w:ascii="Arial" w:hAnsi="Arial" w:cs="Arial"/>
                <w:bCs/>
                <w:i/>
                <w:sz w:val="16"/>
                <w:szCs w:val="16"/>
              </w:rPr>
              <w:t>Da</w:t>
            </w:r>
          </w:p>
        </w:tc>
        <w:tc>
          <w:tcPr>
            <w:tcW w:w="1885" w:type="dxa"/>
            <w:gridSpan w:val="3"/>
            <w:shd w:val="clear" w:color="auto" w:fill="DBE5F1" w:themeFill="accent1" w:themeFillTint="33"/>
            <w:vAlign w:val="center"/>
          </w:tcPr>
          <w:p w14:paraId="43D9C4DC" w14:textId="7E77FDEE" w:rsidR="001D67C3" w:rsidRPr="000174A5" w:rsidRDefault="001D67C3" w:rsidP="001D6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</w:pPr>
            <w:r w:rsidRPr="000174A5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  <w:t>Budžetska sredstva</w:t>
            </w:r>
          </w:p>
        </w:tc>
        <w:tc>
          <w:tcPr>
            <w:tcW w:w="1108" w:type="dxa"/>
            <w:gridSpan w:val="2"/>
            <w:shd w:val="clear" w:color="auto" w:fill="DBE5F1" w:themeFill="accent1" w:themeFillTint="33"/>
            <w:vAlign w:val="center"/>
          </w:tcPr>
          <w:p w14:paraId="146208E9" w14:textId="1CDC8DBE" w:rsidR="001D67C3" w:rsidRPr="000174A5" w:rsidRDefault="001D67C3" w:rsidP="001D67C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  <w:r w:rsidRPr="000174A5"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  <w:t>50.000</w:t>
            </w:r>
          </w:p>
        </w:tc>
        <w:tc>
          <w:tcPr>
            <w:tcW w:w="1017" w:type="dxa"/>
            <w:gridSpan w:val="2"/>
            <w:shd w:val="clear" w:color="auto" w:fill="DBE5F1" w:themeFill="accent1" w:themeFillTint="33"/>
            <w:vAlign w:val="center"/>
          </w:tcPr>
          <w:p w14:paraId="0FFC9615" w14:textId="2A4A0037" w:rsidR="001D67C3" w:rsidRPr="001D67C3" w:rsidRDefault="001D67C3" w:rsidP="001D67C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  <w:r w:rsidRPr="001D67C3"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  <w:t>50.000</w:t>
            </w:r>
          </w:p>
        </w:tc>
        <w:tc>
          <w:tcPr>
            <w:tcW w:w="1017" w:type="dxa"/>
            <w:gridSpan w:val="2"/>
            <w:shd w:val="clear" w:color="auto" w:fill="DBE5F1" w:themeFill="accent1" w:themeFillTint="33"/>
            <w:vAlign w:val="center"/>
          </w:tcPr>
          <w:p w14:paraId="68166963" w14:textId="05E9C4EC" w:rsidR="001D67C3" w:rsidRPr="001D67C3" w:rsidRDefault="001D67C3" w:rsidP="001D67C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  <w:r w:rsidRPr="001D67C3"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  <w:t>50.000</w:t>
            </w:r>
          </w:p>
        </w:tc>
      </w:tr>
      <w:tr w:rsidR="00B41ECE" w:rsidRPr="003668F3" w14:paraId="49289908" w14:textId="77777777" w:rsidTr="00B41ECE">
        <w:trPr>
          <w:trHeight w:val="206"/>
          <w:jc w:val="center"/>
        </w:trPr>
        <w:tc>
          <w:tcPr>
            <w:tcW w:w="3211" w:type="dxa"/>
            <w:gridSpan w:val="2"/>
            <w:vMerge/>
            <w:shd w:val="clear" w:color="auto" w:fill="DBE5F1" w:themeFill="accent1" w:themeFillTint="33"/>
            <w:vAlign w:val="center"/>
          </w:tcPr>
          <w:p w14:paraId="7981EA3A" w14:textId="77777777" w:rsidR="001D67C3" w:rsidRPr="000174A5" w:rsidRDefault="001D67C3" w:rsidP="001D67C3">
            <w:pPr>
              <w:spacing w:after="0" w:line="240" w:lineRule="auto"/>
              <w:ind w:left="306" w:hanging="306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986" w:type="dxa"/>
            <w:gridSpan w:val="2"/>
            <w:vMerge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803AF15" w14:textId="77777777" w:rsidR="001D67C3" w:rsidRPr="000174A5" w:rsidRDefault="001D67C3" w:rsidP="001D67C3">
            <w:pPr>
              <w:spacing w:after="0" w:line="240" w:lineRule="auto"/>
              <w:ind w:hanging="45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978" w:type="dxa"/>
            <w:vMerge/>
            <w:shd w:val="clear" w:color="auto" w:fill="DBE5F1" w:themeFill="accent1" w:themeFillTint="33"/>
            <w:vAlign w:val="center"/>
          </w:tcPr>
          <w:p w14:paraId="10605D6C" w14:textId="77777777" w:rsidR="001D67C3" w:rsidRPr="000174A5" w:rsidRDefault="001D67C3" w:rsidP="001D67C3">
            <w:pPr>
              <w:pStyle w:val="Paragrafspiska"/>
              <w:spacing w:after="0" w:line="240" w:lineRule="auto"/>
              <w:ind w:left="72"/>
              <w:jc w:val="center"/>
              <w:rPr>
                <w:rFonts w:ascii="Arial" w:eastAsia="Calibri" w:hAnsi="Arial" w:cs="Arial"/>
                <w:i/>
                <w:sz w:val="16"/>
                <w:szCs w:val="16"/>
              </w:rPr>
            </w:pPr>
          </w:p>
        </w:tc>
        <w:tc>
          <w:tcPr>
            <w:tcW w:w="1699" w:type="dxa"/>
            <w:gridSpan w:val="2"/>
            <w:vMerge/>
            <w:shd w:val="clear" w:color="auto" w:fill="DBE5F1" w:themeFill="accent1" w:themeFillTint="33"/>
            <w:vAlign w:val="center"/>
          </w:tcPr>
          <w:p w14:paraId="5BECB2D4" w14:textId="77777777" w:rsidR="001D67C3" w:rsidRPr="000174A5" w:rsidRDefault="001D67C3" w:rsidP="001D67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i/>
                <w:sz w:val="16"/>
                <w:szCs w:val="16"/>
              </w:rPr>
            </w:pPr>
          </w:p>
        </w:tc>
        <w:tc>
          <w:tcPr>
            <w:tcW w:w="533" w:type="dxa"/>
            <w:gridSpan w:val="2"/>
            <w:vMerge/>
            <w:shd w:val="clear" w:color="auto" w:fill="DBE5F1" w:themeFill="accent1" w:themeFillTint="33"/>
            <w:vAlign w:val="center"/>
          </w:tcPr>
          <w:p w14:paraId="22954A81" w14:textId="77777777" w:rsidR="001D67C3" w:rsidRPr="000174A5" w:rsidRDefault="001D67C3" w:rsidP="001D67C3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99" w:type="dxa"/>
            <w:vMerge/>
            <w:shd w:val="clear" w:color="auto" w:fill="DBE5F1" w:themeFill="accent1" w:themeFillTint="33"/>
            <w:vAlign w:val="center"/>
          </w:tcPr>
          <w:p w14:paraId="54580862" w14:textId="77777777" w:rsidR="001D67C3" w:rsidRPr="000174A5" w:rsidRDefault="001D67C3" w:rsidP="001D67C3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885" w:type="dxa"/>
            <w:gridSpan w:val="3"/>
            <w:shd w:val="clear" w:color="auto" w:fill="DBE5F1" w:themeFill="accent1" w:themeFillTint="33"/>
            <w:vAlign w:val="center"/>
          </w:tcPr>
          <w:p w14:paraId="5046896B" w14:textId="5C558E44" w:rsidR="001D67C3" w:rsidRPr="000174A5" w:rsidRDefault="001D67C3" w:rsidP="001D6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</w:pPr>
            <w:r w:rsidRPr="000174A5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  <w:t>Kreditna sredstva</w:t>
            </w:r>
          </w:p>
        </w:tc>
        <w:tc>
          <w:tcPr>
            <w:tcW w:w="1108" w:type="dxa"/>
            <w:gridSpan w:val="2"/>
            <w:shd w:val="clear" w:color="auto" w:fill="DBE5F1" w:themeFill="accent1" w:themeFillTint="33"/>
            <w:vAlign w:val="center"/>
          </w:tcPr>
          <w:p w14:paraId="3D12A457" w14:textId="77777777" w:rsidR="001D67C3" w:rsidRPr="000174A5" w:rsidRDefault="001D67C3" w:rsidP="001D67C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017" w:type="dxa"/>
            <w:gridSpan w:val="2"/>
            <w:shd w:val="clear" w:color="auto" w:fill="DBE5F1" w:themeFill="accent1" w:themeFillTint="33"/>
            <w:vAlign w:val="center"/>
          </w:tcPr>
          <w:p w14:paraId="0F37689D" w14:textId="77777777" w:rsidR="001D67C3" w:rsidRPr="001D67C3" w:rsidRDefault="001D67C3" w:rsidP="001D67C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1017" w:type="dxa"/>
            <w:gridSpan w:val="2"/>
            <w:shd w:val="clear" w:color="auto" w:fill="DBE5F1" w:themeFill="accent1" w:themeFillTint="33"/>
            <w:vAlign w:val="center"/>
          </w:tcPr>
          <w:p w14:paraId="5BB4FBB1" w14:textId="77777777" w:rsidR="001D67C3" w:rsidRPr="001D67C3" w:rsidRDefault="001D67C3" w:rsidP="001D67C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</w:tr>
      <w:tr w:rsidR="00B41ECE" w:rsidRPr="003668F3" w14:paraId="34C283AA" w14:textId="77777777" w:rsidTr="00B41ECE">
        <w:trPr>
          <w:trHeight w:val="206"/>
          <w:jc w:val="center"/>
        </w:trPr>
        <w:tc>
          <w:tcPr>
            <w:tcW w:w="3211" w:type="dxa"/>
            <w:gridSpan w:val="2"/>
            <w:vMerge/>
            <w:shd w:val="clear" w:color="auto" w:fill="DBE5F1" w:themeFill="accent1" w:themeFillTint="33"/>
            <w:vAlign w:val="center"/>
          </w:tcPr>
          <w:p w14:paraId="73937450" w14:textId="77777777" w:rsidR="001D67C3" w:rsidRPr="000174A5" w:rsidRDefault="001D67C3" w:rsidP="001D67C3">
            <w:pPr>
              <w:spacing w:after="0" w:line="240" w:lineRule="auto"/>
              <w:ind w:left="306" w:hanging="306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986" w:type="dxa"/>
            <w:gridSpan w:val="2"/>
            <w:vMerge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AE21B6B" w14:textId="77777777" w:rsidR="001D67C3" w:rsidRPr="000174A5" w:rsidRDefault="001D67C3" w:rsidP="001D67C3">
            <w:pPr>
              <w:spacing w:after="0" w:line="240" w:lineRule="auto"/>
              <w:ind w:hanging="45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978" w:type="dxa"/>
            <w:vMerge/>
            <w:shd w:val="clear" w:color="auto" w:fill="DBE5F1" w:themeFill="accent1" w:themeFillTint="33"/>
            <w:vAlign w:val="center"/>
          </w:tcPr>
          <w:p w14:paraId="4F42D513" w14:textId="77777777" w:rsidR="001D67C3" w:rsidRPr="000174A5" w:rsidRDefault="001D67C3" w:rsidP="001D67C3">
            <w:pPr>
              <w:pStyle w:val="Paragrafspiska"/>
              <w:spacing w:after="0" w:line="240" w:lineRule="auto"/>
              <w:ind w:left="72"/>
              <w:jc w:val="center"/>
              <w:rPr>
                <w:rFonts w:ascii="Arial" w:eastAsia="Calibri" w:hAnsi="Arial" w:cs="Arial"/>
                <w:i/>
                <w:sz w:val="16"/>
                <w:szCs w:val="16"/>
              </w:rPr>
            </w:pPr>
          </w:p>
        </w:tc>
        <w:tc>
          <w:tcPr>
            <w:tcW w:w="1699" w:type="dxa"/>
            <w:gridSpan w:val="2"/>
            <w:vMerge/>
            <w:shd w:val="clear" w:color="auto" w:fill="DBE5F1" w:themeFill="accent1" w:themeFillTint="33"/>
            <w:vAlign w:val="center"/>
          </w:tcPr>
          <w:p w14:paraId="51F527D2" w14:textId="77777777" w:rsidR="001D67C3" w:rsidRPr="000174A5" w:rsidRDefault="001D67C3" w:rsidP="001D67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i/>
                <w:sz w:val="16"/>
                <w:szCs w:val="16"/>
              </w:rPr>
            </w:pPr>
          </w:p>
        </w:tc>
        <w:tc>
          <w:tcPr>
            <w:tcW w:w="533" w:type="dxa"/>
            <w:gridSpan w:val="2"/>
            <w:vMerge/>
            <w:shd w:val="clear" w:color="auto" w:fill="DBE5F1" w:themeFill="accent1" w:themeFillTint="33"/>
            <w:vAlign w:val="center"/>
          </w:tcPr>
          <w:p w14:paraId="45058F09" w14:textId="77777777" w:rsidR="001D67C3" w:rsidRPr="000174A5" w:rsidRDefault="001D67C3" w:rsidP="001D67C3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99" w:type="dxa"/>
            <w:vMerge/>
            <w:shd w:val="clear" w:color="auto" w:fill="DBE5F1" w:themeFill="accent1" w:themeFillTint="33"/>
            <w:vAlign w:val="center"/>
          </w:tcPr>
          <w:p w14:paraId="014D2DC1" w14:textId="77777777" w:rsidR="001D67C3" w:rsidRPr="000174A5" w:rsidRDefault="001D67C3" w:rsidP="001D67C3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885" w:type="dxa"/>
            <w:gridSpan w:val="3"/>
            <w:shd w:val="clear" w:color="auto" w:fill="DBE5F1" w:themeFill="accent1" w:themeFillTint="33"/>
            <w:vAlign w:val="center"/>
          </w:tcPr>
          <w:p w14:paraId="08E104A8" w14:textId="593FBBD1" w:rsidR="001D67C3" w:rsidRPr="000174A5" w:rsidRDefault="001D67C3" w:rsidP="001D6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</w:pPr>
            <w:r w:rsidRPr="000174A5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  <w:t>Sredstva EU</w:t>
            </w:r>
          </w:p>
        </w:tc>
        <w:tc>
          <w:tcPr>
            <w:tcW w:w="1108" w:type="dxa"/>
            <w:gridSpan w:val="2"/>
            <w:shd w:val="clear" w:color="auto" w:fill="DBE5F1" w:themeFill="accent1" w:themeFillTint="33"/>
            <w:vAlign w:val="center"/>
          </w:tcPr>
          <w:p w14:paraId="3B7C55B5" w14:textId="77777777" w:rsidR="001D67C3" w:rsidRPr="000174A5" w:rsidRDefault="001D67C3" w:rsidP="001D67C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017" w:type="dxa"/>
            <w:gridSpan w:val="2"/>
            <w:shd w:val="clear" w:color="auto" w:fill="DBE5F1" w:themeFill="accent1" w:themeFillTint="33"/>
            <w:vAlign w:val="center"/>
          </w:tcPr>
          <w:p w14:paraId="2BF0DA55" w14:textId="77777777" w:rsidR="001D67C3" w:rsidRPr="001D67C3" w:rsidRDefault="001D67C3" w:rsidP="001D67C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1017" w:type="dxa"/>
            <w:gridSpan w:val="2"/>
            <w:shd w:val="clear" w:color="auto" w:fill="DBE5F1" w:themeFill="accent1" w:themeFillTint="33"/>
            <w:vAlign w:val="center"/>
          </w:tcPr>
          <w:p w14:paraId="51F4BB4E" w14:textId="77777777" w:rsidR="001D67C3" w:rsidRPr="001D67C3" w:rsidRDefault="001D67C3" w:rsidP="001D67C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</w:tr>
      <w:tr w:rsidR="00B41ECE" w:rsidRPr="003668F3" w14:paraId="3DB31096" w14:textId="77777777" w:rsidTr="00B41ECE">
        <w:trPr>
          <w:trHeight w:val="206"/>
          <w:jc w:val="center"/>
        </w:trPr>
        <w:tc>
          <w:tcPr>
            <w:tcW w:w="3211" w:type="dxa"/>
            <w:gridSpan w:val="2"/>
            <w:vMerge/>
            <w:shd w:val="clear" w:color="auto" w:fill="DBE5F1" w:themeFill="accent1" w:themeFillTint="33"/>
            <w:vAlign w:val="center"/>
          </w:tcPr>
          <w:p w14:paraId="2995E677" w14:textId="77777777" w:rsidR="001D67C3" w:rsidRPr="000174A5" w:rsidRDefault="001D67C3" w:rsidP="001D67C3">
            <w:pPr>
              <w:spacing w:after="0" w:line="240" w:lineRule="auto"/>
              <w:ind w:left="306" w:hanging="306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986" w:type="dxa"/>
            <w:gridSpan w:val="2"/>
            <w:vMerge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6B71C79" w14:textId="77777777" w:rsidR="001D67C3" w:rsidRPr="000174A5" w:rsidRDefault="001D67C3" w:rsidP="001D67C3">
            <w:pPr>
              <w:spacing w:after="0" w:line="240" w:lineRule="auto"/>
              <w:ind w:hanging="45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978" w:type="dxa"/>
            <w:vMerge/>
            <w:shd w:val="clear" w:color="auto" w:fill="DBE5F1" w:themeFill="accent1" w:themeFillTint="33"/>
            <w:vAlign w:val="center"/>
          </w:tcPr>
          <w:p w14:paraId="69CC4577" w14:textId="77777777" w:rsidR="001D67C3" w:rsidRPr="000174A5" w:rsidRDefault="001D67C3" w:rsidP="001D67C3">
            <w:pPr>
              <w:pStyle w:val="Paragrafspiska"/>
              <w:spacing w:after="0" w:line="240" w:lineRule="auto"/>
              <w:ind w:left="72"/>
              <w:jc w:val="center"/>
              <w:rPr>
                <w:rFonts w:ascii="Arial" w:eastAsia="Calibri" w:hAnsi="Arial" w:cs="Arial"/>
                <w:i/>
                <w:sz w:val="16"/>
                <w:szCs w:val="16"/>
              </w:rPr>
            </w:pPr>
          </w:p>
        </w:tc>
        <w:tc>
          <w:tcPr>
            <w:tcW w:w="1699" w:type="dxa"/>
            <w:gridSpan w:val="2"/>
            <w:vMerge/>
            <w:shd w:val="clear" w:color="auto" w:fill="DBE5F1" w:themeFill="accent1" w:themeFillTint="33"/>
            <w:vAlign w:val="center"/>
          </w:tcPr>
          <w:p w14:paraId="5C91DBA4" w14:textId="77777777" w:rsidR="001D67C3" w:rsidRPr="000174A5" w:rsidRDefault="001D67C3" w:rsidP="001D67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i/>
                <w:sz w:val="16"/>
                <w:szCs w:val="16"/>
              </w:rPr>
            </w:pPr>
          </w:p>
        </w:tc>
        <w:tc>
          <w:tcPr>
            <w:tcW w:w="533" w:type="dxa"/>
            <w:gridSpan w:val="2"/>
            <w:vMerge/>
            <w:shd w:val="clear" w:color="auto" w:fill="DBE5F1" w:themeFill="accent1" w:themeFillTint="33"/>
            <w:vAlign w:val="center"/>
          </w:tcPr>
          <w:p w14:paraId="62A4149E" w14:textId="77777777" w:rsidR="001D67C3" w:rsidRPr="000174A5" w:rsidRDefault="001D67C3" w:rsidP="001D67C3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99" w:type="dxa"/>
            <w:vMerge/>
            <w:shd w:val="clear" w:color="auto" w:fill="DBE5F1" w:themeFill="accent1" w:themeFillTint="33"/>
            <w:vAlign w:val="center"/>
          </w:tcPr>
          <w:p w14:paraId="4BB7DCC5" w14:textId="77777777" w:rsidR="001D67C3" w:rsidRPr="000174A5" w:rsidRDefault="001D67C3" w:rsidP="001D67C3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885" w:type="dxa"/>
            <w:gridSpan w:val="3"/>
            <w:shd w:val="clear" w:color="auto" w:fill="DBE5F1" w:themeFill="accent1" w:themeFillTint="33"/>
            <w:vAlign w:val="center"/>
          </w:tcPr>
          <w:p w14:paraId="679D5691" w14:textId="7D151717" w:rsidR="001D67C3" w:rsidRPr="000174A5" w:rsidRDefault="001D67C3" w:rsidP="001D6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</w:pPr>
            <w:r w:rsidRPr="000174A5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  <w:t>Ostale donacije</w:t>
            </w:r>
          </w:p>
        </w:tc>
        <w:tc>
          <w:tcPr>
            <w:tcW w:w="1108" w:type="dxa"/>
            <w:gridSpan w:val="2"/>
            <w:shd w:val="clear" w:color="auto" w:fill="DBE5F1" w:themeFill="accent1" w:themeFillTint="33"/>
            <w:vAlign w:val="center"/>
          </w:tcPr>
          <w:p w14:paraId="1A0EF330" w14:textId="77777777" w:rsidR="001D67C3" w:rsidRPr="000174A5" w:rsidRDefault="001D67C3" w:rsidP="001D67C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017" w:type="dxa"/>
            <w:gridSpan w:val="2"/>
            <w:shd w:val="clear" w:color="auto" w:fill="DBE5F1" w:themeFill="accent1" w:themeFillTint="33"/>
            <w:vAlign w:val="center"/>
          </w:tcPr>
          <w:p w14:paraId="4A942B3D" w14:textId="3AAD1A88" w:rsidR="001D67C3" w:rsidRPr="001D67C3" w:rsidRDefault="001D67C3" w:rsidP="001D67C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1017" w:type="dxa"/>
            <w:gridSpan w:val="2"/>
            <w:shd w:val="clear" w:color="auto" w:fill="DBE5F1" w:themeFill="accent1" w:themeFillTint="33"/>
            <w:vAlign w:val="center"/>
          </w:tcPr>
          <w:p w14:paraId="314BA2D8" w14:textId="77777777" w:rsidR="001D67C3" w:rsidRPr="001D67C3" w:rsidRDefault="001D67C3" w:rsidP="001D67C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</w:tr>
      <w:tr w:rsidR="00B41ECE" w:rsidRPr="003668F3" w14:paraId="1DF1B409" w14:textId="77777777" w:rsidTr="00B41ECE">
        <w:trPr>
          <w:trHeight w:val="206"/>
          <w:jc w:val="center"/>
        </w:trPr>
        <w:tc>
          <w:tcPr>
            <w:tcW w:w="3211" w:type="dxa"/>
            <w:gridSpan w:val="2"/>
            <w:vMerge/>
            <w:shd w:val="clear" w:color="auto" w:fill="DBE5F1" w:themeFill="accent1" w:themeFillTint="33"/>
            <w:vAlign w:val="center"/>
          </w:tcPr>
          <w:p w14:paraId="1AE46933" w14:textId="77777777" w:rsidR="001D67C3" w:rsidRPr="000174A5" w:rsidRDefault="001D67C3" w:rsidP="001D67C3">
            <w:pPr>
              <w:spacing w:after="0" w:line="240" w:lineRule="auto"/>
              <w:ind w:left="306" w:hanging="306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986" w:type="dxa"/>
            <w:gridSpan w:val="2"/>
            <w:vMerge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7A48073" w14:textId="77777777" w:rsidR="001D67C3" w:rsidRPr="000174A5" w:rsidRDefault="001D67C3" w:rsidP="001D67C3">
            <w:pPr>
              <w:spacing w:after="0" w:line="240" w:lineRule="auto"/>
              <w:ind w:hanging="45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978" w:type="dxa"/>
            <w:vMerge/>
            <w:shd w:val="clear" w:color="auto" w:fill="DBE5F1" w:themeFill="accent1" w:themeFillTint="33"/>
            <w:vAlign w:val="center"/>
          </w:tcPr>
          <w:p w14:paraId="0CE09B17" w14:textId="77777777" w:rsidR="001D67C3" w:rsidRPr="000174A5" w:rsidRDefault="001D67C3" w:rsidP="001D67C3">
            <w:pPr>
              <w:pStyle w:val="Paragrafspiska"/>
              <w:spacing w:after="0" w:line="240" w:lineRule="auto"/>
              <w:ind w:left="72"/>
              <w:jc w:val="center"/>
              <w:rPr>
                <w:rFonts w:ascii="Arial" w:eastAsia="Calibri" w:hAnsi="Arial" w:cs="Arial"/>
                <w:i/>
                <w:sz w:val="16"/>
                <w:szCs w:val="16"/>
              </w:rPr>
            </w:pPr>
          </w:p>
        </w:tc>
        <w:tc>
          <w:tcPr>
            <w:tcW w:w="1699" w:type="dxa"/>
            <w:gridSpan w:val="2"/>
            <w:vMerge/>
            <w:shd w:val="clear" w:color="auto" w:fill="DBE5F1" w:themeFill="accent1" w:themeFillTint="33"/>
            <w:vAlign w:val="center"/>
          </w:tcPr>
          <w:p w14:paraId="1FAA76A2" w14:textId="77777777" w:rsidR="001D67C3" w:rsidRPr="000174A5" w:rsidRDefault="001D67C3" w:rsidP="001D67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i/>
                <w:sz w:val="16"/>
                <w:szCs w:val="16"/>
              </w:rPr>
            </w:pPr>
          </w:p>
        </w:tc>
        <w:tc>
          <w:tcPr>
            <w:tcW w:w="533" w:type="dxa"/>
            <w:gridSpan w:val="2"/>
            <w:vMerge/>
            <w:shd w:val="clear" w:color="auto" w:fill="DBE5F1" w:themeFill="accent1" w:themeFillTint="33"/>
            <w:vAlign w:val="center"/>
          </w:tcPr>
          <w:p w14:paraId="6995DDF2" w14:textId="77777777" w:rsidR="001D67C3" w:rsidRPr="000174A5" w:rsidRDefault="001D67C3" w:rsidP="001D67C3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99" w:type="dxa"/>
            <w:vMerge/>
            <w:shd w:val="clear" w:color="auto" w:fill="DBE5F1" w:themeFill="accent1" w:themeFillTint="33"/>
            <w:vAlign w:val="center"/>
          </w:tcPr>
          <w:p w14:paraId="3570767D" w14:textId="77777777" w:rsidR="001D67C3" w:rsidRPr="000174A5" w:rsidRDefault="001D67C3" w:rsidP="001D67C3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885" w:type="dxa"/>
            <w:gridSpan w:val="3"/>
            <w:shd w:val="clear" w:color="auto" w:fill="DBE5F1" w:themeFill="accent1" w:themeFillTint="33"/>
            <w:vAlign w:val="center"/>
          </w:tcPr>
          <w:p w14:paraId="367E70A1" w14:textId="2D23C937" w:rsidR="001D67C3" w:rsidRPr="000174A5" w:rsidRDefault="001D67C3" w:rsidP="001D6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</w:pPr>
            <w:r w:rsidRPr="000174A5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  <w:t>Ostala sredstva</w:t>
            </w:r>
          </w:p>
        </w:tc>
        <w:tc>
          <w:tcPr>
            <w:tcW w:w="1108" w:type="dxa"/>
            <w:gridSpan w:val="2"/>
            <w:shd w:val="clear" w:color="auto" w:fill="DBE5F1" w:themeFill="accent1" w:themeFillTint="33"/>
            <w:vAlign w:val="center"/>
          </w:tcPr>
          <w:p w14:paraId="2BB39473" w14:textId="77777777" w:rsidR="001D67C3" w:rsidRPr="000174A5" w:rsidRDefault="001D67C3" w:rsidP="001D67C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017" w:type="dxa"/>
            <w:gridSpan w:val="2"/>
            <w:shd w:val="clear" w:color="auto" w:fill="DBE5F1" w:themeFill="accent1" w:themeFillTint="33"/>
            <w:vAlign w:val="center"/>
          </w:tcPr>
          <w:p w14:paraId="2352CFF4" w14:textId="77777777" w:rsidR="001D67C3" w:rsidRPr="001D67C3" w:rsidRDefault="001D67C3" w:rsidP="001D67C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1017" w:type="dxa"/>
            <w:gridSpan w:val="2"/>
            <w:shd w:val="clear" w:color="auto" w:fill="DBE5F1" w:themeFill="accent1" w:themeFillTint="33"/>
            <w:vAlign w:val="center"/>
          </w:tcPr>
          <w:p w14:paraId="3B0084C1" w14:textId="77777777" w:rsidR="001D67C3" w:rsidRPr="001D67C3" w:rsidRDefault="001D67C3" w:rsidP="001D67C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</w:tr>
      <w:tr w:rsidR="00B41ECE" w:rsidRPr="003668F3" w14:paraId="0D311F15" w14:textId="77777777" w:rsidTr="00B41ECE">
        <w:trPr>
          <w:trHeight w:val="227"/>
          <w:jc w:val="center"/>
        </w:trPr>
        <w:tc>
          <w:tcPr>
            <w:tcW w:w="3211" w:type="dxa"/>
            <w:gridSpan w:val="2"/>
            <w:vMerge/>
            <w:shd w:val="clear" w:color="auto" w:fill="DBE5F1" w:themeFill="accent1" w:themeFillTint="33"/>
            <w:vAlign w:val="center"/>
          </w:tcPr>
          <w:p w14:paraId="0EE44B8D" w14:textId="77777777" w:rsidR="001D67C3" w:rsidRPr="000174A5" w:rsidRDefault="001D67C3" w:rsidP="001D67C3">
            <w:pPr>
              <w:spacing w:after="0" w:line="240" w:lineRule="auto"/>
              <w:ind w:left="306" w:hanging="306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986" w:type="dxa"/>
            <w:gridSpan w:val="2"/>
            <w:vMerge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73325FB" w14:textId="77777777" w:rsidR="001D67C3" w:rsidRPr="000174A5" w:rsidRDefault="001D67C3" w:rsidP="001D67C3">
            <w:pPr>
              <w:spacing w:after="0" w:line="240" w:lineRule="auto"/>
              <w:ind w:hanging="45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978" w:type="dxa"/>
            <w:vMerge/>
            <w:shd w:val="clear" w:color="auto" w:fill="DBE5F1" w:themeFill="accent1" w:themeFillTint="33"/>
            <w:vAlign w:val="center"/>
          </w:tcPr>
          <w:p w14:paraId="3044EC25" w14:textId="77777777" w:rsidR="001D67C3" w:rsidRPr="000174A5" w:rsidRDefault="001D67C3" w:rsidP="001D67C3">
            <w:pPr>
              <w:pStyle w:val="Paragrafspiska"/>
              <w:spacing w:after="0" w:line="240" w:lineRule="auto"/>
              <w:ind w:left="72"/>
              <w:jc w:val="center"/>
              <w:rPr>
                <w:rFonts w:ascii="Arial" w:eastAsia="Calibri" w:hAnsi="Arial" w:cs="Arial"/>
                <w:i/>
                <w:sz w:val="16"/>
                <w:szCs w:val="16"/>
              </w:rPr>
            </w:pPr>
          </w:p>
        </w:tc>
        <w:tc>
          <w:tcPr>
            <w:tcW w:w="1699" w:type="dxa"/>
            <w:gridSpan w:val="2"/>
            <w:vMerge/>
            <w:shd w:val="clear" w:color="auto" w:fill="DBE5F1" w:themeFill="accent1" w:themeFillTint="33"/>
            <w:vAlign w:val="center"/>
          </w:tcPr>
          <w:p w14:paraId="5F2418BD" w14:textId="77777777" w:rsidR="001D67C3" w:rsidRPr="000174A5" w:rsidRDefault="001D67C3" w:rsidP="001D67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i/>
                <w:sz w:val="16"/>
                <w:szCs w:val="16"/>
              </w:rPr>
            </w:pPr>
          </w:p>
        </w:tc>
        <w:tc>
          <w:tcPr>
            <w:tcW w:w="533" w:type="dxa"/>
            <w:gridSpan w:val="2"/>
            <w:vMerge/>
            <w:shd w:val="clear" w:color="auto" w:fill="DBE5F1" w:themeFill="accent1" w:themeFillTint="33"/>
            <w:vAlign w:val="center"/>
          </w:tcPr>
          <w:p w14:paraId="06D5E793" w14:textId="77777777" w:rsidR="001D67C3" w:rsidRPr="000174A5" w:rsidRDefault="001D67C3" w:rsidP="001D67C3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99" w:type="dxa"/>
            <w:vMerge/>
            <w:shd w:val="clear" w:color="auto" w:fill="DBE5F1" w:themeFill="accent1" w:themeFillTint="33"/>
            <w:vAlign w:val="center"/>
          </w:tcPr>
          <w:p w14:paraId="5721AEDE" w14:textId="77777777" w:rsidR="001D67C3" w:rsidRPr="000174A5" w:rsidRDefault="001D67C3" w:rsidP="001D67C3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885" w:type="dxa"/>
            <w:gridSpan w:val="3"/>
            <w:shd w:val="clear" w:color="auto" w:fill="DBE5F1" w:themeFill="accent1" w:themeFillTint="33"/>
            <w:vAlign w:val="center"/>
          </w:tcPr>
          <w:p w14:paraId="423E6AE4" w14:textId="50EB0032" w:rsidR="001D67C3" w:rsidRPr="000174A5" w:rsidRDefault="001D67C3" w:rsidP="001D6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</w:pPr>
            <w:r w:rsidRPr="000174A5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  <w:t>Ukupno</w:t>
            </w:r>
          </w:p>
        </w:tc>
        <w:tc>
          <w:tcPr>
            <w:tcW w:w="1108" w:type="dxa"/>
            <w:gridSpan w:val="2"/>
            <w:shd w:val="clear" w:color="auto" w:fill="DBE5F1" w:themeFill="accent1" w:themeFillTint="33"/>
            <w:vAlign w:val="center"/>
          </w:tcPr>
          <w:p w14:paraId="6F978A69" w14:textId="54367289" w:rsidR="001D67C3" w:rsidRPr="000174A5" w:rsidRDefault="001D67C3" w:rsidP="001D67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</w:pPr>
            <w:r w:rsidRPr="000174A5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  <w:t>50.000</w:t>
            </w:r>
          </w:p>
        </w:tc>
        <w:tc>
          <w:tcPr>
            <w:tcW w:w="1017" w:type="dxa"/>
            <w:gridSpan w:val="2"/>
            <w:shd w:val="clear" w:color="auto" w:fill="DBE5F1" w:themeFill="accent1" w:themeFillTint="33"/>
            <w:vAlign w:val="center"/>
          </w:tcPr>
          <w:p w14:paraId="23A5D954" w14:textId="73F6F905" w:rsidR="001D67C3" w:rsidRPr="001D67C3" w:rsidRDefault="001D67C3" w:rsidP="001D67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</w:rPr>
            </w:pPr>
            <w:r w:rsidRPr="001D67C3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  <w:t>50.000</w:t>
            </w:r>
          </w:p>
        </w:tc>
        <w:tc>
          <w:tcPr>
            <w:tcW w:w="1017" w:type="dxa"/>
            <w:gridSpan w:val="2"/>
            <w:shd w:val="clear" w:color="auto" w:fill="DBE5F1" w:themeFill="accent1" w:themeFillTint="33"/>
            <w:vAlign w:val="center"/>
          </w:tcPr>
          <w:p w14:paraId="2C8F36AC" w14:textId="74344C1A" w:rsidR="001D67C3" w:rsidRPr="001D67C3" w:rsidRDefault="001D67C3" w:rsidP="001D67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</w:rPr>
            </w:pPr>
            <w:r w:rsidRPr="001D67C3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  <w:t>50.000</w:t>
            </w:r>
          </w:p>
        </w:tc>
      </w:tr>
      <w:tr w:rsidR="00B41ECE" w:rsidRPr="003668F3" w14:paraId="07C401E4" w14:textId="77777777" w:rsidTr="00B41ECE">
        <w:trPr>
          <w:trHeight w:val="206"/>
          <w:jc w:val="center"/>
        </w:trPr>
        <w:tc>
          <w:tcPr>
            <w:tcW w:w="3211" w:type="dxa"/>
            <w:gridSpan w:val="2"/>
            <w:vMerge w:val="restart"/>
            <w:shd w:val="clear" w:color="auto" w:fill="DBE5F1" w:themeFill="accent1" w:themeFillTint="33"/>
            <w:vAlign w:val="center"/>
          </w:tcPr>
          <w:p w14:paraId="6F6FAD15" w14:textId="6347BD95" w:rsidR="001D67C3" w:rsidRPr="000174A5" w:rsidRDefault="001D67C3" w:rsidP="001D67C3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</w:rPr>
            </w:pPr>
            <w:r w:rsidRPr="000174A5">
              <w:rPr>
                <w:rFonts w:ascii="Arial" w:eastAsia="Times New Roman" w:hAnsi="Arial" w:cs="Arial"/>
                <w:i/>
                <w:sz w:val="16"/>
                <w:szCs w:val="16"/>
              </w:rPr>
              <w:t>1.6. Subvencionirati subjekte male privrede u cilju boljeg poslovanja</w:t>
            </w:r>
          </w:p>
        </w:tc>
        <w:tc>
          <w:tcPr>
            <w:tcW w:w="986" w:type="dxa"/>
            <w:gridSpan w:val="2"/>
            <w:vMerge w:val="restart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A4FF5EB" w14:textId="4AD112B6" w:rsidR="001D67C3" w:rsidRPr="000174A5" w:rsidRDefault="001D67C3" w:rsidP="001D67C3">
            <w:pPr>
              <w:spacing w:after="0" w:line="240" w:lineRule="auto"/>
              <w:ind w:hanging="45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  <w:r w:rsidRPr="001E4008">
              <w:rPr>
                <w:rFonts w:ascii="Arial" w:eastAsia="Times New Roman" w:hAnsi="Arial" w:cs="Arial"/>
                <w:i/>
                <w:sz w:val="16"/>
                <w:szCs w:val="16"/>
              </w:rPr>
              <w:t>2025-2027</w:t>
            </w:r>
          </w:p>
        </w:tc>
        <w:tc>
          <w:tcPr>
            <w:tcW w:w="1978" w:type="dxa"/>
            <w:vMerge w:val="restart"/>
            <w:shd w:val="clear" w:color="auto" w:fill="DBE5F1" w:themeFill="accent1" w:themeFillTint="33"/>
            <w:vAlign w:val="center"/>
          </w:tcPr>
          <w:p w14:paraId="5899F270" w14:textId="1CB49792" w:rsidR="001D67C3" w:rsidRPr="000174A5" w:rsidRDefault="001D67C3" w:rsidP="001D67C3">
            <w:pPr>
              <w:pStyle w:val="Paragrafspiska"/>
              <w:spacing w:after="0" w:line="240" w:lineRule="auto"/>
              <w:ind w:left="72"/>
              <w:rPr>
                <w:rFonts w:ascii="Arial" w:hAnsi="Arial" w:cs="Arial"/>
                <w:i/>
                <w:sz w:val="16"/>
                <w:szCs w:val="16"/>
              </w:rPr>
            </w:pPr>
            <w:r w:rsidRPr="000174A5">
              <w:rPr>
                <w:rFonts w:ascii="Arial" w:hAnsi="Arial" w:cs="Arial"/>
                <w:i/>
                <w:sz w:val="16"/>
                <w:szCs w:val="16"/>
              </w:rPr>
              <w:t xml:space="preserve">Usvojen i realiziran </w:t>
            </w:r>
            <w:r w:rsidRPr="000174A5">
              <w:rPr>
                <w:rFonts w:ascii="Arial" w:eastAsia="Times New Roman" w:hAnsi="Arial" w:cs="Arial"/>
                <w:i/>
                <w:sz w:val="16"/>
                <w:szCs w:val="16"/>
              </w:rPr>
              <w:t xml:space="preserve">Program poticaja za razvoj male privrede i ostvareni ciljevi </w:t>
            </w:r>
            <w:r w:rsidRPr="000174A5">
              <w:rPr>
                <w:rFonts w:ascii="Arial" w:hAnsi="Arial" w:cs="Arial"/>
                <w:i/>
                <w:iCs/>
                <w:sz w:val="16"/>
                <w:szCs w:val="16"/>
              </w:rPr>
              <w:t>planiranim programima</w:t>
            </w:r>
          </w:p>
        </w:tc>
        <w:tc>
          <w:tcPr>
            <w:tcW w:w="1699" w:type="dxa"/>
            <w:gridSpan w:val="2"/>
            <w:vMerge w:val="restart"/>
            <w:shd w:val="clear" w:color="auto" w:fill="DBE5F1" w:themeFill="accent1" w:themeFillTint="33"/>
            <w:vAlign w:val="center"/>
          </w:tcPr>
          <w:p w14:paraId="24F6AA20" w14:textId="572775BC" w:rsidR="001D67C3" w:rsidRPr="000174A5" w:rsidRDefault="001D67C3" w:rsidP="001D67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174A5">
              <w:rPr>
                <w:rFonts w:ascii="Arial" w:eastAsia="Times New Roman" w:hAnsi="Arial" w:cs="Arial"/>
                <w:i/>
                <w:sz w:val="16"/>
                <w:szCs w:val="16"/>
              </w:rPr>
              <w:t>Sektor za razvoj, Sektor za poduzetništvo, Sektor za obrt i Sektor za analitiku i evropske integracije</w:t>
            </w:r>
          </w:p>
        </w:tc>
        <w:tc>
          <w:tcPr>
            <w:tcW w:w="533" w:type="dxa"/>
            <w:gridSpan w:val="2"/>
            <w:vMerge w:val="restart"/>
            <w:shd w:val="clear" w:color="auto" w:fill="DBE5F1" w:themeFill="accent1" w:themeFillTint="33"/>
            <w:vAlign w:val="center"/>
          </w:tcPr>
          <w:p w14:paraId="25E955A2" w14:textId="0E178F80" w:rsidR="001D67C3" w:rsidRPr="000174A5" w:rsidRDefault="001D67C3" w:rsidP="001D67C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799" w:type="dxa"/>
            <w:vMerge w:val="restart"/>
            <w:shd w:val="clear" w:color="auto" w:fill="DBE5F1" w:themeFill="accent1" w:themeFillTint="33"/>
            <w:vAlign w:val="center"/>
          </w:tcPr>
          <w:p w14:paraId="0386F0B0" w14:textId="1FDC81E5" w:rsidR="001D67C3" w:rsidRPr="000174A5" w:rsidRDefault="001D67C3" w:rsidP="001D67C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  <w:r w:rsidRPr="000174A5">
              <w:rPr>
                <w:rFonts w:ascii="Arial" w:hAnsi="Arial" w:cs="Arial"/>
                <w:bCs/>
                <w:i/>
                <w:sz w:val="16"/>
                <w:szCs w:val="16"/>
              </w:rPr>
              <w:t>Da</w:t>
            </w:r>
          </w:p>
        </w:tc>
        <w:tc>
          <w:tcPr>
            <w:tcW w:w="1885" w:type="dxa"/>
            <w:gridSpan w:val="3"/>
            <w:shd w:val="clear" w:color="auto" w:fill="DBE5F1" w:themeFill="accent1" w:themeFillTint="33"/>
            <w:vAlign w:val="center"/>
          </w:tcPr>
          <w:p w14:paraId="6ACC3254" w14:textId="6FA30CAF" w:rsidR="001D67C3" w:rsidRPr="000174A5" w:rsidRDefault="001D67C3" w:rsidP="001D6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</w:pPr>
            <w:r w:rsidRPr="000174A5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  <w:t>Budžetska sredstva</w:t>
            </w:r>
          </w:p>
        </w:tc>
        <w:tc>
          <w:tcPr>
            <w:tcW w:w="1108" w:type="dxa"/>
            <w:gridSpan w:val="2"/>
            <w:shd w:val="clear" w:color="auto" w:fill="DBE5F1" w:themeFill="accent1" w:themeFillTint="33"/>
            <w:vAlign w:val="center"/>
          </w:tcPr>
          <w:p w14:paraId="36B3A8AB" w14:textId="47D4DAAB" w:rsidR="001D67C3" w:rsidRPr="000174A5" w:rsidRDefault="001D67C3" w:rsidP="001D67C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  <w:r w:rsidRPr="000174A5"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  <w:t>100.000.000</w:t>
            </w:r>
          </w:p>
        </w:tc>
        <w:tc>
          <w:tcPr>
            <w:tcW w:w="1017" w:type="dxa"/>
            <w:gridSpan w:val="2"/>
            <w:shd w:val="clear" w:color="auto" w:fill="DBE5F1" w:themeFill="accent1" w:themeFillTint="33"/>
            <w:vAlign w:val="center"/>
          </w:tcPr>
          <w:p w14:paraId="255A6E2E" w14:textId="132D389C" w:rsidR="001D67C3" w:rsidRPr="001D67C3" w:rsidRDefault="001D67C3" w:rsidP="001D67C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1017" w:type="dxa"/>
            <w:gridSpan w:val="2"/>
            <w:shd w:val="clear" w:color="auto" w:fill="DBE5F1" w:themeFill="accent1" w:themeFillTint="33"/>
            <w:vAlign w:val="center"/>
          </w:tcPr>
          <w:p w14:paraId="1941AE2F" w14:textId="66778B70" w:rsidR="001D67C3" w:rsidRPr="001D67C3" w:rsidRDefault="001D67C3" w:rsidP="001D67C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</w:tr>
      <w:tr w:rsidR="00B41ECE" w:rsidRPr="003668F3" w14:paraId="62485D44" w14:textId="77777777" w:rsidTr="00B41ECE">
        <w:trPr>
          <w:trHeight w:val="206"/>
          <w:jc w:val="center"/>
        </w:trPr>
        <w:tc>
          <w:tcPr>
            <w:tcW w:w="3211" w:type="dxa"/>
            <w:gridSpan w:val="2"/>
            <w:vMerge/>
            <w:shd w:val="clear" w:color="auto" w:fill="DBE5F1" w:themeFill="accent1" w:themeFillTint="33"/>
            <w:vAlign w:val="center"/>
          </w:tcPr>
          <w:p w14:paraId="05893FE1" w14:textId="5FD7D69A" w:rsidR="001D67C3" w:rsidRPr="000174A5" w:rsidRDefault="001D67C3" w:rsidP="001D67C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986" w:type="dxa"/>
            <w:gridSpan w:val="2"/>
            <w:vMerge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D64491E" w14:textId="770FC78A" w:rsidR="001D67C3" w:rsidRPr="000174A5" w:rsidRDefault="001D67C3" w:rsidP="001D67C3">
            <w:pPr>
              <w:spacing w:after="0" w:line="240" w:lineRule="auto"/>
              <w:ind w:hanging="45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1978" w:type="dxa"/>
            <w:vMerge/>
            <w:shd w:val="clear" w:color="auto" w:fill="DBE5F1" w:themeFill="accent1" w:themeFillTint="33"/>
            <w:vAlign w:val="center"/>
          </w:tcPr>
          <w:p w14:paraId="0B55EE73" w14:textId="04FDC97F" w:rsidR="001D67C3" w:rsidRPr="000174A5" w:rsidRDefault="001D67C3" w:rsidP="001D67C3">
            <w:pPr>
              <w:pStyle w:val="Paragrafspiska"/>
              <w:numPr>
                <w:ilvl w:val="0"/>
                <w:numId w:val="1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699" w:type="dxa"/>
            <w:gridSpan w:val="2"/>
            <w:vMerge/>
            <w:shd w:val="clear" w:color="auto" w:fill="DBE5F1" w:themeFill="accent1" w:themeFillTint="33"/>
            <w:vAlign w:val="center"/>
          </w:tcPr>
          <w:p w14:paraId="7AA970A4" w14:textId="6A87EC99" w:rsidR="001D67C3" w:rsidRPr="000174A5" w:rsidRDefault="001D67C3" w:rsidP="001D67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533" w:type="dxa"/>
            <w:gridSpan w:val="2"/>
            <w:vMerge/>
            <w:shd w:val="clear" w:color="auto" w:fill="DBE5F1" w:themeFill="accent1" w:themeFillTint="33"/>
            <w:vAlign w:val="center"/>
          </w:tcPr>
          <w:p w14:paraId="51532CA0" w14:textId="2BB1C0B1" w:rsidR="001D67C3" w:rsidRPr="000174A5" w:rsidRDefault="001D67C3" w:rsidP="001D67C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799" w:type="dxa"/>
            <w:vMerge/>
            <w:shd w:val="clear" w:color="auto" w:fill="DBE5F1" w:themeFill="accent1" w:themeFillTint="33"/>
            <w:vAlign w:val="center"/>
          </w:tcPr>
          <w:p w14:paraId="7EE3E970" w14:textId="4BB5F2FE" w:rsidR="001D67C3" w:rsidRPr="000174A5" w:rsidRDefault="001D67C3" w:rsidP="001D67C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885" w:type="dxa"/>
            <w:gridSpan w:val="3"/>
            <w:shd w:val="clear" w:color="auto" w:fill="DBE5F1" w:themeFill="accent1" w:themeFillTint="33"/>
            <w:vAlign w:val="center"/>
          </w:tcPr>
          <w:p w14:paraId="087F5C6F" w14:textId="4633BFDE" w:rsidR="001D67C3" w:rsidRPr="000174A5" w:rsidRDefault="001D67C3" w:rsidP="001D6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</w:pPr>
            <w:r w:rsidRPr="000174A5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  <w:t>Kreditna sredstva</w:t>
            </w:r>
          </w:p>
        </w:tc>
        <w:tc>
          <w:tcPr>
            <w:tcW w:w="1108" w:type="dxa"/>
            <w:gridSpan w:val="2"/>
            <w:shd w:val="clear" w:color="auto" w:fill="DBE5F1" w:themeFill="accent1" w:themeFillTint="33"/>
            <w:vAlign w:val="center"/>
          </w:tcPr>
          <w:p w14:paraId="1909D3C9" w14:textId="77777777" w:rsidR="001D67C3" w:rsidRPr="000174A5" w:rsidRDefault="001D67C3" w:rsidP="001D67C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017" w:type="dxa"/>
            <w:gridSpan w:val="2"/>
            <w:shd w:val="clear" w:color="auto" w:fill="DBE5F1" w:themeFill="accent1" w:themeFillTint="33"/>
            <w:vAlign w:val="center"/>
          </w:tcPr>
          <w:p w14:paraId="290E881C" w14:textId="77777777" w:rsidR="001D67C3" w:rsidRPr="001D67C3" w:rsidRDefault="001D67C3" w:rsidP="001D67C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1017" w:type="dxa"/>
            <w:gridSpan w:val="2"/>
            <w:shd w:val="clear" w:color="auto" w:fill="DBE5F1" w:themeFill="accent1" w:themeFillTint="33"/>
            <w:vAlign w:val="center"/>
          </w:tcPr>
          <w:p w14:paraId="2D885597" w14:textId="663361AC" w:rsidR="001D67C3" w:rsidRPr="001D67C3" w:rsidRDefault="001D67C3" w:rsidP="001D67C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</w:tr>
      <w:tr w:rsidR="00B41ECE" w:rsidRPr="003668F3" w14:paraId="6635C47A" w14:textId="77777777" w:rsidTr="00B41ECE">
        <w:trPr>
          <w:trHeight w:val="206"/>
          <w:jc w:val="center"/>
        </w:trPr>
        <w:tc>
          <w:tcPr>
            <w:tcW w:w="3211" w:type="dxa"/>
            <w:gridSpan w:val="2"/>
            <w:vMerge/>
            <w:shd w:val="clear" w:color="auto" w:fill="DBE5F1" w:themeFill="accent1" w:themeFillTint="33"/>
            <w:vAlign w:val="center"/>
          </w:tcPr>
          <w:p w14:paraId="0D2EEAA0" w14:textId="756097B2" w:rsidR="001D67C3" w:rsidRPr="000174A5" w:rsidRDefault="001D67C3" w:rsidP="001D67C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986" w:type="dxa"/>
            <w:gridSpan w:val="2"/>
            <w:vMerge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BEBA556" w14:textId="2E8C8FC0" w:rsidR="001D67C3" w:rsidRPr="000174A5" w:rsidRDefault="001D67C3" w:rsidP="001D67C3">
            <w:pPr>
              <w:spacing w:after="0" w:line="240" w:lineRule="auto"/>
              <w:ind w:hanging="45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1978" w:type="dxa"/>
            <w:vMerge/>
            <w:shd w:val="clear" w:color="auto" w:fill="DBE5F1" w:themeFill="accent1" w:themeFillTint="33"/>
            <w:vAlign w:val="center"/>
          </w:tcPr>
          <w:p w14:paraId="7A32AA55" w14:textId="2983FC23" w:rsidR="001D67C3" w:rsidRPr="000174A5" w:rsidRDefault="001D67C3" w:rsidP="001D67C3">
            <w:pPr>
              <w:pStyle w:val="Paragrafspiska"/>
              <w:numPr>
                <w:ilvl w:val="0"/>
                <w:numId w:val="1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699" w:type="dxa"/>
            <w:gridSpan w:val="2"/>
            <w:vMerge/>
            <w:shd w:val="clear" w:color="auto" w:fill="DBE5F1" w:themeFill="accent1" w:themeFillTint="33"/>
            <w:vAlign w:val="center"/>
          </w:tcPr>
          <w:p w14:paraId="04BD73C5" w14:textId="6F37EED8" w:rsidR="001D67C3" w:rsidRPr="000174A5" w:rsidRDefault="001D67C3" w:rsidP="001D67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533" w:type="dxa"/>
            <w:gridSpan w:val="2"/>
            <w:vMerge/>
            <w:shd w:val="clear" w:color="auto" w:fill="DBE5F1" w:themeFill="accent1" w:themeFillTint="33"/>
            <w:vAlign w:val="center"/>
          </w:tcPr>
          <w:p w14:paraId="730F0DD3" w14:textId="38F0E2C7" w:rsidR="001D67C3" w:rsidRPr="000174A5" w:rsidRDefault="001D67C3" w:rsidP="001D67C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799" w:type="dxa"/>
            <w:vMerge/>
            <w:shd w:val="clear" w:color="auto" w:fill="DBE5F1" w:themeFill="accent1" w:themeFillTint="33"/>
            <w:vAlign w:val="center"/>
          </w:tcPr>
          <w:p w14:paraId="23925FE0" w14:textId="182C11BC" w:rsidR="001D67C3" w:rsidRPr="000174A5" w:rsidRDefault="001D67C3" w:rsidP="001D67C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885" w:type="dxa"/>
            <w:gridSpan w:val="3"/>
            <w:shd w:val="clear" w:color="auto" w:fill="DBE5F1" w:themeFill="accent1" w:themeFillTint="33"/>
            <w:vAlign w:val="center"/>
          </w:tcPr>
          <w:p w14:paraId="4174D08B" w14:textId="263D927D" w:rsidR="001D67C3" w:rsidRPr="000174A5" w:rsidRDefault="001D67C3" w:rsidP="001D6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</w:pPr>
            <w:r w:rsidRPr="000174A5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  <w:t>Sredstva EU</w:t>
            </w:r>
          </w:p>
        </w:tc>
        <w:tc>
          <w:tcPr>
            <w:tcW w:w="1108" w:type="dxa"/>
            <w:gridSpan w:val="2"/>
            <w:shd w:val="clear" w:color="auto" w:fill="DBE5F1" w:themeFill="accent1" w:themeFillTint="33"/>
            <w:vAlign w:val="center"/>
          </w:tcPr>
          <w:p w14:paraId="397138DE" w14:textId="77777777" w:rsidR="001D67C3" w:rsidRPr="000174A5" w:rsidRDefault="001D67C3" w:rsidP="001D67C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017" w:type="dxa"/>
            <w:gridSpan w:val="2"/>
            <w:shd w:val="clear" w:color="auto" w:fill="DBE5F1" w:themeFill="accent1" w:themeFillTint="33"/>
            <w:vAlign w:val="center"/>
          </w:tcPr>
          <w:p w14:paraId="479F645B" w14:textId="77777777" w:rsidR="001D67C3" w:rsidRPr="001D67C3" w:rsidRDefault="001D67C3" w:rsidP="001D67C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1017" w:type="dxa"/>
            <w:gridSpan w:val="2"/>
            <w:shd w:val="clear" w:color="auto" w:fill="DBE5F1" w:themeFill="accent1" w:themeFillTint="33"/>
            <w:vAlign w:val="center"/>
          </w:tcPr>
          <w:p w14:paraId="48D9CA61" w14:textId="4C5F749F" w:rsidR="001D67C3" w:rsidRPr="001D67C3" w:rsidRDefault="001D67C3" w:rsidP="001D67C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</w:tr>
      <w:tr w:rsidR="00B41ECE" w:rsidRPr="003668F3" w14:paraId="7F8B00B3" w14:textId="77777777" w:rsidTr="00B41ECE">
        <w:trPr>
          <w:trHeight w:val="206"/>
          <w:jc w:val="center"/>
        </w:trPr>
        <w:tc>
          <w:tcPr>
            <w:tcW w:w="3211" w:type="dxa"/>
            <w:gridSpan w:val="2"/>
            <w:vMerge/>
            <w:shd w:val="clear" w:color="auto" w:fill="DBE5F1" w:themeFill="accent1" w:themeFillTint="33"/>
            <w:vAlign w:val="center"/>
          </w:tcPr>
          <w:p w14:paraId="37BF62F9" w14:textId="54108C92" w:rsidR="001D67C3" w:rsidRPr="000174A5" w:rsidRDefault="001D67C3" w:rsidP="001D67C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986" w:type="dxa"/>
            <w:gridSpan w:val="2"/>
            <w:vMerge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444BE74" w14:textId="49E010C2" w:rsidR="001D67C3" w:rsidRPr="000174A5" w:rsidRDefault="001D67C3" w:rsidP="001D67C3">
            <w:pPr>
              <w:spacing w:after="0" w:line="240" w:lineRule="auto"/>
              <w:ind w:hanging="45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1978" w:type="dxa"/>
            <w:vMerge/>
            <w:shd w:val="clear" w:color="auto" w:fill="DBE5F1" w:themeFill="accent1" w:themeFillTint="33"/>
            <w:vAlign w:val="center"/>
          </w:tcPr>
          <w:p w14:paraId="1C4B335F" w14:textId="17A7E93A" w:rsidR="001D67C3" w:rsidRPr="000174A5" w:rsidRDefault="001D67C3" w:rsidP="001D67C3">
            <w:pPr>
              <w:pStyle w:val="Paragrafspiska"/>
              <w:numPr>
                <w:ilvl w:val="0"/>
                <w:numId w:val="1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699" w:type="dxa"/>
            <w:gridSpan w:val="2"/>
            <w:vMerge/>
            <w:shd w:val="clear" w:color="auto" w:fill="DBE5F1" w:themeFill="accent1" w:themeFillTint="33"/>
            <w:vAlign w:val="center"/>
          </w:tcPr>
          <w:p w14:paraId="0BFE8514" w14:textId="1677F3C5" w:rsidR="001D67C3" w:rsidRPr="000174A5" w:rsidRDefault="001D67C3" w:rsidP="001D67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533" w:type="dxa"/>
            <w:gridSpan w:val="2"/>
            <w:vMerge/>
            <w:shd w:val="clear" w:color="auto" w:fill="DBE5F1" w:themeFill="accent1" w:themeFillTint="33"/>
            <w:vAlign w:val="center"/>
          </w:tcPr>
          <w:p w14:paraId="3E440145" w14:textId="762C526E" w:rsidR="001D67C3" w:rsidRPr="000174A5" w:rsidRDefault="001D67C3" w:rsidP="001D67C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799" w:type="dxa"/>
            <w:vMerge/>
            <w:shd w:val="clear" w:color="auto" w:fill="DBE5F1" w:themeFill="accent1" w:themeFillTint="33"/>
            <w:vAlign w:val="center"/>
          </w:tcPr>
          <w:p w14:paraId="51F185F6" w14:textId="641993C6" w:rsidR="001D67C3" w:rsidRPr="000174A5" w:rsidRDefault="001D67C3" w:rsidP="001D67C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885" w:type="dxa"/>
            <w:gridSpan w:val="3"/>
            <w:shd w:val="clear" w:color="auto" w:fill="DBE5F1" w:themeFill="accent1" w:themeFillTint="33"/>
            <w:vAlign w:val="center"/>
          </w:tcPr>
          <w:p w14:paraId="39AD1CAA" w14:textId="0EA40DDD" w:rsidR="001D67C3" w:rsidRPr="000174A5" w:rsidRDefault="001D67C3" w:rsidP="001D6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</w:pPr>
            <w:r w:rsidRPr="000174A5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  <w:t>Ostale donacije</w:t>
            </w:r>
          </w:p>
        </w:tc>
        <w:tc>
          <w:tcPr>
            <w:tcW w:w="1108" w:type="dxa"/>
            <w:gridSpan w:val="2"/>
            <w:shd w:val="clear" w:color="auto" w:fill="DBE5F1" w:themeFill="accent1" w:themeFillTint="33"/>
            <w:vAlign w:val="center"/>
          </w:tcPr>
          <w:p w14:paraId="4131679F" w14:textId="77777777" w:rsidR="001D67C3" w:rsidRPr="000174A5" w:rsidRDefault="001D67C3" w:rsidP="001D67C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017" w:type="dxa"/>
            <w:gridSpan w:val="2"/>
            <w:shd w:val="clear" w:color="auto" w:fill="DBE5F1" w:themeFill="accent1" w:themeFillTint="33"/>
            <w:vAlign w:val="center"/>
          </w:tcPr>
          <w:p w14:paraId="1F610BA4" w14:textId="77777777" w:rsidR="001D67C3" w:rsidRPr="001D67C3" w:rsidRDefault="001D67C3" w:rsidP="001D67C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1017" w:type="dxa"/>
            <w:gridSpan w:val="2"/>
            <w:shd w:val="clear" w:color="auto" w:fill="DBE5F1" w:themeFill="accent1" w:themeFillTint="33"/>
            <w:vAlign w:val="center"/>
          </w:tcPr>
          <w:p w14:paraId="690853FD" w14:textId="56E9A75E" w:rsidR="001D67C3" w:rsidRPr="001D67C3" w:rsidRDefault="001D67C3" w:rsidP="001D67C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</w:tr>
      <w:tr w:rsidR="00B41ECE" w:rsidRPr="003668F3" w14:paraId="38694EC2" w14:textId="77777777" w:rsidTr="00B41ECE">
        <w:trPr>
          <w:trHeight w:val="206"/>
          <w:jc w:val="center"/>
        </w:trPr>
        <w:tc>
          <w:tcPr>
            <w:tcW w:w="3211" w:type="dxa"/>
            <w:gridSpan w:val="2"/>
            <w:vMerge/>
            <w:shd w:val="clear" w:color="auto" w:fill="DBE5F1" w:themeFill="accent1" w:themeFillTint="33"/>
            <w:vAlign w:val="center"/>
          </w:tcPr>
          <w:p w14:paraId="12A6D388" w14:textId="54E0ED64" w:rsidR="001D67C3" w:rsidRPr="000174A5" w:rsidRDefault="001D67C3" w:rsidP="001D67C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986" w:type="dxa"/>
            <w:gridSpan w:val="2"/>
            <w:vMerge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50DCFAA" w14:textId="2B855F6F" w:rsidR="001D67C3" w:rsidRPr="000174A5" w:rsidRDefault="001D67C3" w:rsidP="001D67C3">
            <w:pPr>
              <w:spacing w:after="0" w:line="240" w:lineRule="auto"/>
              <w:ind w:hanging="45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1978" w:type="dxa"/>
            <w:vMerge/>
            <w:shd w:val="clear" w:color="auto" w:fill="DBE5F1" w:themeFill="accent1" w:themeFillTint="33"/>
            <w:vAlign w:val="center"/>
          </w:tcPr>
          <w:p w14:paraId="1DE47CA2" w14:textId="6A53AB6E" w:rsidR="001D67C3" w:rsidRPr="000174A5" w:rsidRDefault="001D67C3" w:rsidP="001D67C3">
            <w:pPr>
              <w:pStyle w:val="Paragrafspiska"/>
              <w:numPr>
                <w:ilvl w:val="0"/>
                <w:numId w:val="1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699" w:type="dxa"/>
            <w:gridSpan w:val="2"/>
            <w:vMerge/>
            <w:shd w:val="clear" w:color="auto" w:fill="DBE5F1" w:themeFill="accent1" w:themeFillTint="33"/>
            <w:vAlign w:val="center"/>
          </w:tcPr>
          <w:p w14:paraId="618E1E74" w14:textId="4DF6867C" w:rsidR="001D67C3" w:rsidRPr="000174A5" w:rsidRDefault="001D67C3" w:rsidP="001D67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533" w:type="dxa"/>
            <w:gridSpan w:val="2"/>
            <w:vMerge/>
            <w:shd w:val="clear" w:color="auto" w:fill="DBE5F1" w:themeFill="accent1" w:themeFillTint="33"/>
            <w:vAlign w:val="center"/>
          </w:tcPr>
          <w:p w14:paraId="24332C8C" w14:textId="6C47D6F1" w:rsidR="001D67C3" w:rsidRPr="000174A5" w:rsidRDefault="001D67C3" w:rsidP="001D67C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799" w:type="dxa"/>
            <w:vMerge/>
            <w:shd w:val="clear" w:color="auto" w:fill="DBE5F1" w:themeFill="accent1" w:themeFillTint="33"/>
            <w:vAlign w:val="center"/>
          </w:tcPr>
          <w:p w14:paraId="5A40B99F" w14:textId="4725CB0B" w:rsidR="001D67C3" w:rsidRPr="000174A5" w:rsidRDefault="001D67C3" w:rsidP="001D67C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885" w:type="dxa"/>
            <w:gridSpan w:val="3"/>
            <w:shd w:val="clear" w:color="auto" w:fill="DBE5F1" w:themeFill="accent1" w:themeFillTint="33"/>
            <w:vAlign w:val="center"/>
          </w:tcPr>
          <w:p w14:paraId="001DDC89" w14:textId="1AAEA4D0" w:rsidR="001D67C3" w:rsidRPr="000174A5" w:rsidRDefault="001D67C3" w:rsidP="001D6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</w:pPr>
            <w:r w:rsidRPr="000174A5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  <w:t>Ostala sredstva</w:t>
            </w:r>
          </w:p>
        </w:tc>
        <w:tc>
          <w:tcPr>
            <w:tcW w:w="1108" w:type="dxa"/>
            <w:gridSpan w:val="2"/>
            <w:shd w:val="clear" w:color="auto" w:fill="DBE5F1" w:themeFill="accent1" w:themeFillTint="33"/>
            <w:vAlign w:val="center"/>
          </w:tcPr>
          <w:p w14:paraId="14A22A18" w14:textId="77777777" w:rsidR="001D67C3" w:rsidRPr="000174A5" w:rsidRDefault="001D67C3" w:rsidP="001D67C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017" w:type="dxa"/>
            <w:gridSpan w:val="2"/>
            <w:shd w:val="clear" w:color="auto" w:fill="DBE5F1" w:themeFill="accent1" w:themeFillTint="33"/>
            <w:vAlign w:val="center"/>
          </w:tcPr>
          <w:p w14:paraId="2C35A8A6" w14:textId="77777777" w:rsidR="001D67C3" w:rsidRPr="001D67C3" w:rsidRDefault="001D67C3" w:rsidP="001D67C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1017" w:type="dxa"/>
            <w:gridSpan w:val="2"/>
            <w:shd w:val="clear" w:color="auto" w:fill="DBE5F1" w:themeFill="accent1" w:themeFillTint="33"/>
            <w:vAlign w:val="center"/>
          </w:tcPr>
          <w:p w14:paraId="2193A68E" w14:textId="4185FA48" w:rsidR="001D67C3" w:rsidRPr="001D67C3" w:rsidRDefault="001D67C3" w:rsidP="001D67C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</w:tr>
      <w:tr w:rsidR="00B41ECE" w:rsidRPr="003668F3" w14:paraId="2174B6C7" w14:textId="77777777" w:rsidTr="00B41ECE">
        <w:trPr>
          <w:trHeight w:val="227"/>
          <w:jc w:val="center"/>
        </w:trPr>
        <w:tc>
          <w:tcPr>
            <w:tcW w:w="3211" w:type="dxa"/>
            <w:gridSpan w:val="2"/>
            <w:vMerge/>
            <w:shd w:val="clear" w:color="auto" w:fill="DBE5F1" w:themeFill="accent1" w:themeFillTint="33"/>
            <w:vAlign w:val="center"/>
          </w:tcPr>
          <w:p w14:paraId="3AFF32A8" w14:textId="35D0C075" w:rsidR="001D67C3" w:rsidRPr="000174A5" w:rsidRDefault="001D67C3" w:rsidP="001D67C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986" w:type="dxa"/>
            <w:gridSpan w:val="2"/>
            <w:vMerge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B472A20" w14:textId="23C83526" w:rsidR="001D67C3" w:rsidRPr="000174A5" w:rsidRDefault="001D67C3" w:rsidP="001D67C3">
            <w:pPr>
              <w:spacing w:after="0" w:line="240" w:lineRule="auto"/>
              <w:ind w:hanging="45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1978" w:type="dxa"/>
            <w:vMerge/>
            <w:shd w:val="clear" w:color="auto" w:fill="DBE5F1" w:themeFill="accent1" w:themeFillTint="33"/>
            <w:vAlign w:val="center"/>
          </w:tcPr>
          <w:p w14:paraId="2427F853" w14:textId="449D42BC" w:rsidR="001D67C3" w:rsidRPr="000174A5" w:rsidRDefault="001D67C3" w:rsidP="001D67C3">
            <w:pPr>
              <w:pStyle w:val="Paragrafspiska"/>
              <w:numPr>
                <w:ilvl w:val="0"/>
                <w:numId w:val="1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699" w:type="dxa"/>
            <w:gridSpan w:val="2"/>
            <w:vMerge/>
            <w:shd w:val="clear" w:color="auto" w:fill="DBE5F1" w:themeFill="accent1" w:themeFillTint="33"/>
            <w:vAlign w:val="center"/>
          </w:tcPr>
          <w:p w14:paraId="2C6E54CE" w14:textId="52278DED" w:rsidR="001D67C3" w:rsidRPr="000174A5" w:rsidRDefault="001D67C3" w:rsidP="001D67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533" w:type="dxa"/>
            <w:gridSpan w:val="2"/>
            <w:vMerge/>
            <w:shd w:val="clear" w:color="auto" w:fill="DBE5F1" w:themeFill="accent1" w:themeFillTint="33"/>
            <w:vAlign w:val="center"/>
          </w:tcPr>
          <w:p w14:paraId="1FB835B5" w14:textId="48051DFC" w:rsidR="001D67C3" w:rsidRPr="000174A5" w:rsidRDefault="001D67C3" w:rsidP="001D67C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799" w:type="dxa"/>
            <w:vMerge/>
            <w:shd w:val="clear" w:color="auto" w:fill="DBE5F1" w:themeFill="accent1" w:themeFillTint="33"/>
            <w:vAlign w:val="center"/>
          </w:tcPr>
          <w:p w14:paraId="78F1368B" w14:textId="7624CACE" w:rsidR="001D67C3" w:rsidRPr="000174A5" w:rsidRDefault="001D67C3" w:rsidP="001D67C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885" w:type="dxa"/>
            <w:gridSpan w:val="3"/>
            <w:shd w:val="clear" w:color="auto" w:fill="DBE5F1" w:themeFill="accent1" w:themeFillTint="33"/>
            <w:vAlign w:val="center"/>
          </w:tcPr>
          <w:p w14:paraId="58C671DF" w14:textId="3B5977A9" w:rsidR="001D67C3" w:rsidRPr="000174A5" w:rsidRDefault="001D67C3" w:rsidP="001D6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</w:pPr>
            <w:r w:rsidRPr="000174A5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  <w:t>Ukupno</w:t>
            </w:r>
          </w:p>
        </w:tc>
        <w:tc>
          <w:tcPr>
            <w:tcW w:w="1108" w:type="dxa"/>
            <w:gridSpan w:val="2"/>
            <w:shd w:val="clear" w:color="auto" w:fill="DBE5F1" w:themeFill="accent1" w:themeFillTint="33"/>
            <w:vAlign w:val="center"/>
          </w:tcPr>
          <w:p w14:paraId="500B701F" w14:textId="4BD5B759" w:rsidR="001D67C3" w:rsidRPr="000174A5" w:rsidRDefault="001D67C3" w:rsidP="001D67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</w:pPr>
            <w:r w:rsidRPr="000174A5">
              <w:rPr>
                <w:rFonts w:ascii="Arial" w:eastAsia="Times New Roman" w:hAnsi="Arial" w:cs="Arial"/>
                <w:b/>
                <w:i/>
                <w:sz w:val="16"/>
                <w:szCs w:val="16"/>
              </w:rPr>
              <w:t>100.000.000</w:t>
            </w:r>
          </w:p>
        </w:tc>
        <w:tc>
          <w:tcPr>
            <w:tcW w:w="1017" w:type="dxa"/>
            <w:gridSpan w:val="2"/>
            <w:shd w:val="clear" w:color="auto" w:fill="DBE5F1" w:themeFill="accent1" w:themeFillTint="33"/>
            <w:vAlign w:val="center"/>
          </w:tcPr>
          <w:p w14:paraId="61D9359E" w14:textId="0974F133" w:rsidR="001D67C3" w:rsidRPr="001D67C3" w:rsidRDefault="001D67C3" w:rsidP="001D67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1017" w:type="dxa"/>
            <w:gridSpan w:val="2"/>
            <w:shd w:val="clear" w:color="auto" w:fill="DBE5F1" w:themeFill="accent1" w:themeFillTint="33"/>
            <w:vAlign w:val="center"/>
          </w:tcPr>
          <w:p w14:paraId="64EADEDD" w14:textId="48E161E2" w:rsidR="001D67C3" w:rsidRPr="001D67C3" w:rsidRDefault="001D67C3" w:rsidP="001D67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</w:rPr>
            </w:pPr>
          </w:p>
        </w:tc>
      </w:tr>
      <w:tr w:rsidR="00B41ECE" w:rsidRPr="003668F3" w14:paraId="3B25A2D9" w14:textId="77777777" w:rsidTr="00B41ECE">
        <w:trPr>
          <w:trHeight w:val="206"/>
          <w:jc w:val="center"/>
        </w:trPr>
        <w:tc>
          <w:tcPr>
            <w:tcW w:w="3211" w:type="dxa"/>
            <w:gridSpan w:val="2"/>
            <w:vMerge w:val="restart"/>
            <w:shd w:val="clear" w:color="auto" w:fill="DBE5F1" w:themeFill="accent1" w:themeFillTint="33"/>
            <w:vAlign w:val="center"/>
          </w:tcPr>
          <w:p w14:paraId="5B01747F" w14:textId="696FE470" w:rsidR="001D67C3" w:rsidRPr="000174A5" w:rsidRDefault="001D67C3" w:rsidP="001D67C3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</w:rPr>
            </w:pPr>
            <w:r w:rsidRPr="000174A5">
              <w:rPr>
                <w:rFonts w:ascii="Arial" w:eastAsia="Times New Roman" w:hAnsi="Arial" w:cs="Arial"/>
                <w:i/>
                <w:sz w:val="16"/>
                <w:szCs w:val="16"/>
              </w:rPr>
              <w:lastRenderedPageBreak/>
              <w:t>1.7. Poticati razvoj male privrede</w:t>
            </w:r>
          </w:p>
        </w:tc>
        <w:tc>
          <w:tcPr>
            <w:tcW w:w="986" w:type="dxa"/>
            <w:gridSpan w:val="2"/>
            <w:vMerge w:val="restart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1DF24FF" w14:textId="51C7A649" w:rsidR="001D67C3" w:rsidRPr="000174A5" w:rsidRDefault="001D67C3" w:rsidP="001D67C3">
            <w:pPr>
              <w:spacing w:after="0" w:line="240" w:lineRule="auto"/>
              <w:ind w:hanging="45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  <w:r w:rsidRPr="001E4008">
              <w:rPr>
                <w:rFonts w:ascii="Arial" w:eastAsia="Times New Roman" w:hAnsi="Arial" w:cs="Arial"/>
                <w:i/>
                <w:sz w:val="16"/>
                <w:szCs w:val="16"/>
              </w:rPr>
              <w:t>2025-2027</w:t>
            </w:r>
          </w:p>
        </w:tc>
        <w:tc>
          <w:tcPr>
            <w:tcW w:w="1978" w:type="dxa"/>
            <w:vMerge w:val="restart"/>
            <w:shd w:val="clear" w:color="auto" w:fill="DBE5F1" w:themeFill="accent1" w:themeFillTint="33"/>
            <w:vAlign w:val="center"/>
          </w:tcPr>
          <w:p w14:paraId="489B23F3" w14:textId="5E0A4917" w:rsidR="001D67C3" w:rsidRPr="000174A5" w:rsidRDefault="001D67C3" w:rsidP="001D67C3">
            <w:pPr>
              <w:pStyle w:val="Paragrafspiska"/>
              <w:spacing w:after="0" w:line="240" w:lineRule="auto"/>
              <w:ind w:left="72"/>
              <w:rPr>
                <w:rFonts w:ascii="Arial" w:hAnsi="Arial" w:cs="Arial"/>
                <w:i/>
                <w:sz w:val="16"/>
                <w:szCs w:val="16"/>
              </w:rPr>
            </w:pPr>
            <w:r w:rsidRPr="000174A5">
              <w:rPr>
                <w:rFonts w:ascii="Arial" w:hAnsi="Arial" w:cs="Arial"/>
                <w:i/>
                <w:sz w:val="16"/>
                <w:szCs w:val="16"/>
              </w:rPr>
              <w:t xml:space="preserve">Usvojen i realiziran </w:t>
            </w:r>
            <w:r w:rsidRPr="000174A5">
              <w:rPr>
                <w:rFonts w:ascii="Arial" w:eastAsia="Times New Roman" w:hAnsi="Arial" w:cs="Arial"/>
                <w:i/>
                <w:sz w:val="16"/>
                <w:szCs w:val="16"/>
              </w:rPr>
              <w:t xml:space="preserve">Program poticaja za razvoj male privrede i ostvareni ciljevi </w:t>
            </w:r>
            <w:r w:rsidRPr="000174A5">
              <w:rPr>
                <w:rFonts w:ascii="Arial" w:hAnsi="Arial" w:cs="Arial"/>
                <w:i/>
                <w:iCs/>
                <w:sz w:val="16"/>
                <w:szCs w:val="16"/>
              </w:rPr>
              <w:t>planiranim programima</w:t>
            </w:r>
          </w:p>
        </w:tc>
        <w:tc>
          <w:tcPr>
            <w:tcW w:w="1699" w:type="dxa"/>
            <w:gridSpan w:val="2"/>
            <w:vMerge w:val="restart"/>
            <w:shd w:val="clear" w:color="auto" w:fill="DBE5F1" w:themeFill="accent1" w:themeFillTint="33"/>
            <w:vAlign w:val="center"/>
          </w:tcPr>
          <w:p w14:paraId="02BF0EE7" w14:textId="4BA2D371" w:rsidR="001D67C3" w:rsidRPr="000174A5" w:rsidRDefault="001D67C3" w:rsidP="001D67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174A5">
              <w:rPr>
                <w:rFonts w:ascii="Arial" w:eastAsia="Times New Roman" w:hAnsi="Arial" w:cs="Arial"/>
                <w:i/>
                <w:sz w:val="16"/>
                <w:szCs w:val="16"/>
              </w:rPr>
              <w:t xml:space="preserve">Sektor za razvoj, Sektor za poduzetništvo, Sektor za obrt i Sektor za analitiku i evropske integracije </w:t>
            </w:r>
          </w:p>
        </w:tc>
        <w:tc>
          <w:tcPr>
            <w:tcW w:w="533" w:type="dxa"/>
            <w:gridSpan w:val="2"/>
            <w:vMerge w:val="restart"/>
            <w:shd w:val="clear" w:color="auto" w:fill="DBE5F1" w:themeFill="accent1" w:themeFillTint="33"/>
            <w:vAlign w:val="center"/>
          </w:tcPr>
          <w:p w14:paraId="76AB5D6D" w14:textId="409678F5" w:rsidR="001D67C3" w:rsidRPr="000174A5" w:rsidRDefault="001D67C3" w:rsidP="001D67C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  <w:r w:rsidRPr="000174A5">
              <w:rPr>
                <w:rFonts w:ascii="Arial" w:hAnsi="Arial" w:cs="Arial"/>
                <w:bCs/>
                <w:i/>
                <w:sz w:val="16"/>
                <w:szCs w:val="16"/>
              </w:rPr>
              <w:t>-</w:t>
            </w:r>
          </w:p>
        </w:tc>
        <w:tc>
          <w:tcPr>
            <w:tcW w:w="799" w:type="dxa"/>
            <w:vMerge w:val="restart"/>
            <w:shd w:val="clear" w:color="auto" w:fill="DBE5F1" w:themeFill="accent1" w:themeFillTint="33"/>
            <w:vAlign w:val="center"/>
          </w:tcPr>
          <w:p w14:paraId="272C1091" w14:textId="67AB1FD9" w:rsidR="001D67C3" w:rsidRPr="000174A5" w:rsidRDefault="001D67C3" w:rsidP="001D67C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  <w:r w:rsidRPr="000174A5">
              <w:rPr>
                <w:rFonts w:ascii="Arial" w:hAnsi="Arial" w:cs="Arial"/>
                <w:bCs/>
                <w:i/>
                <w:sz w:val="16"/>
                <w:szCs w:val="16"/>
              </w:rPr>
              <w:t>Da</w:t>
            </w:r>
          </w:p>
        </w:tc>
        <w:tc>
          <w:tcPr>
            <w:tcW w:w="1885" w:type="dxa"/>
            <w:gridSpan w:val="3"/>
            <w:shd w:val="clear" w:color="auto" w:fill="DBE5F1" w:themeFill="accent1" w:themeFillTint="33"/>
            <w:vAlign w:val="center"/>
          </w:tcPr>
          <w:p w14:paraId="60845FB8" w14:textId="5D43B952" w:rsidR="001D67C3" w:rsidRPr="000174A5" w:rsidRDefault="001D67C3" w:rsidP="001D6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</w:pPr>
            <w:r w:rsidRPr="000174A5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  <w:t>Budžetska sredstva</w:t>
            </w:r>
          </w:p>
        </w:tc>
        <w:tc>
          <w:tcPr>
            <w:tcW w:w="1108" w:type="dxa"/>
            <w:gridSpan w:val="2"/>
            <w:shd w:val="clear" w:color="auto" w:fill="DBE5F1" w:themeFill="accent1" w:themeFillTint="33"/>
            <w:vAlign w:val="center"/>
          </w:tcPr>
          <w:p w14:paraId="5158F5E7" w14:textId="60E7BA61" w:rsidR="001D67C3" w:rsidRPr="000174A5" w:rsidRDefault="001D67C3" w:rsidP="001D67C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  <w:r w:rsidRPr="000174A5"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  <w:t>13.300.000</w:t>
            </w:r>
          </w:p>
        </w:tc>
        <w:tc>
          <w:tcPr>
            <w:tcW w:w="1017" w:type="dxa"/>
            <w:gridSpan w:val="2"/>
            <w:shd w:val="clear" w:color="auto" w:fill="DBE5F1" w:themeFill="accent1" w:themeFillTint="33"/>
            <w:vAlign w:val="center"/>
          </w:tcPr>
          <w:p w14:paraId="5CDE7383" w14:textId="485E2AF6" w:rsidR="001D67C3" w:rsidRPr="001D67C3" w:rsidRDefault="001D67C3" w:rsidP="001D67C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  <w:r w:rsidRPr="001D67C3"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  <w:t>13.</w:t>
            </w:r>
            <w:r w:rsidR="004D6CB2"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  <w:t>55</w:t>
            </w:r>
            <w:r w:rsidRPr="001D67C3"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  <w:t>0.000</w:t>
            </w:r>
          </w:p>
        </w:tc>
        <w:tc>
          <w:tcPr>
            <w:tcW w:w="1017" w:type="dxa"/>
            <w:gridSpan w:val="2"/>
            <w:shd w:val="clear" w:color="auto" w:fill="DBE5F1" w:themeFill="accent1" w:themeFillTint="33"/>
            <w:vAlign w:val="center"/>
          </w:tcPr>
          <w:p w14:paraId="5D024533" w14:textId="51853630" w:rsidR="001D67C3" w:rsidRPr="001D67C3" w:rsidRDefault="001D67C3" w:rsidP="001D67C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  <w:r w:rsidRPr="001D67C3"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  <w:t>13.</w:t>
            </w:r>
            <w:r w:rsidR="004D6CB2"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  <w:t>85</w:t>
            </w:r>
            <w:r w:rsidRPr="001D67C3"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  <w:t>0.000</w:t>
            </w:r>
          </w:p>
        </w:tc>
      </w:tr>
      <w:tr w:rsidR="00B41ECE" w:rsidRPr="003668F3" w14:paraId="5D1A62E1" w14:textId="77777777" w:rsidTr="00B41ECE">
        <w:trPr>
          <w:trHeight w:val="206"/>
          <w:jc w:val="center"/>
        </w:trPr>
        <w:tc>
          <w:tcPr>
            <w:tcW w:w="3211" w:type="dxa"/>
            <w:gridSpan w:val="2"/>
            <w:vMerge/>
            <w:shd w:val="clear" w:color="auto" w:fill="DBE5F1" w:themeFill="accent1" w:themeFillTint="33"/>
            <w:vAlign w:val="center"/>
          </w:tcPr>
          <w:p w14:paraId="70FA3C6C" w14:textId="77777777" w:rsidR="001D67C3" w:rsidRPr="000174A5" w:rsidRDefault="001D67C3" w:rsidP="001D67C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986" w:type="dxa"/>
            <w:gridSpan w:val="2"/>
            <w:vMerge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AED016E" w14:textId="77777777" w:rsidR="001D67C3" w:rsidRPr="000174A5" w:rsidRDefault="001D67C3" w:rsidP="001D67C3">
            <w:pPr>
              <w:spacing w:after="0" w:line="240" w:lineRule="auto"/>
              <w:ind w:hanging="45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1978" w:type="dxa"/>
            <w:vMerge/>
            <w:shd w:val="clear" w:color="auto" w:fill="DBE5F1" w:themeFill="accent1" w:themeFillTint="33"/>
            <w:vAlign w:val="center"/>
          </w:tcPr>
          <w:p w14:paraId="015CBF18" w14:textId="77777777" w:rsidR="001D67C3" w:rsidRPr="000174A5" w:rsidRDefault="001D67C3" w:rsidP="001D67C3">
            <w:pPr>
              <w:pStyle w:val="Paragrafspiska"/>
              <w:numPr>
                <w:ilvl w:val="0"/>
                <w:numId w:val="1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699" w:type="dxa"/>
            <w:gridSpan w:val="2"/>
            <w:vMerge/>
            <w:shd w:val="clear" w:color="auto" w:fill="DBE5F1" w:themeFill="accent1" w:themeFillTint="33"/>
            <w:vAlign w:val="center"/>
          </w:tcPr>
          <w:p w14:paraId="5E1B9EEF" w14:textId="77777777" w:rsidR="001D67C3" w:rsidRPr="000174A5" w:rsidRDefault="001D67C3" w:rsidP="001D67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533" w:type="dxa"/>
            <w:gridSpan w:val="2"/>
            <w:vMerge/>
            <w:shd w:val="clear" w:color="auto" w:fill="DBE5F1" w:themeFill="accent1" w:themeFillTint="33"/>
            <w:vAlign w:val="center"/>
          </w:tcPr>
          <w:p w14:paraId="64AD1EE6" w14:textId="77777777" w:rsidR="001D67C3" w:rsidRPr="000174A5" w:rsidRDefault="001D67C3" w:rsidP="001D67C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799" w:type="dxa"/>
            <w:vMerge/>
            <w:shd w:val="clear" w:color="auto" w:fill="DBE5F1" w:themeFill="accent1" w:themeFillTint="33"/>
            <w:vAlign w:val="center"/>
          </w:tcPr>
          <w:p w14:paraId="60874E52" w14:textId="77777777" w:rsidR="001D67C3" w:rsidRPr="000174A5" w:rsidRDefault="001D67C3" w:rsidP="001D67C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885" w:type="dxa"/>
            <w:gridSpan w:val="3"/>
            <w:shd w:val="clear" w:color="auto" w:fill="DBE5F1" w:themeFill="accent1" w:themeFillTint="33"/>
            <w:vAlign w:val="center"/>
          </w:tcPr>
          <w:p w14:paraId="41D487CA" w14:textId="7BC78E4D" w:rsidR="001D67C3" w:rsidRPr="000174A5" w:rsidRDefault="001D67C3" w:rsidP="001D6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</w:pPr>
            <w:r w:rsidRPr="000174A5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  <w:t>Kreditna sredstva</w:t>
            </w:r>
          </w:p>
        </w:tc>
        <w:tc>
          <w:tcPr>
            <w:tcW w:w="1108" w:type="dxa"/>
            <w:gridSpan w:val="2"/>
            <w:shd w:val="clear" w:color="auto" w:fill="DBE5F1" w:themeFill="accent1" w:themeFillTint="33"/>
            <w:vAlign w:val="center"/>
          </w:tcPr>
          <w:p w14:paraId="116A2EB8" w14:textId="77777777" w:rsidR="001D67C3" w:rsidRPr="000174A5" w:rsidRDefault="001D67C3" w:rsidP="001D67C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017" w:type="dxa"/>
            <w:gridSpan w:val="2"/>
            <w:shd w:val="clear" w:color="auto" w:fill="DBE5F1" w:themeFill="accent1" w:themeFillTint="33"/>
            <w:vAlign w:val="center"/>
          </w:tcPr>
          <w:p w14:paraId="318F169F" w14:textId="77777777" w:rsidR="001D67C3" w:rsidRPr="001D67C3" w:rsidRDefault="001D67C3" w:rsidP="001D67C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1017" w:type="dxa"/>
            <w:gridSpan w:val="2"/>
            <w:shd w:val="clear" w:color="auto" w:fill="DBE5F1" w:themeFill="accent1" w:themeFillTint="33"/>
            <w:vAlign w:val="center"/>
          </w:tcPr>
          <w:p w14:paraId="59639A11" w14:textId="77777777" w:rsidR="001D67C3" w:rsidRPr="001D67C3" w:rsidRDefault="001D67C3" w:rsidP="001D67C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</w:tr>
      <w:tr w:rsidR="00B41ECE" w:rsidRPr="003668F3" w14:paraId="3DA4CD6C" w14:textId="77777777" w:rsidTr="00B41ECE">
        <w:trPr>
          <w:trHeight w:val="206"/>
          <w:jc w:val="center"/>
        </w:trPr>
        <w:tc>
          <w:tcPr>
            <w:tcW w:w="3211" w:type="dxa"/>
            <w:gridSpan w:val="2"/>
            <w:vMerge/>
            <w:shd w:val="clear" w:color="auto" w:fill="DBE5F1" w:themeFill="accent1" w:themeFillTint="33"/>
            <w:vAlign w:val="center"/>
          </w:tcPr>
          <w:p w14:paraId="310EA730" w14:textId="77777777" w:rsidR="001D67C3" w:rsidRPr="000174A5" w:rsidRDefault="001D67C3" w:rsidP="001D67C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986" w:type="dxa"/>
            <w:gridSpan w:val="2"/>
            <w:vMerge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A30B12F" w14:textId="77777777" w:rsidR="001D67C3" w:rsidRPr="000174A5" w:rsidRDefault="001D67C3" w:rsidP="001D67C3">
            <w:pPr>
              <w:spacing w:after="0" w:line="240" w:lineRule="auto"/>
              <w:ind w:hanging="45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1978" w:type="dxa"/>
            <w:vMerge/>
            <w:shd w:val="clear" w:color="auto" w:fill="DBE5F1" w:themeFill="accent1" w:themeFillTint="33"/>
            <w:vAlign w:val="center"/>
          </w:tcPr>
          <w:p w14:paraId="590A1C42" w14:textId="77777777" w:rsidR="001D67C3" w:rsidRPr="000174A5" w:rsidRDefault="001D67C3" w:rsidP="001D67C3">
            <w:pPr>
              <w:pStyle w:val="Paragrafspiska"/>
              <w:numPr>
                <w:ilvl w:val="0"/>
                <w:numId w:val="1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699" w:type="dxa"/>
            <w:gridSpan w:val="2"/>
            <w:vMerge/>
            <w:shd w:val="clear" w:color="auto" w:fill="DBE5F1" w:themeFill="accent1" w:themeFillTint="33"/>
            <w:vAlign w:val="center"/>
          </w:tcPr>
          <w:p w14:paraId="73EAF50D" w14:textId="77777777" w:rsidR="001D67C3" w:rsidRPr="000174A5" w:rsidRDefault="001D67C3" w:rsidP="001D67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533" w:type="dxa"/>
            <w:gridSpan w:val="2"/>
            <w:vMerge/>
            <w:shd w:val="clear" w:color="auto" w:fill="DBE5F1" w:themeFill="accent1" w:themeFillTint="33"/>
            <w:vAlign w:val="center"/>
          </w:tcPr>
          <w:p w14:paraId="17C7F534" w14:textId="77777777" w:rsidR="001D67C3" w:rsidRPr="000174A5" w:rsidRDefault="001D67C3" w:rsidP="001D67C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799" w:type="dxa"/>
            <w:vMerge/>
            <w:shd w:val="clear" w:color="auto" w:fill="DBE5F1" w:themeFill="accent1" w:themeFillTint="33"/>
            <w:vAlign w:val="center"/>
          </w:tcPr>
          <w:p w14:paraId="6D167A92" w14:textId="77777777" w:rsidR="001D67C3" w:rsidRPr="000174A5" w:rsidRDefault="001D67C3" w:rsidP="001D67C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885" w:type="dxa"/>
            <w:gridSpan w:val="3"/>
            <w:shd w:val="clear" w:color="auto" w:fill="DBE5F1" w:themeFill="accent1" w:themeFillTint="33"/>
            <w:vAlign w:val="center"/>
          </w:tcPr>
          <w:p w14:paraId="1269131A" w14:textId="31AB19BB" w:rsidR="001D67C3" w:rsidRPr="000174A5" w:rsidRDefault="001D67C3" w:rsidP="001D6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</w:pPr>
            <w:r w:rsidRPr="000174A5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  <w:t>Sredstva EU</w:t>
            </w:r>
          </w:p>
        </w:tc>
        <w:tc>
          <w:tcPr>
            <w:tcW w:w="1108" w:type="dxa"/>
            <w:gridSpan w:val="2"/>
            <w:shd w:val="clear" w:color="auto" w:fill="DBE5F1" w:themeFill="accent1" w:themeFillTint="33"/>
            <w:vAlign w:val="center"/>
          </w:tcPr>
          <w:p w14:paraId="640E7AD3" w14:textId="77777777" w:rsidR="001D67C3" w:rsidRPr="000174A5" w:rsidRDefault="001D67C3" w:rsidP="001D67C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017" w:type="dxa"/>
            <w:gridSpan w:val="2"/>
            <w:shd w:val="clear" w:color="auto" w:fill="DBE5F1" w:themeFill="accent1" w:themeFillTint="33"/>
            <w:vAlign w:val="center"/>
          </w:tcPr>
          <w:p w14:paraId="1A8ADB34" w14:textId="77777777" w:rsidR="001D67C3" w:rsidRPr="001D67C3" w:rsidRDefault="001D67C3" w:rsidP="001D67C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1017" w:type="dxa"/>
            <w:gridSpan w:val="2"/>
            <w:shd w:val="clear" w:color="auto" w:fill="DBE5F1" w:themeFill="accent1" w:themeFillTint="33"/>
            <w:vAlign w:val="center"/>
          </w:tcPr>
          <w:p w14:paraId="5C08189B" w14:textId="77777777" w:rsidR="001D67C3" w:rsidRPr="001D67C3" w:rsidRDefault="001D67C3" w:rsidP="001D67C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</w:tr>
      <w:tr w:rsidR="00B41ECE" w:rsidRPr="003668F3" w14:paraId="5FFE797D" w14:textId="77777777" w:rsidTr="00B41ECE">
        <w:trPr>
          <w:trHeight w:val="206"/>
          <w:jc w:val="center"/>
        </w:trPr>
        <w:tc>
          <w:tcPr>
            <w:tcW w:w="3211" w:type="dxa"/>
            <w:gridSpan w:val="2"/>
            <w:vMerge/>
            <w:shd w:val="clear" w:color="auto" w:fill="DBE5F1" w:themeFill="accent1" w:themeFillTint="33"/>
            <w:vAlign w:val="center"/>
          </w:tcPr>
          <w:p w14:paraId="562C780E" w14:textId="77777777" w:rsidR="001D67C3" w:rsidRPr="000174A5" w:rsidRDefault="001D67C3" w:rsidP="001D67C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986" w:type="dxa"/>
            <w:gridSpan w:val="2"/>
            <w:vMerge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3069DD0" w14:textId="77777777" w:rsidR="001D67C3" w:rsidRPr="000174A5" w:rsidRDefault="001D67C3" w:rsidP="001D67C3">
            <w:pPr>
              <w:spacing w:after="0" w:line="240" w:lineRule="auto"/>
              <w:ind w:hanging="45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1978" w:type="dxa"/>
            <w:vMerge/>
            <w:shd w:val="clear" w:color="auto" w:fill="DBE5F1" w:themeFill="accent1" w:themeFillTint="33"/>
            <w:vAlign w:val="center"/>
          </w:tcPr>
          <w:p w14:paraId="2FE0D72E" w14:textId="77777777" w:rsidR="001D67C3" w:rsidRPr="000174A5" w:rsidRDefault="001D67C3" w:rsidP="001D67C3">
            <w:pPr>
              <w:pStyle w:val="Paragrafspiska"/>
              <w:numPr>
                <w:ilvl w:val="0"/>
                <w:numId w:val="1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699" w:type="dxa"/>
            <w:gridSpan w:val="2"/>
            <w:vMerge/>
            <w:shd w:val="clear" w:color="auto" w:fill="DBE5F1" w:themeFill="accent1" w:themeFillTint="33"/>
            <w:vAlign w:val="center"/>
          </w:tcPr>
          <w:p w14:paraId="5FABD667" w14:textId="77777777" w:rsidR="001D67C3" w:rsidRPr="000174A5" w:rsidRDefault="001D67C3" w:rsidP="001D67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533" w:type="dxa"/>
            <w:gridSpan w:val="2"/>
            <w:vMerge/>
            <w:shd w:val="clear" w:color="auto" w:fill="DBE5F1" w:themeFill="accent1" w:themeFillTint="33"/>
            <w:vAlign w:val="center"/>
          </w:tcPr>
          <w:p w14:paraId="5E4D2454" w14:textId="77777777" w:rsidR="001D67C3" w:rsidRPr="000174A5" w:rsidRDefault="001D67C3" w:rsidP="001D67C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799" w:type="dxa"/>
            <w:vMerge/>
            <w:shd w:val="clear" w:color="auto" w:fill="DBE5F1" w:themeFill="accent1" w:themeFillTint="33"/>
            <w:vAlign w:val="center"/>
          </w:tcPr>
          <w:p w14:paraId="50778E78" w14:textId="77777777" w:rsidR="001D67C3" w:rsidRPr="000174A5" w:rsidRDefault="001D67C3" w:rsidP="001D67C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885" w:type="dxa"/>
            <w:gridSpan w:val="3"/>
            <w:shd w:val="clear" w:color="auto" w:fill="DBE5F1" w:themeFill="accent1" w:themeFillTint="33"/>
            <w:vAlign w:val="center"/>
          </w:tcPr>
          <w:p w14:paraId="15A17746" w14:textId="0C06FB38" w:rsidR="001D67C3" w:rsidRPr="000174A5" w:rsidRDefault="001D67C3" w:rsidP="001D6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</w:pPr>
            <w:r w:rsidRPr="000174A5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  <w:t>Ostale donacije</w:t>
            </w:r>
          </w:p>
        </w:tc>
        <w:tc>
          <w:tcPr>
            <w:tcW w:w="1108" w:type="dxa"/>
            <w:gridSpan w:val="2"/>
            <w:shd w:val="clear" w:color="auto" w:fill="DBE5F1" w:themeFill="accent1" w:themeFillTint="33"/>
            <w:vAlign w:val="center"/>
          </w:tcPr>
          <w:p w14:paraId="6E697E8F" w14:textId="77777777" w:rsidR="001D67C3" w:rsidRPr="000174A5" w:rsidRDefault="001D67C3" w:rsidP="001D67C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017" w:type="dxa"/>
            <w:gridSpan w:val="2"/>
            <w:shd w:val="clear" w:color="auto" w:fill="DBE5F1" w:themeFill="accent1" w:themeFillTint="33"/>
            <w:vAlign w:val="center"/>
          </w:tcPr>
          <w:p w14:paraId="602934C0" w14:textId="77777777" w:rsidR="001D67C3" w:rsidRPr="001D67C3" w:rsidRDefault="001D67C3" w:rsidP="001D67C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1017" w:type="dxa"/>
            <w:gridSpan w:val="2"/>
            <w:shd w:val="clear" w:color="auto" w:fill="DBE5F1" w:themeFill="accent1" w:themeFillTint="33"/>
            <w:vAlign w:val="center"/>
          </w:tcPr>
          <w:p w14:paraId="27D98CE2" w14:textId="77777777" w:rsidR="001D67C3" w:rsidRPr="001D67C3" w:rsidRDefault="001D67C3" w:rsidP="001D67C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</w:tr>
      <w:tr w:rsidR="00B41ECE" w:rsidRPr="003668F3" w14:paraId="4B4D2B17" w14:textId="77777777" w:rsidTr="00B41ECE">
        <w:trPr>
          <w:trHeight w:val="206"/>
          <w:jc w:val="center"/>
        </w:trPr>
        <w:tc>
          <w:tcPr>
            <w:tcW w:w="3211" w:type="dxa"/>
            <w:gridSpan w:val="2"/>
            <w:vMerge/>
            <w:shd w:val="clear" w:color="auto" w:fill="DBE5F1" w:themeFill="accent1" w:themeFillTint="33"/>
            <w:vAlign w:val="center"/>
          </w:tcPr>
          <w:p w14:paraId="620EAE7B" w14:textId="77777777" w:rsidR="001D67C3" w:rsidRPr="000174A5" w:rsidRDefault="001D67C3" w:rsidP="001D67C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986" w:type="dxa"/>
            <w:gridSpan w:val="2"/>
            <w:vMerge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84884AA" w14:textId="77777777" w:rsidR="001D67C3" w:rsidRPr="000174A5" w:rsidRDefault="001D67C3" w:rsidP="001D67C3">
            <w:pPr>
              <w:spacing w:after="0" w:line="240" w:lineRule="auto"/>
              <w:ind w:hanging="45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1978" w:type="dxa"/>
            <w:vMerge/>
            <w:shd w:val="clear" w:color="auto" w:fill="DBE5F1" w:themeFill="accent1" w:themeFillTint="33"/>
            <w:vAlign w:val="center"/>
          </w:tcPr>
          <w:p w14:paraId="411661BF" w14:textId="77777777" w:rsidR="001D67C3" w:rsidRPr="000174A5" w:rsidRDefault="001D67C3" w:rsidP="001D67C3">
            <w:pPr>
              <w:pStyle w:val="Paragrafspiska"/>
              <w:numPr>
                <w:ilvl w:val="0"/>
                <w:numId w:val="1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699" w:type="dxa"/>
            <w:gridSpan w:val="2"/>
            <w:vMerge/>
            <w:shd w:val="clear" w:color="auto" w:fill="DBE5F1" w:themeFill="accent1" w:themeFillTint="33"/>
            <w:vAlign w:val="center"/>
          </w:tcPr>
          <w:p w14:paraId="12B0BD1F" w14:textId="77777777" w:rsidR="001D67C3" w:rsidRPr="000174A5" w:rsidRDefault="001D67C3" w:rsidP="001D67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533" w:type="dxa"/>
            <w:gridSpan w:val="2"/>
            <w:vMerge/>
            <w:shd w:val="clear" w:color="auto" w:fill="DBE5F1" w:themeFill="accent1" w:themeFillTint="33"/>
            <w:vAlign w:val="center"/>
          </w:tcPr>
          <w:p w14:paraId="215414D9" w14:textId="77777777" w:rsidR="001D67C3" w:rsidRPr="000174A5" w:rsidRDefault="001D67C3" w:rsidP="001D67C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799" w:type="dxa"/>
            <w:vMerge/>
            <w:shd w:val="clear" w:color="auto" w:fill="DBE5F1" w:themeFill="accent1" w:themeFillTint="33"/>
            <w:vAlign w:val="center"/>
          </w:tcPr>
          <w:p w14:paraId="31B0805B" w14:textId="77777777" w:rsidR="001D67C3" w:rsidRPr="000174A5" w:rsidRDefault="001D67C3" w:rsidP="001D67C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885" w:type="dxa"/>
            <w:gridSpan w:val="3"/>
            <w:shd w:val="clear" w:color="auto" w:fill="DBE5F1" w:themeFill="accent1" w:themeFillTint="33"/>
            <w:vAlign w:val="center"/>
          </w:tcPr>
          <w:p w14:paraId="5B38ED63" w14:textId="02E0567C" w:rsidR="001D67C3" w:rsidRPr="000174A5" w:rsidRDefault="001D67C3" w:rsidP="001D6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</w:pPr>
            <w:r w:rsidRPr="000174A5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  <w:t>Ostala sredstva</w:t>
            </w:r>
          </w:p>
        </w:tc>
        <w:tc>
          <w:tcPr>
            <w:tcW w:w="1108" w:type="dxa"/>
            <w:gridSpan w:val="2"/>
            <w:shd w:val="clear" w:color="auto" w:fill="DBE5F1" w:themeFill="accent1" w:themeFillTint="33"/>
            <w:vAlign w:val="center"/>
          </w:tcPr>
          <w:p w14:paraId="31F7D000" w14:textId="77777777" w:rsidR="001D67C3" w:rsidRPr="000174A5" w:rsidRDefault="001D67C3" w:rsidP="001D67C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017" w:type="dxa"/>
            <w:gridSpan w:val="2"/>
            <w:shd w:val="clear" w:color="auto" w:fill="DBE5F1" w:themeFill="accent1" w:themeFillTint="33"/>
            <w:vAlign w:val="center"/>
          </w:tcPr>
          <w:p w14:paraId="0AF34C19" w14:textId="77777777" w:rsidR="001D67C3" w:rsidRPr="001D67C3" w:rsidRDefault="001D67C3" w:rsidP="001D67C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1017" w:type="dxa"/>
            <w:gridSpan w:val="2"/>
            <w:shd w:val="clear" w:color="auto" w:fill="DBE5F1" w:themeFill="accent1" w:themeFillTint="33"/>
            <w:vAlign w:val="center"/>
          </w:tcPr>
          <w:p w14:paraId="32BB021F" w14:textId="77777777" w:rsidR="001D67C3" w:rsidRPr="001D67C3" w:rsidRDefault="001D67C3" w:rsidP="001D67C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</w:tr>
      <w:tr w:rsidR="00B41ECE" w:rsidRPr="003668F3" w14:paraId="561284AF" w14:textId="77777777" w:rsidTr="00B41ECE">
        <w:trPr>
          <w:trHeight w:val="227"/>
          <w:jc w:val="center"/>
        </w:trPr>
        <w:tc>
          <w:tcPr>
            <w:tcW w:w="3211" w:type="dxa"/>
            <w:gridSpan w:val="2"/>
            <w:vMerge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1293427" w14:textId="77777777" w:rsidR="001D67C3" w:rsidRPr="000174A5" w:rsidRDefault="001D67C3" w:rsidP="001D67C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986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4C25F16" w14:textId="77777777" w:rsidR="001D67C3" w:rsidRPr="000174A5" w:rsidRDefault="001D67C3" w:rsidP="001D67C3">
            <w:pPr>
              <w:spacing w:after="0" w:line="240" w:lineRule="auto"/>
              <w:ind w:hanging="45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1978" w:type="dxa"/>
            <w:vMerge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FC69B32" w14:textId="77777777" w:rsidR="001D67C3" w:rsidRPr="000174A5" w:rsidRDefault="001D67C3" w:rsidP="001D67C3">
            <w:pPr>
              <w:pStyle w:val="Paragrafspiska"/>
              <w:numPr>
                <w:ilvl w:val="0"/>
                <w:numId w:val="1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699" w:type="dxa"/>
            <w:gridSpan w:val="2"/>
            <w:vMerge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113CA818" w14:textId="77777777" w:rsidR="001D67C3" w:rsidRPr="000174A5" w:rsidRDefault="001D67C3" w:rsidP="001D67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533" w:type="dxa"/>
            <w:gridSpan w:val="2"/>
            <w:vMerge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F09511F" w14:textId="77777777" w:rsidR="001D67C3" w:rsidRPr="000174A5" w:rsidRDefault="001D67C3" w:rsidP="001D67C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799" w:type="dxa"/>
            <w:vMerge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379F924" w14:textId="77777777" w:rsidR="001D67C3" w:rsidRPr="000174A5" w:rsidRDefault="001D67C3" w:rsidP="001D67C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885" w:type="dxa"/>
            <w:gridSpan w:val="3"/>
            <w:tcBorders>
              <w:bottom w:val="single" w:sz="4" w:space="0" w:color="000000"/>
            </w:tcBorders>
            <w:shd w:val="clear" w:color="auto" w:fill="DBE5F1" w:themeFill="accent1" w:themeFillTint="33"/>
            <w:vAlign w:val="center"/>
          </w:tcPr>
          <w:p w14:paraId="79579C9C" w14:textId="73627CEE" w:rsidR="001D67C3" w:rsidRPr="000174A5" w:rsidRDefault="001D67C3" w:rsidP="001D6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</w:pPr>
            <w:r w:rsidRPr="000174A5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  <w:t>Ukupno</w:t>
            </w:r>
          </w:p>
        </w:tc>
        <w:tc>
          <w:tcPr>
            <w:tcW w:w="1108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31201844" w14:textId="34E60E67" w:rsidR="001D67C3" w:rsidRPr="000174A5" w:rsidRDefault="001D67C3" w:rsidP="001D67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</w:pPr>
            <w:r w:rsidRPr="000174A5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  <w:t>13.300.000</w:t>
            </w:r>
          </w:p>
        </w:tc>
        <w:tc>
          <w:tcPr>
            <w:tcW w:w="1017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374FAB77" w14:textId="40BD16B9" w:rsidR="001D67C3" w:rsidRPr="001D67C3" w:rsidRDefault="001D67C3" w:rsidP="001D67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</w:rPr>
            </w:pPr>
            <w:r w:rsidRPr="001D67C3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  <w:t>13.</w:t>
            </w:r>
            <w:r w:rsidR="004D6CB2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  <w:t>55</w:t>
            </w:r>
            <w:r w:rsidRPr="001D67C3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  <w:t>0.000</w:t>
            </w:r>
          </w:p>
        </w:tc>
        <w:tc>
          <w:tcPr>
            <w:tcW w:w="1017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671C801" w14:textId="73B6CF4B" w:rsidR="001D67C3" w:rsidRPr="001D67C3" w:rsidRDefault="001D67C3" w:rsidP="001D67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</w:rPr>
            </w:pPr>
            <w:r w:rsidRPr="001D67C3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  <w:t>13.</w:t>
            </w:r>
            <w:r w:rsidR="004D6CB2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  <w:t>85</w:t>
            </w:r>
            <w:r w:rsidRPr="001D67C3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  <w:t>0.000</w:t>
            </w:r>
          </w:p>
        </w:tc>
      </w:tr>
      <w:tr w:rsidR="00B41ECE" w:rsidRPr="003668F3" w14:paraId="2C7B2307" w14:textId="77777777" w:rsidTr="00B41ECE">
        <w:trPr>
          <w:trHeight w:val="227"/>
          <w:jc w:val="center"/>
        </w:trPr>
        <w:tc>
          <w:tcPr>
            <w:tcW w:w="3211" w:type="dxa"/>
            <w:gridSpan w:val="2"/>
            <w:vMerge w:val="restart"/>
            <w:shd w:val="clear" w:color="auto" w:fill="DBE5F1" w:themeFill="accent1" w:themeFillTint="33"/>
            <w:vAlign w:val="center"/>
          </w:tcPr>
          <w:p w14:paraId="024F9E99" w14:textId="2AF1C7A9" w:rsidR="001D67C3" w:rsidRPr="000174A5" w:rsidRDefault="001D67C3" w:rsidP="001D67C3">
            <w:pPr>
              <w:spacing w:after="0" w:line="240" w:lineRule="auto"/>
              <w:ind w:left="306" w:hanging="306"/>
              <w:rPr>
                <w:rFonts w:ascii="Arial" w:eastAsia="Times New Roman" w:hAnsi="Arial" w:cs="Arial"/>
                <w:i/>
                <w:sz w:val="16"/>
                <w:szCs w:val="16"/>
              </w:rPr>
            </w:pPr>
            <w:r w:rsidRPr="000174A5">
              <w:rPr>
                <w:rFonts w:ascii="Arial" w:eastAsia="Times New Roman" w:hAnsi="Arial" w:cs="Arial"/>
                <w:i/>
                <w:sz w:val="16"/>
                <w:szCs w:val="16"/>
              </w:rPr>
              <w:t xml:space="preserve">1.8. Realizacija implementacije kreditno garantnih programa </w:t>
            </w:r>
          </w:p>
        </w:tc>
        <w:tc>
          <w:tcPr>
            <w:tcW w:w="986" w:type="dxa"/>
            <w:gridSpan w:val="2"/>
            <w:vMerge w:val="restart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38404BC" w14:textId="73431403" w:rsidR="001D67C3" w:rsidRPr="000174A5" w:rsidRDefault="001D67C3" w:rsidP="001D67C3">
            <w:pPr>
              <w:spacing w:after="0" w:line="240" w:lineRule="auto"/>
              <w:ind w:hanging="45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  <w:r w:rsidRPr="001E4008">
              <w:rPr>
                <w:rFonts w:ascii="Arial" w:eastAsia="Times New Roman" w:hAnsi="Arial" w:cs="Arial"/>
                <w:i/>
                <w:sz w:val="16"/>
                <w:szCs w:val="16"/>
              </w:rPr>
              <w:t>2025-2027</w:t>
            </w:r>
          </w:p>
        </w:tc>
        <w:tc>
          <w:tcPr>
            <w:tcW w:w="1978" w:type="dxa"/>
            <w:vMerge w:val="restart"/>
            <w:shd w:val="clear" w:color="auto" w:fill="DBE5F1" w:themeFill="accent1" w:themeFillTint="33"/>
            <w:vAlign w:val="center"/>
          </w:tcPr>
          <w:p w14:paraId="3AB68022" w14:textId="52B02F7C" w:rsidR="001D67C3" w:rsidRPr="000174A5" w:rsidRDefault="001D67C3" w:rsidP="001D67C3">
            <w:pPr>
              <w:pStyle w:val="Paragrafspiska"/>
              <w:numPr>
                <w:ilvl w:val="0"/>
                <w:numId w:val="1"/>
              </w:numPr>
              <w:spacing w:after="0" w:line="240" w:lineRule="auto"/>
              <w:ind w:left="72" w:hanging="72"/>
              <w:rPr>
                <w:rFonts w:ascii="Arial" w:hAnsi="Arial" w:cs="Arial"/>
                <w:i/>
                <w:sz w:val="16"/>
                <w:szCs w:val="16"/>
              </w:rPr>
            </w:pPr>
            <w:r w:rsidRPr="000174A5">
              <w:rPr>
                <w:rFonts w:ascii="Arial" w:hAnsi="Arial" w:cs="Arial"/>
                <w:i/>
                <w:sz w:val="16"/>
                <w:szCs w:val="16"/>
              </w:rPr>
              <w:t xml:space="preserve">Realizovane aktivnosti u cilju implementacije </w:t>
            </w:r>
            <w:r w:rsidRPr="000174A5">
              <w:rPr>
                <w:rFonts w:ascii="Arial" w:eastAsia="Times New Roman" w:hAnsi="Arial" w:cs="Arial"/>
                <w:i/>
                <w:sz w:val="16"/>
                <w:szCs w:val="16"/>
              </w:rPr>
              <w:t>kreditno garantnih programa i subvencioniranja kamata</w:t>
            </w:r>
          </w:p>
        </w:tc>
        <w:tc>
          <w:tcPr>
            <w:tcW w:w="1699" w:type="dxa"/>
            <w:gridSpan w:val="2"/>
            <w:vMerge w:val="restart"/>
            <w:shd w:val="clear" w:color="auto" w:fill="DBE5F1" w:themeFill="accent1" w:themeFillTint="33"/>
            <w:vAlign w:val="center"/>
          </w:tcPr>
          <w:p w14:paraId="065E6F0C" w14:textId="4C1A9AC3" w:rsidR="001D67C3" w:rsidRPr="000174A5" w:rsidRDefault="001D67C3" w:rsidP="001D67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174A5">
              <w:rPr>
                <w:rFonts w:ascii="Arial" w:eastAsia="Times New Roman" w:hAnsi="Arial" w:cs="Arial"/>
                <w:i/>
                <w:sz w:val="16"/>
                <w:szCs w:val="16"/>
              </w:rPr>
              <w:t>Sektor za razvoj, Sektor za poduzetništvo i Sektor za obrt</w:t>
            </w:r>
          </w:p>
        </w:tc>
        <w:tc>
          <w:tcPr>
            <w:tcW w:w="533" w:type="dxa"/>
            <w:gridSpan w:val="2"/>
            <w:vMerge w:val="restart"/>
            <w:shd w:val="clear" w:color="auto" w:fill="DBE5F1" w:themeFill="accent1" w:themeFillTint="33"/>
            <w:vAlign w:val="center"/>
          </w:tcPr>
          <w:p w14:paraId="6FD6D8E7" w14:textId="77777777" w:rsidR="001D67C3" w:rsidRPr="000174A5" w:rsidRDefault="001D67C3" w:rsidP="001D67C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799" w:type="dxa"/>
            <w:vMerge w:val="restart"/>
            <w:shd w:val="clear" w:color="auto" w:fill="DBE5F1" w:themeFill="accent1" w:themeFillTint="33"/>
            <w:vAlign w:val="center"/>
          </w:tcPr>
          <w:p w14:paraId="204C02F1" w14:textId="33B00834" w:rsidR="001D67C3" w:rsidRPr="000174A5" w:rsidRDefault="001D67C3" w:rsidP="001D67C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  <w:r w:rsidRPr="000174A5"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  <w:t>Da</w:t>
            </w:r>
          </w:p>
        </w:tc>
        <w:tc>
          <w:tcPr>
            <w:tcW w:w="1885" w:type="dxa"/>
            <w:gridSpan w:val="3"/>
            <w:shd w:val="clear" w:color="auto" w:fill="DBE5F1" w:themeFill="accent1" w:themeFillTint="33"/>
            <w:vAlign w:val="center"/>
          </w:tcPr>
          <w:p w14:paraId="1F19961E" w14:textId="7087C232" w:rsidR="001D67C3" w:rsidRPr="000174A5" w:rsidRDefault="001D67C3" w:rsidP="001D6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</w:pPr>
            <w:r w:rsidRPr="000174A5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  <w:t>Budžetska sredstva</w:t>
            </w:r>
          </w:p>
        </w:tc>
        <w:tc>
          <w:tcPr>
            <w:tcW w:w="1108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33A0CA13" w14:textId="78C36639" w:rsidR="001D67C3" w:rsidRPr="000174A5" w:rsidRDefault="001D67C3" w:rsidP="001D67C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  <w:r w:rsidRPr="000174A5"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  <w:t>100.000</w:t>
            </w:r>
          </w:p>
        </w:tc>
        <w:tc>
          <w:tcPr>
            <w:tcW w:w="1017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3A751830" w14:textId="78762012" w:rsidR="001D67C3" w:rsidRPr="001D67C3" w:rsidRDefault="001D67C3" w:rsidP="001D67C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  <w:r w:rsidRPr="001D67C3"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  <w:t>100.000</w:t>
            </w:r>
          </w:p>
        </w:tc>
        <w:tc>
          <w:tcPr>
            <w:tcW w:w="1017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392DC8BF" w14:textId="20A61B8A" w:rsidR="001D67C3" w:rsidRPr="001D67C3" w:rsidRDefault="001D67C3" w:rsidP="001D67C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  <w:r w:rsidRPr="001D67C3"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  <w:t>100.000</w:t>
            </w:r>
          </w:p>
        </w:tc>
      </w:tr>
      <w:tr w:rsidR="00B41ECE" w:rsidRPr="003668F3" w14:paraId="074BB2E4" w14:textId="77777777" w:rsidTr="00B41ECE">
        <w:trPr>
          <w:trHeight w:val="227"/>
          <w:jc w:val="center"/>
        </w:trPr>
        <w:tc>
          <w:tcPr>
            <w:tcW w:w="3211" w:type="dxa"/>
            <w:gridSpan w:val="2"/>
            <w:vMerge/>
            <w:shd w:val="clear" w:color="auto" w:fill="DBE5F1" w:themeFill="accent1" w:themeFillTint="33"/>
            <w:vAlign w:val="center"/>
          </w:tcPr>
          <w:p w14:paraId="4368EDA1" w14:textId="77777777" w:rsidR="001D67C3" w:rsidRPr="000174A5" w:rsidRDefault="001D67C3" w:rsidP="001D67C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986" w:type="dxa"/>
            <w:gridSpan w:val="2"/>
            <w:vMerge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B711BDF" w14:textId="77777777" w:rsidR="001D67C3" w:rsidRPr="000174A5" w:rsidRDefault="001D67C3" w:rsidP="001D67C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1978" w:type="dxa"/>
            <w:vMerge/>
            <w:shd w:val="clear" w:color="auto" w:fill="DBE5F1" w:themeFill="accent1" w:themeFillTint="33"/>
            <w:vAlign w:val="center"/>
          </w:tcPr>
          <w:p w14:paraId="2D470072" w14:textId="77777777" w:rsidR="001D67C3" w:rsidRPr="000174A5" w:rsidRDefault="001D67C3" w:rsidP="001D67C3">
            <w:pPr>
              <w:pStyle w:val="Paragrafspiska"/>
              <w:numPr>
                <w:ilvl w:val="0"/>
                <w:numId w:val="1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699" w:type="dxa"/>
            <w:gridSpan w:val="2"/>
            <w:vMerge/>
            <w:shd w:val="clear" w:color="auto" w:fill="DBE5F1" w:themeFill="accent1" w:themeFillTint="33"/>
            <w:vAlign w:val="center"/>
          </w:tcPr>
          <w:p w14:paraId="17E8E55E" w14:textId="77777777" w:rsidR="001D67C3" w:rsidRPr="000174A5" w:rsidRDefault="001D67C3" w:rsidP="001D67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533" w:type="dxa"/>
            <w:gridSpan w:val="2"/>
            <w:vMerge/>
            <w:shd w:val="clear" w:color="auto" w:fill="DBE5F1" w:themeFill="accent1" w:themeFillTint="33"/>
            <w:vAlign w:val="center"/>
          </w:tcPr>
          <w:p w14:paraId="5CB3F35B" w14:textId="77777777" w:rsidR="001D67C3" w:rsidRPr="000174A5" w:rsidRDefault="001D67C3" w:rsidP="001D67C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799" w:type="dxa"/>
            <w:vMerge/>
            <w:shd w:val="clear" w:color="auto" w:fill="DBE5F1" w:themeFill="accent1" w:themeFillTint="33"/>
            <w:vAlign w:val="center"/>
          </w:tcPr>
          <w:p w14:paraId="7E8BCA57" w14:textId="77777777" w:rsidR="001D67C3" w:rsidRPr="000174A5" w:rsidRDefault="001D67C3" w:rsidP="001D67C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885" w:type="dxa"/>
            <w:gridSpan w:val="3"/>
            <w:shd w:val="clear" w:color="auto" w:fill="DBE5F1" w:themeFill="accent1" w:themeFillTint="33"/>
            <w:vAlign w:val="center"/>
          </w:tcPr>
          <w:p w14:paraId="53DE551B" w14:textId="2331E749" w:rsidR="001D67C3" w:rsidRPr="000174A5" w:rsidRDefault="001D67C3" w:rsidP="001D6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</w:pPr>
            <w:r w:rsidRPr="000174A5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  <w:t>Kreditna sredstva</w:t>
            </w:r>
          </w:p>
        </w:tc>
        <w:tc>
          <w:tcPr>
            <w:tcW w:w="1108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1373BD0F" w14:textId="77777777" w:rsidR="001D67C3" w:rsidRPr="000174A5" w:rsidRDefault="001D67C3" w:rsidP="001D67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1017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A28B087" w14:textId="77777777" w:rsidR="001D67C3" w:rsidRPr="001D67C3" w:rsidRDefault="001D67C3" w:rsidP="001D67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1017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6092134" w14:textId="77777777" w:rsidR="001D67C3" w:rsidRPr="001D67C3" w:rsidRDefault="001D67C3" w:rsidP="001D67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</w:rPr>
            </w:pPr>
          </w:p>
        </w:tc>
      </w:tr>
      <w:tr w:rsidR="00B41ECE" w:rsidRPr="003668F3" w14:paraId="0BC94B77" w14:textId="77777777" w:rsidTr="00B41ECE">
        <w:trPr>
          <w:trHeight w:val="227"/>
          <w:jc w:val="center"/>
        </w:trPr>
        <w:tc>
          <w:tcPr>
            <w:tcW w:w="3211" w:type="dxa"/>
            <w:gridSpan w:val="2"/>
            <w:vMerge/>
            <w:shd w:val="clear" w:color="auto" w:fill="DBE5F1" w:themeFill="accent1" w:themeFillTint="33"/>
            <w:vAlign w:val="center"/>
          </w:tcPr>
          <w:p w14:paraId="245EF676" w14:textId="77777777" w:rsidR="001D67C3" w:rsidRPr="000174A5" w:rsidRDefault="001D67C3" w:rsidP="001D67C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986" w:type="dxa"/>
            <w:gridSpan w:val="2"/>
            <w:vMerge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A21C224" w14:textId="77777777" w:rsidR="001D67C3" w:rsidRPr="000174A5" w:rsidRDefault="001D67C3" w:rsidP="001D67C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1978" w:type="dxa"/>
            <w:vMerge/>
            <w:shd w:val="clear" w:color="auto" w:fill="DBE5F1" w:themeFill="accent1" w:themeFillTint="33"/>
            <w:vAlign w:val="center"/>
          </w:tcPr>
          <w:p w14:paraId="2C21BE8A" w14:textId="77777777" w:rsidR="001D67C3" w:rsidRPr="000174A5" w:rsidRDefault="001D67C3" w:rsidP="001D67C3">
            <w:pPr>
              <w:pStyle w:val="Paragrafspiska"/>
              <w:numPr>
                <w:ilvl w:val="0"/>
                <w:numId w:val="1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699" w:type="dxa"/>
            <w:gridSpan w:val="2"/>
            <w:vMerge/>
            <w:shd w:val="clear" w:color="auto" w:fill="DBE5F1" w:themeFill="accent1" w:themeFillTint="33"/>
            <w:vAlign w:val="center"/>
          </w:tcPr>
          <w:p w14:paraId="25977758" w14:textId="77777777" w:rsidR="001D67C3" w:rsidRPr="000174A5" w:rsidRDefault="001D67C3" w:rsidP="001D67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533" w:type="dxa"/>
            <w:gridSpan w:val="2"/>
            <w:vMerge/>
            <w:shd w:val="clear" w:color="auto" w:fill="DBE5F1" w:themeFill="accent1" w:themeFillTint="33"/>
            <w:vAlign w:val="center"/>
          </w:tcPr>
          <w:p w14:paraId="3ECA4230" w14:textId="77777777" w:rsidR="001D67C3" w:rsidRPr="000174A5" w:rsidRDefault="001D67C3" w:rsidP="001D67C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799" w:type="dxa"/>
            <w:vMerge/>
            <w:shd w:val="clear" w:color="auto" w:fill="DBE5F1" w:themeFill="accent1" w:themeFillTint="33"/>
            <w:vAlign w:val="center"/>
          </w:tcPr>
          <w:p w14:paraId="7059EF65" w14:textId="77777777" w:rsidR="001D67C3" w:rsidRPr="000174A5" w:rsidRDefault="001D67C3" w:rsidP="001D67C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885" w:type="dxa"/>
            <w:gridSpan w:val="3"/>
            <w:shd w:val="clear" w:color="auto" w:fill="DBE5F1" w:themeFill="accent1" w:themeFillTint="33"/>
            <w:vAlign w:val="center"/>
          </w:tcPr>
          <w:p w14:paraId="4541EC3A" w14:textId="4C829D62" w:rsidR="001D67C3" w:rsidRPr="000174A5" w:rsidRDefault="001D67C3" w:rsidP="001D6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</w:pPr>
            <w:r w:rsidRPr="000174A5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  <w:t>Sredstva EU</w:t>
            </w:r>
          </w:p>
        </w:tc>
        <w:tc>
          <w:tcPr>
            <w:tcW w:w="1108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D1054B3" w14:textId="77777777" w:rsidR="001D67C3" w:rsidRPr="000174A5" w:rsidRDefault="001D67C3" w:rsidP="001D67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1017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68E1285" w14:textId="77777777" w:rsidR="001D67C3" w:rsidRPr="001D67C3" w:rsidRDefault="001D67C3" w:rsidP="001D67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1017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3695AB2" w14:textId="77777777" w:rsidR="001D67C3" w:rsidRPr="001D67C3" w:rsidRDefault="001D67C3" w:rsidP="001D67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</w:rPr>
            </w:pPr>
          </w:p>
        </w:tc>
      </w:tr>
      <w:tr w:rsidR="00B41ECE" w:rsidRPr="003668F3" w14:paraId="041F0CAA" w14:textId="77777777" w:rsidTr="00B41ECE">
        <w:trPr>
          <w:trHeight w:val="227"/>
          <w:jc w:val="center"/>
        </w:trPr>
        <w:tc>
          <w:tcPr>
            <w:tcW w:w="3211" w:type="dxa"/>
            <w:gridSpan w:val="2"/>
            <w:vMerge/>
            <w:shd w:val="clear" w:color="auto" w:fill="DBE5F1" w:themeFill="accent1" w:themeFillTint="33"/>
            <w:vAlign w:val="center"/>
          </w:tcPr>
          <w:p w14:paraId="62BDBA72" w14:textId="77777777" w:rsidR="001D67C3" w:rsidRPr="000174A5" w:rsidRDefault="001D67C3" w:rsidP="001D67C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986" w:type="dxa"/>
            <w:gridSpan w:val="2"/>
            <w:vMerge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3A68081" w14:textId="77777777" w:rsidR="001D67C3" w:rsidRPr="000174A5" w:rsidRDefault="001D67C3" w:rsidP="001D67C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1978" w:type="dxa"/>
            <w:vMerge/>
            <w:shd w:val="clear" w:color="auto" w:fill="DBE5F1" w:themeFill="accent1" w:themeFillTint="33"/>
            <w:vAlign w:val="center"/>
          </w:tcPr>
          <w:p w14:paraId="459CAD94" w14:textId="77777777" w:rsidR="001D67C3" w:rsidRPr="000174A5" w:rsidRDefault="001D67C3" w:rsidP="001D67C3">
            <w:pPr>
              <w:pStyle w:val="Paragrafspiska"/>
              <w:numPr>
                <w:ilvl w:val="0"/>
                <w:numId w:val="1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699" w:type="dxa"/>
            <w:gridSpan w:val="2"/>
            <w:vMerge/>
            <w:shd w:val="clear" w:color="auto" w:fill="DBE5F1" w:themeFill="accent1" w:themeFillTint="33"/>
            <w:vAlign w:val="center"/>
          </w:tcPr>
          <w:p w14:paraId="26BBE301" w14:textId="77777777" w:rsidR="001D67C3" w:rsidRPr="000174A5" w:rsidRDefault="001D67C3" w:rsidP="001D67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533" w:type="dxa"/>
            <w:gridSpan w:val="2"/>
            <w:vMerge/>
            <w:shd w:val="clear" w:color="auto" w:fill="DBE5F1" w:themeFill="accent1" w:themeFillTint="33"/>
            <w:vAlign w:val="center"/>
          </w:tcPr>
          <w:p w14:paraId="110067D8" w14:textId="77777777" w:rsidR="001D67C3" w:rsidRPr="000174A5" w:rsidRDefault="001D67C3" w:rsidP="001D67C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799" w:type="dxa"/>
            <w:vMerge/>
            <w:shd w:val="clear" w:color="auto" w:fill="DBE5F1" w:themeFill="accent1" w:themeFillTint="33"/>
            <w:vAlign w:val="center"/>
          </w:tcPr>
          <w:p w14:paraId="579C9213" w14:textId="77777777" w:rsidR="001D67C3" w:rsidRPr="000174A5" w:rsidRDefault="001D67C3" w:rsidP="001D67C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885" w:type="dxa"/>
            <w:gridSpan w:val="3"/>
            <w:shd w:val="clear" w:color="auto" w:fill="DBE5F1" w:themeFill="accent1" w:themeFillTint="33"/>
            <w:vAlign w:val="center"/>
          </w:tcPr>
          <w:p w14:paraId="2C9CBD1E" w14:textId="49DC857A" w:rsidR="001D67C3" w:rsidRPr="000174A5" w:rsidRDefault="001D67C3" w:rsidP="001D6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</w:pPr>
            <w:r w:rsidRPr="000174A5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  <w:t>Ostale donacije</w:t>
            </w:r>
          </w:p>
        </w:tc>
        <w:tc>
          <w:tcPr>
            <w:tcW w:w="1108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140FF60D" w14:textId="77777777" w:rsidR="001D67C3" w:rsidRPr="000174A5" w:rsidRDefault="001D67C3" w:rsidP="001D67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1017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35F1582" w14:textId="77777777" w:rsidR="001D67C3" w:rsidRPr="001D67C3" w:rsidRDefault="001D67C3" w:rsidP="001D67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1017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31C8EC53" w14:textId="77777777" w:rsidR="001D67C3" w:rsidRPr="001D67C3" w:rsidRDefault="001D67C3" w:rsidP="001D67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</w:rPr>
            </w:pPr>
          </w:p>
        </w:tc>
      </w:tr>
      <w:tr w:rsidR="00B41ECE" w:rsidRPr="003668F3" w14:paraId="5E2FDAC8" w14:textId="77777777" w:rsidTr="00B41ECE">
        <w:trPr>
          <w:trHeight w:val="227"/>
          <w:jc w:val="center"/>
        </w:trPr>
        <w:tc>
          <w:tcPr>
            <w:tcW w:w="3211" w:type="dxa"/>
            <w:gridSpan w:val="2"/>
            <w:vMerge/>
            <w:shd w:val="clear" w:color="auto" w:fill="DBE5F1" w:themeFill="accent1" w:themeFillTint="33"/>
            <w:vAlign w:val="center"/>
          </w:tcPr>
          <w:p w14:paraId="3B6180F0" w14:textId="77777777" w:rsidR="001D67C3" w:rsidRPr="000174A5" w:rsidRDefault="001D67C3" w:rsidP="001D67C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986" w:type="dxa"/>
            <w:gridSpan w:val="2"/>
            <w:vMerge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69C5CA4" w14:textId="77777777" w:rsidR="001D67C3" w:rsidRPr="000174A5" w:rsidRDefault="001D67C3" w:rsidP="001D67C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1978" w:type="dxa"/>
            <w:vMerge/>
            <w:shd w:val="clear" w:color="auto" w:fill="DBE5F1" w:themeFill="accent1" w:themeFillTint="33"/>
            <w:vAlign w:val="center"/>
          </w:tcPr>
          <w:p w14:paraId="579AD72B" w14:textId="77777777" w:rsidR="001D67C3" w:rsidRPr="000174A5" w:rsidRDefault="001D67C3" w:rsidP="001D67C3">
            <w:pPr>
              <w:pStyle w:val="Paragrafspiska"/>
              <w:numPr>
                <w:ilvl w:val="0"/>
                <w:numId w:val="1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699" w:type="dxa"/>
            <w:gridSpan w:val="2"/>
            <w:vMerge/>
            <w:shd w:val="clear" w:color="auto" w:fill="DBE5F1" w:themeFill="accent1" w:themeFillTint="33"/>
            <w:vAlign w:val="center"/>
          </w:tcPr>
          <w:p w14:paraId="6A3D736C" w14:textId="77777777" w:rsidR="001D67C3" w:rsidRPr="000174A5" w:rsidRDefault="001D67C3" w:rsidP="001D67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533" w:type="dxa"/>
            <w:gridSpan w:val="2"/>
            <w:vMerge/>
            <w:shd w:val="clear" w:color="auto" w:fill="DBE5F1" w:themeFill="accent1" w:themeFillTint="33"/>
            <w:vAlign w:val="center"/>
          </w:tcPr>
          <w:p w14:paraId="5281D82A" w14:textId="77777777" w:rsidR="001D67C3" w:rsidRPr="000174A5" w:rsidRDefault="001D67C3" w:rsidP="001D67C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799" w:type="dxa"/>
            <w:vMerge/>
            <w:shd w:val="clear" w:color="auto" w:fill="DBE5F1" w:themeFill="accent1" w:themeFillTint="33"/>
            <w:vAlign w:val="center"/>
          </w:tcPr>
          <w:p w14:paraId="5A4EAC9B" w14:textId="77777777" w:rsidR="001D67C3" w:rsidRPr="000174A5" w:rsidRDefault="001D67C3" w:rsidP="001D67C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885" w:type="dxa"/>
            <w:gridSpan w:val="3"/>
            <w:shd w:val="clear" w:color="auto" w:fill="DBE5F1" w:themeFill="accent1" w:themeFillTint="33"/>
            <w:vAlign w:val="center"/>
          </w:tcPr>
          <w:p w14:paraId="17409EFC" w14:textId="2BF98119" w:rsidR="001D67C3" w:rsidRPr="000174A5" w:rsidRDefault="001D67C3" w:rsidP="001D6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</w:pPr>
            <w:r w:rsidRPr="000174A5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  <w:t>Ostala sredstva</w:t>
            </w:r>
          </w:p>
        </w:tc>
        <w:tc>
          <w:tcPr>
            <w:tcW w:w="1108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51FF9DF" w14:textId="77777777" w:rsidR="001D67C3" w:rsidRPr="000174A5" w:rsidRDefault="001D67C3" w:rsidP="001D67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1017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6C1AF0F" w14:textId="77777777" w:rsidR="001D67C3" w:rsidRPr="001D67C3" w:rsidRDefault="001D67C3" w:rsidP="001D67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1017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F65C47D" w14:textId="77777777" w:rsidR="001D67C3" w:rsidRPr="001D67C3" w:rsidRDefault="001D67C3" w:rsidP="001D67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</w:rPr>
            </w:pPr>
          </w:p>
        </w:tc>
      </w:tr>
      <w:tr w:rsidR="00B41ECE" w:rsidRPr="003668F3" w14:paraId="48EEE4F3" w14:textId="77777777" w:rsidTr="00B41ECE">
        <w:trPr>
          <w:trHeight w:val="227"/>
          <w:jc w:val="center"/>
        </w:trPr>
        <w:tc>
          <w:tcPr>
            <w:tcW w:w="3211" w:type="dxa"/>
            <w:gridSpan w:val="2"/>
            <w:vMerge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AA847AB" w14:textId="77777777" w:rsidR="001D67C3" w:rsidRPr="000174A5" w:rsidRDefault="001D67C3" w:rsidP="001D67C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986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4D2300F" w14:textId="77777777" w:rsidR="001D67C3" w:rsidRPr="000174A5" w:rsidRDefault="001D67C3" w:rsidP="001D67C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1978" w:type="dxa"/>
            <w:vMerge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E8A671F" w14:textId="77777777" w:rsidR="001D67C3" w:rsidRPr="000174A5" w:rsidRDefault="001D67C3" w:rsidP="001D67C3">
            <w:pPr>
              <w:pStyle w:val="Paragrafspiska"/>
              <w:numPr>
                <w:ilvl w:val="0"/>
                <w:numId w:val="1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699" w:type="dxa"/>
            <w:gridSpan w:val="2"/>
            <w:vMerge/>
            <w:tcBorders>
              <w:bottom w:val="single" w:sz="4" w:space="0" w:color="000000"/>
            </w:tcBorders>
            <w:shd w:val="clear" w:color="auto" w:fill="DBE5F1" w:themeFill="accent1" w:themeFillTint="33"/>
            <w:vAlign w:val="center"/>
          </w:tcPr>
          <w:p w14:paraId="7EA2E886" w14:textId="77777777" w:rsidR="001D67C3" w:rsidRPr="000174A5" w:rsidRDefault="001D67C3" w:rsidP="001D67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533" w:type="dxa"/>
            <w:gridSpan w:val="2"/>
            <w:vMerge/>
            <w:tcBorders>
              <w:bottom w:val="single" w:sz="4" w:space="0" w:color="000000"/>
            </w:tcBorders>
            <w:shd w:val="clear" w:color="auto" w:fill="DBE5F1" w:themeFill="accent1" w:themeFillTint="33"/>
            <w:vAlign w:val="center"/>
          </w:tcPr>
          <w:p w14:paraId="4ABF5BD5" w14:textId="77777777" w:rsidR="001D67C3" w:rsidRPr="000174A5" w:rsidRDefault="001D67C3" w:rsidP="001D67C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799" w:type="dxa"/>
            <w:vMerge/>
            <w:tcBorders>
              <w:bottom w:val="single" w:sz="4" w:space="0" w:color="000000"/>
            </w:tcBorders>
            <w:shd w:val="clear" w:color="auto" w:fill="DBE5F1" w:themeFill="accent1" w:themeFillTint="33"/>
            <w:vAlign w:val="center"/>
          </w:tcPr>
          <w:p w14:paraId="2A32DDA9" w14:textId="77777777" w:rsidR="001D67C3" w:rsidRPr="000174A5" w:rsidRDefault="001D67C3" w:rsidP="001D67C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885" w:type="dxa"/>
            <w:gridSpan w:val="3"/>
            <w:tcBorders>
              <w:bottom w:val="single" w:sz="4" w:space="0" w:color="000000"/>
            </w:tcBorders>
            <w:shd w:val="clear" w:color="auto" w:fill="DBE5F1" w:themeFill="accent1" w:themeFillTint="33"/>
            <w:vAlign w:val="center"/>
          </w:tcPr>
          <w:p w14:paraId="7C6E69B8" w14:textId="1DDA6584" w:rsidR="001D67C3" w:rsidRPr="000174A5" w:rsidRDefault="001D67C3" w:rsidP="001D6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</w:pPr>
            <w:r w:rsidRPr="000174A5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  <w:t>Ukupno</w:t>
            </w:r>
          </w:p>
        </w:tc>
        <w:tc>
          <w:tcPr>
            <w:tcW w:w="1108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32DAA311" w14:textId="7B358C9E" w:rsidR="001D67C3" w:rsidRPr="000174A5" w:rsidRDefault="001D67C3" w:rsidP="001D67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</w:pPr>
            <w:r w:rsidRPr="000174A5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  <w:t>100.000</w:t>
            </w:r>
          </w:p>
        </w:tc>
        <w:tc>
          <w:tcPr>
            <w:tcW w:w="1017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8AE9A52" w14:textId="66B953A3" w:rsidR="001D67C3" w:rsidRPr="001D67C3" w:rsidRDefault="001D67C3" w:rsidP="001D67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</w:rPr>
            </w:pPr>
            <w:r w:rsidRPr="001D67C3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  <w:t>100.000</w:t>
            </w:r>
          </w:p>
        </w:tc>
        <w:tc>
          <w:tcPr>
            <w:tcW w:w="1017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D62F8C8" w14:textId="1F7B3B40" w:rsidR="001D67C3" w:rsidRPr="001D67C3" w:rsidRDefault="001D67C3" w:rsidP="001D67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</w:rPr>
            </w:pPr>
            <w:r w:rsidRPr="001D67C3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  <w:t>100.000</w:t>
            </w:r>
          </w:p>
        </w:tc>
      </w:tr>
      <w:tr w:rsidR="008D3F49" w:rsidRPr="003668F3" w14:paraId="7597B7C1" w14:textId="77777777" w:rsidTr="00B41ECE">
        <w:trPr>
          <w:trHeight w:val="20"/>
          <w:jc w:val="center"/>
        </w:trPr>
        <w:tc>
          <w:tcPr>
            <w:tcW w:w="9206" w:type="dxa"/>
            <w:gridSpan w:val="10"/>
            <w:vMerge w:val="restart"/>
            <w:vAlign w:val="center"/>
          </w:tcPr>
          <w:p w14:paraId="13D80938" w14:textId="77777777" w:rsidR="00EC602D" w:rsidRPr="000174A5" w:rsidRDefault="00EC602D" w:rsidP="00EC602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16"/>
                <w:szCs w:val="16"/>
              </w:rPr>
            </w:pPr>
            <w:r w:rsidRPr="000174A5">
              <w:rPr>
                <w:rFonts w:ascii="Arial" w:eastAsia="Times New Roman" w:hAnsi="Arial" w:cs="Arial"/>
                <w:b/>
                <w:i/>
                <w:sz w:val="16"/>
                <w:szCs w:val="16"/>
              </w:rPr>
              <w:t>Ukupno za program (mjeru) 1.</w:t>
            </w:r>
          </w:p>
          <w:p w14:paraId="61E67086" w14:textId="77777777" w:rsidR="00EC602D" w:rsidRPr="000174A5" w:rsidRDefault="00EC602D" w:rsidP="00EC602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885" w:type="dxa"/>
            <w:gridSpan w:val="3"/>
            <w:shd w:val="clear" w:color="auto" w:fill="FFFFFF" w:themeFill="background1"/>
            <w:vAlign w:val="center"/>
          </w:tcPr>
          <w:p w14:paraId="6077B3F2" w14:textId="77777777" w:rsidR="00EC602D" w:rsidRPr="000174A5" w:rsidRDefault="00EC602D" w:rsidP="00EC60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</w:pPr>
            <w:r w:rsidRPr="000174A5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  <w:t>Budžetska sredstva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3F4100" w14:textId="137EFBBB" w:rsidR="00EC602D" w:rsidRPr="000174A5" w:rsidRDefault="00EC602D" w:rsidP="00EC60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</w:pPr>
            <w:r w:rsidRPr="000174A5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  <w:t>114.100.000</w:t>
            </w:r>
          </w:p>
        </w:tc>
        <w:tc>
          <w:tcPr>
            <w:tcW w:w="1017" w:type="dxa"/>
            <w:gridSpan w:val="2"/>
            <w:shd w:val="clear" w:color="auto" w:fill="FFFFFF" w:themeFill="background1"/>
            <w:vAlign w:val="center"/>
          </w:tcPr>
          <w:p w14:paraId="74AD8107" w14:textId="18936549" w:rsidR="00EC602D" w:rsidRPr="000174A5" w:rsidRDefault="001D67C3" w:rsidP="00EC60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  <w:t>14.100.000</w:t>
            </w:r>
          </w:p>
        </w:tc>
        <w:tc>
          <w:tcPr>
            <w:tcW w:w="1017" w:type="dxa"/>
            <w:gridSpan w:val="2"/>
            <w:shd w:val="clear" w:color="auto" w:fill="FFFFFF" w:themeFill="background1"/>
            <w:vAlign w:val="center"/>
          </w:tcPr>
          <w:p w14:paraId="3F3BD644" w14:textId="5D23F92F" w:rsidR="00EC602D" w:rsidRPr="001D67C3" w:rsidRDefault="001D67C3" w:rsidP="00EC60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</w:rPr>
            </w:pPr>
            <w:r w:rsidRPr="001D67C3">
              <w:rPr>
                <w:rFonts w:ascii="Arial" w:eastAsia="Times New Roman" w:hAnsi="Arial" w:cs="Arial"/>
                <w:b/>
                <w:i/>
                <w:sz w:val="16"/>
                <w:szCs w:val="16"/>
              </w:rPr>
              <w:t>14.100.000</w:t>
            </w:r>
          </w:p>
        </w:tc>
      </w:tr>
      <w:tr w:rsidR="008D3F49" w:rsidRPr="003668F3" w14:paraId="49E719F6" w14:textId="77777777" w:rsidTr="00B41ECE">
        <w:trPr>
          <w:trHeight w:val="20"/>
          <w:jc w:val="center"/>
        </w:trPr>
        <w:tc>
          <w:tcPr>
            <w:tcW w:w="9206" w:type="dxa"/>
            <w:gridSpan w:val="10"/>
            <w:vMerge/>
            <w:vAlign w:val="center"/>
          </w:tcPr>
          <w:p w14:paraId="58716B23" w14:textId="77777777" w:rsidR="00EC602D" w:rsidRPr="000174A5" w:rsidRDefault="00EC602D" w:rsidP="00EC602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885" w:type="dxa"/>
            <w:gridSpan w:val="3"/>
            <w:shd w:val="clear" w:color="auto" w:fill="FFFFFF" w:themeFill="background1"/>
            <w:vAlign w:val="center"/>
          </w:tcPr>
          <w:p w14:paraId="1227F9A8" w14:textId="77777777" w:rsidR="00EC602D" w:rsidRPr="000174A5" w:rsidRDefault="00EC602D" w:rsidP="00EC60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</w:pPr>
            <w:r w:rsidRPr="000174A5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  <w:t>Kreditna sredstva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A150A4" w14:textId="77777777" w:rsidR="00EC602D" w:rsidRPr="000174A5" w:rsidRDefault="00EC602D" w:rsidP="00EC60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1017" w:type="dxa"/>
            <w:gridSpan w:val="2"/>
            <w:shd w:val="clear" w:color="auto" w:fill="FFFFFF" w:themeFill="background1"/>
            <w:vAlign w:val="center"/>
          </w:tcPr>
          <w:p w14:paraId="219F564F" w14:textId="77777777" w:rsidR="00EC602D" w:rsidRPr="000174A5" w:rsidRDefault="00EC602D" w:rsidP="00EC602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017" w:type="dxa"/>
            <w:gridSpan w:val="2"/>
            <w:shd w:val="clear" w:color="auto" w:fill="FFFFFF" w:themeFill="background1"/>
            <w:vAlign w:val="center"/>
          </w:tcPr>
          <w:p w14:paraId="78BEC70C" w14:textId="77777777" w:rsidR="00EC602D" w:rsidRPr="001D67C3" w:rsidRDefault="00EC602D" w:rsidP="00EC60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</w:rPr>
            </w:pPr>
          </w:p>
        </w:tc>
      </w:tr>
      <w:tr w:rsidR="008D3F49" w:rsidRPr="003668F3" w14:paraId="4F579D29" w14:textId="77777777" w:rsidTr="00B41ECE">
        <w:trPr>
          <w:trHeight w:val="20"/>
          <w:jc w:val="center"/>
        </w:trPr>
        <w:tc>
          <w:tcPr>
            <w:tcW w:w="9206" w:type="dxa"/>
            <w:gridSpan w:val="10"/>
            <w:vMerge/>
            <w:vAlign w:val="center"/>
          </w:tcPr>
          <w:p w14:paraId="41DBBCEC" w14:textId="77777777" w:rsidR="00EC602D" w:rsidRPr="000174A5" w:rsidRDefault="00EC602D" w:rsidP="00EC602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885" w:type="dxa"/>
            <w:gridSpan w:val="3"/>
            <w:shd w:val="clear" w:color="auto" w:fill="FFFFFF" w:themeFill="background1"/>
            <w:vAlign w:val="center"/>
          </w:tcPr>
          <w:p w14:paraId="25EB794F" w14:textId="77777777" w:rsidR="00EC602D" w:rsidRPr="000174A5" w:rsidRDefault="00EC602D" w:rsidP="00EC60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</w:pPr>
            <w:r w:rsidRPr="000174A5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  <w:t>Sredstva EU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99A1CA" w14:textId="77777777" w:rsidR="00EC602D" w:rsidRPr="000174A5" w:rsidRDefault="00EC602D" w:rsidP="00EC602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017" w:type="dxa"/>
            <w:gridSpan w:val="2"/>
            <w:shd w:val="clear" w:color="auto" w:fill="FFFFFF" w:themeFill="background1"/>
            <w:vAlign w:val="center"/>
          </w:tcPr>
          <w:p w14:paraId="01E0B746" w14:textId="77777777" w:rsidR="00EC602D" w:rsidRPr="000174A5" w:rsidRDefault="00EC602D" w:rsidP="00EC602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017" w:type="dxa"/>
            <w:gridSpan w:val="2"/>
            <w:shd w:val="clear" w:color="auto" w:fill="FFFFFF" w:themeFill="background1"/>
            <w:vAlign w:val="center"/>
          </w:tcPr>
          <w:p w14:paraId="24E3B9B2" w14:textId="77777777" w:rsidR="00EC602D" w:rsidRPr="001D67C3" w:rsidRDefault="00EC602D" w:rsidP="00EC60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</w:rPr>
            </w:pPr>
          </w:p>
        </w:tc>
      </w:tr>
      <w:tr w:rsidR="008D3F49" w:rsidRPr="003668F3" w14:paraId="07DCB5D9" w14:textId="77777777" w:rsidTr="00B41ECE">
        <w:trPr>
          <w:trHeight w:val="20"/>
          <w:jc w:val="center"/>
        </w:trPr>
        <w:tc>
          <w:tcPr>
            <w:tcW w:w="9206" w:type="dxa"/>
            <w:gridSpan w:val="10"/>
            <w:vMerge/>
            <w:vAlign w:val="center"/>
          </w:tcPr>
          <w:p w14:paraId="6F3500EA" w14:textId="77777777" w:rsidR="00EC602D" w:rsidRPr="000174A5" w:rsidRDefault="00EC602D" w:rsidP="00EC602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885" w:type="dxa"/>
            <w:gridSpan w:val="3"/>
            <w:shd w:val="clear" w:color="auto" w:fill="FFFFFF" w:themeFill="background1"/>
            <w:vAlign w:val="center"/>
          </w:tcPr>
          <w:p w14:paraId="5F70F4BC" w14:textId="77777777" w:rsidR="00EC602D" w:rsidRPr="000174A5" w:rsidRDefault="00EC602D" w:rsidP="00EC60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</w:pPr>
            <w:r w:rsidRPr="000174A5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  <w:t>Ostale donacije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69C783" w14:textId="77777777" w:rsidR="00EC602D" w:rsidRPr="000174A5" w:rsidRDefault="00EC602D" w:rsidP="00EC60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1017" w:type="dxa"/>
            <w:gridSpan w:val="2"/>
            <w:shd w:val="clear" w:color="auto" w:fill="FFFFFF" w:themeFill="background1"/>
            <w:vAlign w:val="center"/>
          </w:tcPr>
          <w:p w14:paraId="74179FB0" w14:textId="77777777" w:rsidR="00EC602D" w:rsidRPr="000174A5" w:rsidRDefault="00EC602D" w:rsidP="00EC602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017" w:type="dxa"/>
            <w:gridSpan w:val="2"/>
            <w:shd w:val="clear" w:color="auto" w:fill="FFFFFF" w:themeFill="background1"/>
            <w:vAlign w:val="center"/>
          </w:tcPr>
          <w:p w14:paraId="49561E7E" w14:textId="77777777" w:rsidR="00EC602D" w:rsidRPr="001D67C3" w:rsidRDefault="00EC602D" w:rsidP="00EC60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</w:rPr>
            </w:pPr>
          </w:p>
        </w:tc>
      </w:tr>
      <w:tr w:rsidR="008D3F49" w:rsidRPr="003668F3" w14:paraId="16220A49" w14:textId="77777777" w:rsidTr="00B41ECE">
        <w:trPr>
          <w:trHeight w:val="20"/>
          <w:jc w:val="center"/>
        </w:trPr>
        <w:tc>
          <w:tcPr>
            <w:tcW w:w="9206" w:type="dxa"/>
            <w:gridSpan w:val="10"/>
            <w:vMerge/>
            <w:vAlign w:val="center"/>
          </w:tcPr>
          <w:p w14:paraId="3938F2CA" w14:textId="77777777" w:rsidR="00EC602D" w:rsidRPr="000174A5" w:rsidRDefault="00EC602D" w:rsidP="00EC602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885" w:type="dxa"/>
            <w:gridSpan w:val="3"/>
            <w:shd w:val="clear" w:color="auto" w:fill="FFFFFF" w:themeFill="background1"/>
            <w:vAlign w:val="center"/>
          </w:tcPr>
          <w:p w14:paraId="58C7089F" w14:textId="77777777" w:rsidR="00EC602D" w:rsidRPr="000174A5" w:rsidRDefault="00EC602D" w:rsidP="00EC60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</w:pPr>
            <w:r w:rsidRPr="000174A5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  <w:t>Ostala sredstva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A2A269" w14:textId="77777777" w:rsidR="00EC602D" w:rsidRPr="000174A5" w:rsidRDefault="00EC602D" w:rsidP="00EC60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1017" w:type="dxa"/>
            <w:gridSpan w:val="2"/>
            <w:shd w:val="clear" w:color="auto" w:fill="FFFFFF" w:themeFill="background1"/>
            <w:vAlign w:val="center"/>
          </w:tcPr>
          <w:p w14:paraId="083D9082" w14:textId="77777777" w:rsidR="00EC602D" w:rsidRPr="000174A5" w:rsidRDefault="00EC602D" w:rsidP="00EC602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017" w:type="dxa"/>
            <w:gridSpan w:val="2"/>
            <w:shd w:val="clear" w:color="auto" w:fill="FFFFFF" w:themeFill="background1"/>
            <w:vAlign w:val="center"/>
          </w:tcPr>
          <w:p w14:paraId="3CDD7018" w14:textId="77777777" w:rsidR="00EC602D" w:rsidRPr="001D67C3" w:rsidRDefault="00EC602D" w:rsidP="00EC60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</w:rPr>
            </w:pPr>
          </w:p>
        </w:tc>
      </w:tr>
      <w:tr w:rsidR="008D3F49" w:rsidRPr="003668F3" w14:paraId="3347460A" w14:textId="77777777" w:rsidTr="00B41ECE">
        <w:trPr>
          <w:trHeight w:val="227"/>
          <w:jc w:val="center"/>
        </w:trPr>
        <w:tc>
          <w:tcPr>
            <w:tcW w:w="9206" w:type="dxa"/>
            <w:gridSpan w:val="10"/>
            <w:vMerge/>
            <w:tcBorders>
              <w:bottom w:val="single" w:sz="4" w:space="0" w:color="auto"/>
            </w:tcBorders>
            <w:vAlign w:val="center"/>
          </w:tcPr>
          <w:p w14:paraId="32F14386" w14:textId="77777777" w:rsidR="001D67C3" w:rsidRPr="000174A5" w:rsidRDefault="001D67C3" w:rsidP="001D67C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885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B83D93" w14:textId="77777777" w:rsidR="001D67C3" w:rsidRPr="000174A5" w:rsidRDefault="001D67C3" w:rsidP="001D6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</w:pPr>
            <w:r w:rsidRPr="000174A5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  <w:t>Ukupno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F1EB2" w14:textId="098BF8BF" w:rsidR="001D67C3" w:rsidRPr="000174A5" w:rsidRDefault="001D67C3" w:rsidP="001D67C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  <w:r w:rsidRPr="000174A5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  <w:t>114.100.000</w:t>
            </w:r>
          </w:p>
        </w:tc>
        <w:tc>
          <w:tcPr>
            <w:tcW w:w="1017" w:type="dxa"/>
            <w:gridSpan w:val="2"/>
            <w:shd w:val="clear" w:color="auto" w:fill="FFFFFF" w:themeFill="background1"/>
            <w:vAlign w:val="center"/>
          </w:tcPr>
          <w:p w14:paraId="0BE97AE5" w14:textId="32304A45" w:rsidR="001D67C3" w:rsidRPr="000174A5" w:rsidRDefault="001D67C3" w:rsidP="001D67C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  <w:t>14.100.000</w:t>
            </w:r>
          </w:p>
        </w:tc>
        <w:tc>
          <w:tcPr>
            <w:tcW w:w="1017" w:type="dxa"/>
            <w:gridSpan w:val="2"/>
            <w:shd w:val="clear" w:color="auto" w:fill="FFFFFF" w:themeFill="background1"/>
            <w:vAlign w:val="center"/>
          </w:tcPr>
          <w:p w14:paraId="171C49C8" w14:textId="019E1190" w:rsidR="001D67C3" w:rsidRPr="001D67C3" w:rsidRDefault="001D67C3" w:rsidP="001D67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</w:rPr>
            </w:pPr>
            <w:r w:rsidRPr="001D67C3">
              <w:rPr>
                <w:rFonts w:ascii="Arial" w:eastAsia="Times New Roman" w:hAnsi="Arial" w:cs="Arial"/>
                <w:b/>
                <w:i/>
                <w:sz w:val="16"/>
                <w:szCs w:val="16"/>
              </w:rPr>
              <w:t>14.100.000</w:t>
            </w:r>
          </w:p>
        </w:tc>
      </w:tr>
      <w:tr w:rsidR="008D3F49" w:rsidRPr="000174A5" w14:paraId="23ED766C" w14:textId="77777777" w:rsidTr="00677EC8">
        <w:trPr>
          <w:trHeight w:val="1531"/>
          <w:jc w:val="center"/>
        </w:trPr>
        <w:tc>
          <w:tcPr>
            <w:tcW w:w="3211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04CAFAA" w14:textId="77777777" w:rsidR="00926D2D" w:rsidRPr="000174A5" w:rsidRDefault="00926D2D" w:rsidP="00054B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986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FBD3CA" w14:textId="77777777" w:rsidR="00926D2D" w:rsidRPr="000174A5" w:rsidRDefault="00926D2D" w:rsidP="00054B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197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FF8CDB8" w14:textId="77777777" w:rsidR="00926D2D" w:rsidRPr="000174A5" w:rsidRDefault="00926D2D" w:rsidP="00054B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169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6F8BD73" w14:textId="77777777" w:rsidR="00926D2D" w:rsidRPr="000174A5" w:rsidRDefault="00926D2D" w:rsidP="00054B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533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F88A1B2" w14:textId="77777777" w:rsidR="00926D2D" w:rsidRPr="000174A5" w:rsidRDefault="00926D2D" w:rsidP="00054B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79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7AFF6FE" w14:textId="77777777" w:rsidR="00926D2D" w:rsidRPr="000174A5" w:rsidRDefault="00926D2D" w:rsidP="00054B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5027" w:type="dxa"/>
            <w:gridSpan w:val="9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4A33322" w14:textId="77777777" w:rsidR="00926D2D" w:rsidRPr="000174A5" w:rsidRDefault="00926D2D" w:rsidP="00054BB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</w:tr>
      <w:tr w:rsidR="00B41ECE" w:rsidRPr="000174A5" w14:paraId="6517C8C0" w14:textId="77777777" w:rsidTr="00B41ECE">
        <w:trPr>
          <w:trHeight w:val="20"/>
          <w:jc w:val="center"/>
        </w:trPr>
        <w:tc>
          <w:tcPr>
            <w:tcW w:w="3211" w:type="dxa"/>
            <w:gridSpan w:val="2"/>
            <w:vMerge w:val="restart"/>
            <w:shd w:val="clear" w:color="auto" w:fill="DDD9C3" w:themeFill="background2" w:themeFillShade="E6"/>
            <w:vAlign w:val="center"/>
          </w:tcPr>
          <w:p w14:paraId="25BE86B5" w14:textId="77777777" w:rsidR="00054BBD" w:rsidRPr="000174A5" w:rsidRDefault="00054BBD" w:rsidP="00054B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</w:rPr>
            </w:pPr>
            <w:r w:rsidRPr="000174A5">
              <w:rPr>
                <w:rFonts w:ascii="Arial" w:eastAsia="Times New Roman" w:hAnsi="Arial" w:cs="Arial"/>
                <w:b/>
                <w:i/>
                <w:sz w:val="16"/>
                <w:szCs w:val="16"/>
              </w:rPr>
              <w:t>Naziv aktivnosti/projekta</w:t>
            </w:r>
          </w:p>
        </w:tc>
        <w:tc>
          <w:tcPr>
            <w:tcW w:w="986" w:type="dxa"/>
            <w:gridSpan w:val="2"/>
            <w:vMerge w:val="restart"/>
            <w:shd w:val="clear" w:color="auto" w:fill="DDD9C3" w:themeFill="background2" w:themeFillShade="E6"/>
            <w:vAlign w:val="center"/>
          </w:tcPr>
          <w:p w14:paraId="19428FB2" w14:textId="77777777" w:rsidR="00054BBD" w:rsidRPr="000174A5" w:rsidRDefault="00054BBD" w:rsidP="00054B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</w:rPr>
            </w:pPr>
            <w:r w:rsidRPr="000174A5">
              <w:rPr>
                <w:rFonts w:ascii="Arial" w:eastAsia="Times New Roman" w:hAnsi="Arial" w:cs="Arial"/>
                <w:b/>
                <w:i/>
                <w:sz w:val="16"/>
                <w:szCs w:val="16"/>
              </w:rPr>
              <w:t xml:space="preserve">Rok izvršenja </w:t>
            </w:r>
          </w:p>
        </w:tc>
        <w:tc>
          <w:tcPr>
            <w:tcW w:w="1978" w:type="dxa"/>
            <w:vMerge w:val="restart"/>
            <w:shd w:val="clear" w:color="auto" w:fill="DDD9C3" w:themeFill="background2" w:themeFillShade="E6"/>
            <w:vAlign w:val="center"/>
          </w:tcPr>
          <w:p w14:paraId="298F4D26" w14:textId="77777777" w:rsidR="00054BBD" w:rsidRPr="000174A5" w:rsidRDefault="00054BBD" w:rsidP="00054B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</w:rPr>
            </w:pPr>
            <w:r w:rsidRPr="000174A5">
              <w:rPr>
                <w:rFonts w:ascii="Arial" w:eastAsia="Times New Roman" w:hAnsi="Arial" w:cs="Arial"/>
                <w:b/>
                <w:i/>
                <w:sz w:val="16"/>
                <w:szCs w:val="16"/>
              </w:rPr>
              <w:t>Očekivani rezultat aktivnosti/projekta</w:t>
            </w:r>
          </w:p>
        </w:tc>
        <w:tc>
          <w:tcPr>
            <w:tcW w:w="1699" w:type="dxa"/>
            <w:gridSpan w:val="2"/>
            <w:vMerge w:val="restart"/>
            <w:shd w:val="clear" w:color="auto" w:fill="DDD9C3" w:themeFill="background2" w:themeFillShade="E6"/>
            <w:vAlign w:val="center"/>
          </w:tcPr>
          <w:p w14:paraId="798F6818" w14:textId="77777777" w:rsidR="00054BBD" w:rsidRPr="000174A5" w:rsidRDefault="00054BBD" w:rsidP="00054BB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  <w:r w:rsidRPr="000174A5">
              <w:rPr>
                <w:rFonts w:ascii="Arial" w:eastAsia="Times New Roman" w:hAnsi="Arial" w:cs="Arial"/>
                <w:b/>
                <w:i/>
                <w:sz w:val="16"/>
                <w:szCs w:val="16"/>
              </w:rPr>
              <w:t>Nosilac</w:t>
            </w:r>
          </w:p>
          <w:p w14:paraId="0D9950E4" w14:textId="77777777" w:rsidR="00054BBD" w:rsidRPr="000174A5" w:rsidRDefault="00054BBD" w:rsidP="00054BB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  <w:r w:rsidRPr="000174A5">
              <w:rPr>
                <w:rFonts w:ascii="Arial" w:eastAsia="Times New Roman" w:hAnsi="Arial" w:cs="Arial"/>
                <w:i/>
                <w:sz w:val="16"/>
                <w:szCs w:val="16"/>
              </w:rPr>
              <w:t>(najmanji organizacioni dio)</w:t>
            </w:r>
          </w:p>
        </w:tc>
        <w:tc>
          <w:tcPr>
            <w:tcW w:w="533" w:type="dxa"/>
            <w:gridSpan w:val="2"/>
            <w:vMerge w:val="restart"/>
            <w:shd w:val="clear" w:color="auto" w:fill="DDD9C3" w:themeFill="background2" w:themeFillShade="E6"/>
            <w:vAlign w:val="center"/>
          </w:tcPr>
          <w:p w14:paraId="4DC0EB28" w14:textId="77777777" w:rsidR="00054BBD" w:rsidRPr="000174A5" w:rsidRDefault="00054BBD" w:rsidP="00054BB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  <w:r w:rsidRPr="000174A5">
              <w:rPr>
                <w:rFonts w:ascii="Arial" w:eastAsia="Times New Roman" w:hAnsi="Arial" w:cs="Arial"/>
                <w:b/>
                <w:i/>
                <w:sz w:val="16"/>
                <w:szCs w:val="16"/>
              </w:rPr>
              <w:t>PJI</w:t>
            </w:r>
            <w:r w:rsidRPr="000174A5">
              <w:rPr>
                <w:rFonts w:ascii="Arial" w:eastAsia="Times New Roman" w:hAnsi="Arial" w:cs="Arial"/>
                <w:b/>
                <w:i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799" w:type="dxa"/>
            <w:shd w:val="clear" w:color="auto" w:fill="DDD9C3" w:themeFill="background2" w:themeFillShade="E6"/>
            <w:vAlign w:val="center"/>
          </w:tcPr>
          <w:p w14:paraId="7D0A3D70" w14:textId="77777777" w:rsidR="00054BBD" w:rsidRPr="000174A5" w:rsidRDefault="00054BBD" w:rsidP="00054BB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  <w:r w:rsidRPr="000174A5">
              <w:rPr>
                <w:rFonts w:ascii="Arial" w:eastAsia="Times New Roman" w:hAnsi="Arial" w:cs="Arial"/>
                <w:b/>
                <w:i/>
                <w:sz w:val="16"/>
                <w:szCs w:val="16"/>
              </w:rPr>
              <w:t>Usvaja se</w:t>
            </w:r>
            <w:r w:rsidRPr="000174A5">
              <w:rPr>
                <w:rFonts w:ascii="Arial" w:eastAsia="Times New Roman" w:hAnsi="Arial" w:cs="Arial"/>
                <w:b/>
                <w:i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5027" w:type="dxa"/>
            <w:gridSpan w:val="9"/>
            <w:shd w:val="clear" w:color="auto" w:fill="DDD9C3" w:themeFill="background2" w:themeFillShade="E6"/>
            <w:vAlign w:val="center"/>
          </w:tcPr>
          <w:p w14:paraId="1CE3AAAF" w14:textId="2DEF8F17" w:rsidR="00054BBD" w:rsidRPr="000174A5" w:rsidRDefault="00054BBD" w:rsidP="00054BB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</w:tr>
      <w:tr w:rsidR="008D3F49" w:rsidRPr="000174A5" w14:paraId="38284B42" w14:textId="77777777" w:rsidTr="00B41ECE">
        <w:trPr>
          <w:trHeight w:val="397"/>
          <w:jc w:val="center"/>
        </w:trPr>
        <w:tc>
          <w:tcPr>
            <w:tcW w:w="3211" w:type="dxa"/>
            <w:gridSpan w:val="2"/>
            <w:vMerge/>
            <w:shd w:val="clear" w:color="auto" w:fill="DDD9C3" w:themeFill="background2" w:themeFillShade="E6"/>
            <w:vAlign w:val="center"/>
          </w:tcPr>
          <w:p w14:paraId="5C7D4B09" w14:textId="77777777" w:rsidR="000174A5" w:rsidRPr="000174A5" w:rsidRDefault="000174A5" w:rsidP="000174A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986" w:type="dxa"/>
            <w:gridSpan w:val="2"/>
            <w:vMerge/>
            <w:shd w:val="clear" w:color="auto" w:fill="DDD9C3" w:themeFill="background2" w:themeFillShade="E6"/>
            <w:vAlign w:val="center"/>
          </w:tcPr>
          <w:p w14:paraId="4DB47794" w14:textId="77777777" w:rsidR="000174A5" w:rsidRPr="000174A5" w:rsidRDefault="000174A5" w:rsidP="000174A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1978" w:type="dxa"/>
            <w:vMerge/>
            <w:shd w:val="clear" w:color="auto" w:fill="DDD9C3" w:themeFill="background2" w:themeFillShade="E6"/>
            <w:vAlign w:val="center"/>
          </w:tcPr>
          <w:p w14:paraId="1F5C4468" w14:textId="77777777" w:rsidR="000174A5" w:rsidRPr="000174A5" w:rsidRDefault="000174A5" w:rsidP="000174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1699" w:type="dxa"/>
            <w:gridSpan w:val="2"/>
            <w:vMerge/>
            <w:shd w:val="clear" w:color="auto" w:fill="DDD9C3" w:themeFill="background2" w:themeFillShade="E6"/>
            <w:vAlign w:val="center"/>
          </w:tcPr>
          <w:p w14:paraId="31B902E1" w14:textId="77777777" w:rsidR="000174A5" w:rsidRPr="000174A5" w:rsidRDefault="000174A5" w:rsidP="000174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533" w:type="dxa"/>
            <w:gridSpan w:val="2"/>
            <w:vMerge/>
            <w:shd w:val="clear" w:color="auto" w:fill="DDD9C3" w:themeFill="background2" w:themeFillShade="E6"/>
            <w:vAlign w:val="center"/>
          </w:tcPr>
          <w:p w14:paraId="21B034F3" w14:textId="77777777" w:rsidR="000174A5" w:rsidRPr="000174A5" w:rsidRDefault="000174A5" w:rsidP="000174A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99" w:type="dxa"/>
            <w:shd w:val="clear" w:color="auto" w:fill="DDD9C3" w:themeFill="background2" w:themeFillShade="E6"/>
            <w:vAlign w:val="center"/>
          </w:tcPr>
          <w:p w14:paraId="7FEC257E" w14:textId="77777777" w:rsidR="000174A5" w:rsidRPr="000174A5" w:rsidRDefault="000174A5" w:rsidP="000174A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pacing w:val="-2"/>
                <w:sz w:val="16"/>
                <w:szCs w:val="16"/>
              </w:rPr>
            </w:pPr>
            <w:r w:rsidRPr="000174A5">
              <w:rPr>
                <w:rFonts w:ascii="Arial" w:eastAsia="Times New Roman" w:hAnsi="Arial" w:cs="Arial"/>
                <w:i/>
                <w:spacing w:val="-2"/>
                <w:sz w:val="16"/>
                <w:szCs w:val="16"/>
              </w:rPr>
              <w:t>(Da/Ne)</w:t>
            </w:r>
          </w:p>
        </w:tc>
        <w:tc>
          <w:tcPr>
            <w:tcW w:w="1885" w:type="dxa"/>
            <w:gridSpan w:val="3"/>
            <w:shd w:val="clear" w:color="auto" w:fill="DDD9C3" w:themeFill="background2" w:themeFillShade="E6"/>
            <w:vAlign w:val="center"/>
          </w:tcPr>
          <w:p w14:paraId="21673D19" w14:textId="77777777" w:rsidR="000174A5" w:rsidRPr="000174A5" w:rsidRDefault="000174A5" w:rsidP="000174A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  <w:r w:rsidRPr="000174A5"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  <w:t>Izvori</w:t>
            </w:r>
          </w:p>
        </w:tc>
        <w:tc>
          <w:tcPr>
            <w:tcW w:w="1108" w:type="dxa"/>
            <w:gridSpan w:val="2"/>
            <w:shd w:val="clear" w:color="auto" w:fill="DDD9C3" w:themeFill="background2" w:themeFillShade="E6"/>
            <w:vAlign w:val="center"/>
          </w:tcPr>
          <w:p w14:paraId="109FB855" w14:textId="363C99BD" w:rsidR="000174A5" w:rsidRPr="000174A5" w:rsidRDefault="000174A5" w:rsidP="000174A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  <w:r w:rsidRPr="003668F3">
              <w:rPr>
                <w:rFonts w:ascii="Arial" w:eastAsia="Times New Roman" w:hAnsi="Arial" w:cs="Arial"/>
                <w:bCs/>
                <w:i/>
                <w:sz w:val="17"/>
                <w:szCs w:val="17"/>
              </w:rPr>
              <w:t>202</w:t>
            </w:r>
            <w:r>
              <w:rPr>
                <w:rFonts w:ascii="Arial" w:eastAsia="Times New Roman" w:hAnsi="Arial" w:cs="Arial"/>
                <w:bCs/>
                <w:i/>
                <w:sz w:val="17"/>
                <w:szCs w:val="17"/>
              </w:rPr>
              <w:t>5</w:t>
            </w:r>
          </w:p>
        </w:tc>
        <w:tc>
          <w:tcPr>
            <w:tcW w:w="1017" w:type="dxa"/>
            <w:gridSpan w:val="2"/>
            <w:shd w:val="clear" w:color="auto" w:fill="DDD9C3" w:themeFill="background2" w:themeFillShade="E6"/>
            <w:vAlign w:val="center"/>
          </w:tcPr>
          <w:p w14:paraId="5A6F5CF5" w14:textId="4DE2B3B6" w:rsidR="000174A5" w:rsidRPr="000174A5" w:rsidRDefault="000174A5" w:rsidP="000174A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  <w:r w:rsidRPr="003668F3">
              <w:rPr>
                <w:rFonts w:ascii="Arial" w:eastAsia="Times New Roman" w:hAnsi="Arial" w:cs="Arial"/>
                <w:bCs/>
                <w:i/>
                <w:sz w:val="17"/>
                <w:szCs w:val="17"/>
              </w:rPr>
              <w:t>202</w:t>
            </w:r>
            <w:r>
              <w:rPr>
                <w:rFonts w:ascii="Arial" w:eastAsia="Times New Roman" w:hAnsi="Arial" w:cs="Arial"/>
                <w:bCs/>
                <w:i/>
                <w:sz w:val="17"/>
                <w:szCs w:val="17"/>
              </w:rPr>
              <w:t>6</w:t>
            </w:r>
          </w:p>
        </w:tc>
        <w:tc>
          <w:tcPr>
            <w:tcW w:w="1017" w:type="dxa"/>
            <w:gridSpan w:val="2"/>
            <w:shd w:val="clear" w:color="auto" w:fill="DDD9C3" w:themeFill="background2" w:themeFillShade="E6"/>
            <w:vAlign w:val="center"/>
          </w:tcPr>
          <w:p w14:paraId="7D4E192A" w14:textId="0D1534F9" w:rsidR="000174A5" w:rsidRPr="000174A5" w:rsidRDefault="000174A5" w:rsidP="000174A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  <w:r w:rsidRPr="003668F3">
              <w:rPr>
                <w:rFonts w:ascii="Arial" w:eastAsia="Times New Roman" w:hAnsi="Arial" w:cs="Arial"/>
                <w:bCs/>
                <w:i/>
                <w:sz w:val="17"/>
                <w:szCs w:val="17"/>
              </w:rPr>
              <w:t>202</w:t>
            </w:r>
            <w:r>
              <w:rPr>
                <w:rFonts w:ascii="Arial" w:eastAsia="Times New Roman" w:hAnsi="Arial" w:cs="Arial"/>
                <w:bCs/>
                <w:i/>
                <w:sz w:val="17"/>
                <w:szCs w:val="17"/>
              </w:rPr>
              <w:t>7</w:t>
            </w:r>
          </w:p>
        </w:tc>
      </w:tr>
      <w:tr w:rsidR="008D3F49" w:rsidRPr="000174A5" w14:paraId="34484D37" w14:textId="77777777" w:rsidTr="00B41ECE">
        <w:trPr>
          <w:trHeight w:val="20"/>
          <w:jc w:val="center"/>
        </w:trPr>
        <w:tc>
          <w:tcPr>
            <w:tcW w:w="3211" w:type="dxa"/>
            <w:gridSpan w:val="2"/>
            <w:vMerge w:val="restart"/>
            <w:shd w:val="clear" w:color="auto" w:fill="DBE5F1" w:themeFill="accent1" w:themeFillTint="33"/>
            <w:vAlign w:val="center"/>
          </w:tcPr>
          <w:p w14:paraId="7CDBE523" w14:textId="53EE3DA1" w:rsidR="008D3F49" w:rsidRPr="000174A5" w:rsidRDefault="008D3F49" w:rsidP="008D3F49">
            <w:pPr>
              <w:spacing w:after="0" w:line="240" w:lineRule="auto"/>
              <w:ind w:left="306" w:hanging="306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  <w:r w:rsidRPr="000174A5"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  <w:t>2.1. Podržavati digitalizaciju poslovanja malih i srednjih preduzeća.</w:t>
            </w:r>
          </w:p>
        </w:tc>
        <w:tc>
          <w:tcPr>
            <w:tcW w:w="986" w:type="dxa"/>
            <w:gridSpan w:val="2"/>
            <w:vMerge w:val="restart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AF25878" w14:textId="03260CF2" w:rsidR="008D3F49" w:rsidRPr="000174A5" w:rsidRDefault="008D3F49" w:rsidP="008D3F49">
            <w:pPr>
              <w:ind w:hanging="122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  <w:r w:rsidRPr="000174A5">
              <w:rPr>
                <w:rFonts w:ascii="Arial" w:eastAsia="Times New Roman" w:hAnsi="Arial" w:cs="Arial"/>
                <w:i/>
                <w:sz w:val="16"/>
                <w:szCs w:val="16"/>
              </w:rPr>
              <w:t>202</w:t>
            </w:r>
            <w:r w:rsidR="00505D19">
              <w:rPr>
                <w:rFonts w:ascii="Arial" w:eastAsia="Times New Roman" w:hAnsi="Arial" w:cs="Arial"/>
                <w:i/>
                <w:sz w:val="16"/>
                <w:szCs w:val="16"/>
              </w:rPr>
              <w:t>5</w:t>
            </w:r>
            <w:r w:rsidRPr="000174A5">
              <w:rPr>
                <w:rFonts w:ascii="Arial" w:eastAsia="Times New Roman" w:hAnsi="Arial" w:cs="Arial"/>
                <w:i/>
                <w:sz w:val="16"/>
                <w:szCs w:val="16"/>
              </w:rPr>
              <w:t>-202</w:t>
            </w:r>
            <w:r w:rsidR="00505D19">
              <w:rPr>
                <w:rFonts w:ascii="Arial" w:eastAsia="Times New Roman" w:hAnsi="Arial" w:cs="Arial"/>
                <w:i/>
                <w:sz w:val="16"/>
                <w:szCs w:val="16"/>
              </w:rPr>
              <w:t>7</w:t>
            </w:r>
          </w:p>
        </w:tc>
        <w:tc>
          <w:tcPr>
            <w:tcW w:w="1978" w:type="dxa"/>
            <w:vMerge w:val="restart"/>
            <w:shd w:val="clear" w:color="auto" w:fill="DBE5F1" w:themeFill="accent1" w:themeFillTint="33"/>
            <w:vAlign w:val="center"/>
          </w:tcPr>
          <w:p w14:paraId="5E38A4AC" w14:textId="2BBAA0C8" w:rsidR="008D3F49" w:rsidRPr="000174A5" w:rsidRDefault="008D3F49" w:rsidP="008D3F49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0174A5">
              <w:rPr>
                <w:rFonts w:ascii="Arial" w:hAnsi="Arial" w:cs="Arial"/>
                <w:i/>
                <w:sz w:val="16"/>
                <w:szCs w:val="16"/>
              </w:rPr>
              <w:t xml:space="preserve">Usvojen program </w:t>
            </w:r>
            <w:r w:rsidRPr="000174A5"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  <w:t>podrške za digitalizaciju poslovanja malih i srednjih preduzeća</w:t>
            </w:r>
          </w:p>
        </w:tc>
        <w:tc>
          <w:tcPr>
            <w:tcW w:w="1699" w:type="dxa"/>
            <w:gridSpan w:val="2"/>
            <w:vMerge w:val="restart"/>
            <w:shd w:val="clear" w:color="auto" w:fill="DBE5F1" w:themeFill="accent1" w:themeFillTint="33"/>
            <w:vAlign w:val="center"/>
          </w:tcPr>
          <w:p w14:paraId="3E12335A" w14:textId="11E02927" w:rsidR="008D3F49" w:rsidRPr="000174A5" w:rsidRDefault="008D3F49" w:rsidP="008D3F49">
            <w:pPr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  <w:r w:rsidRPr="000174A5">
              <w:rPr>
                <w:rFonts w:ascii="Arial" w:eastAsia="Times New Roman" w:hAnsi="Arial" w:cs="Arial"/>
                <w:i/>
                <w:sz w:val="16"/>
                <w:szCs w:val="16"/>
              </w:rPr>
              <w:t>Sektor</w:t>
            </w:r>
            <w:r>
              <w:rPr>
                <w:rFonts w:ascii="Arial" w:eastAsia="Times New Roman" w:hAnsi="Arial" w:cs="Arial"/>
                <w:i/>
                <w:sz w:val="16"/>
                <w:szCs w:val="16"/>
              </w:rPr>
              <w:t xml:space="preserve"> za </w:t>
            </w:r>
            <w:r w:rsidRPr="000174A5">
              <w:rPr>
                <w:rFonts w:ascii="Arial" w:eastAsia="Times New Roman" w:hAnsi="Arial" w:cs="Arial"/>
                <w:i/>
                <w:sz w:val="16"/>
                <w:szCs w:val="16"/>
              </w:rPr>
              <w:t xml:space="preserve"> razvoj i Sektor za poduzetništvo</w:t>
            </w:r>
          </w:p>
        </w:tc>
        <w:tc>
          <w:tcPr>
            <w:tcW w:w="533" w:type="dxa"/>
            <w:gridSpan w:val="2"/>
            <w:vMerge w:val="restart"/>
            <w:shd w:val="clear" w:color="auto" w:fill="DBE5F1" w:themeFill="accent1" w:themeFillTint="33"/>
            <w:vAlign w:val="center"/>
          </w:tcPr>
          <w:p w14:paraId="5B48C781" w14:textId="126E43CF" w:rsidR="008D3F49" w:rsidRPr="000174A5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  <w:r w:rsidRPr="000174A5">
              <w:rPr>
                <w:rFonts w:ascii="Arial" w:hAnsi="Arial" w:cs="Arial"/>
                <w:bCs/>
                <w:i/>
                <w:sz w:val="16"/>
                <w:szCs w:val="16"/>
              </w:rPr>
              <w:t>-</w:t>
            </w:r>
          </w:p>
        </w:tc>
        <w:tc>
          <w:tcPr>
            <w:tcW w:w="799" w:type="dxa"/>
            <w:vMerge w:val="restart"/>
            <w:shd w:val="clear" w:color="auto" w:fill="DBE5F1" w:themeFill="accent1" w:themeFillTint="33"/>
            <w:vAlign w:val="center"/>
          </w:tcPr>
          <w:p w14:paraId="121A8877" w14:textId="57E8C8E9" w:rsidR="008D3F49" w:rsidRPr="000174A5" w:rsidRDefault="008D3F49" w:rsidP="008D3F49">
            <w:pPr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  <w:r w:rsidRPr="000174A5">
              <w:rPr>
                <w:rFonts w:ascii="Arial" w:hAnsi="Arial" w:cs="Arial"/>
                <w:bCs/>
                <w:i/>
                <w:sz w:val="16"/>
                <w:szCs w:val="16"/>
              </w:rPr>
              <w:t>Da</w:t>
            </w:r>
          </w:p>
        </w:tc>
        <w:tc>
          <w:tcPr>
            <w:tcW w:w="1885" w:type="dxa"/>
            <w:gridSpan w:val="3"/>
            <w:shd w:val="clear" w:color="auto" w:fill="DBE5F1" w:themeFill="accent1" w:themeFillTint="33"/>
            <w:vAlign w:val="center"/>
          </w:tcPr>
          <w:p w14:paraId="1EF20696" w14:textId="77777777" w:rsidR="008D3F49" w:rsidRPr="000174A5" w:rsidRDefault="008D3F49" w:rsidP="008D3F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</w:pPr>
            <w:r w:rsidRPr="000174A5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  <w:t>Budžetska sredstva</w:t>
            </w:r>
          </w:p>
        </w:tc>
        <w:tc>
          <w:tcPr>
            <w:tcW w:w="1108" w:type="dxa"/>
            <w:gridSpan w:val="2"/>
            <w:shd w:val="clear" w:color="auto" w:fill="DBE5F1" w:themeFill="accent1" w:themeFillTint="33"/>
            <w:vAlign w:val="center"/>
          </w:tcPr>
          <w:p w14:paraId="45F37BAA" w14:textId="62544766" w:rsidR="008D3F49" w:rsidRPr="000174A5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  <w:r w:rsidRPr="000174A5"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  <w:t>3.250.000</w:t>
            </w:r>
          </w:p>
        </w:tc>
        <w:tc>
          <w:tcPr>
            <w:tcW w:w="1017" w:type="dxa"/>
            <w:gridSpan w:val="2"/>
            <w:shd w:val="clear" w:color="auto" w:fill="DBE5F1" w:themeFill="accent1" w:themeFillTint="33"/>
            <w:vAlign w:val="center"/>
          </w:tcPr>
          <w:p w14:paraId="28DBF410" w14:textId="1DDCB04A" w:rsidR="008D3F49" w:rsidRPr="000174A5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  <w:r w:rsidRPr="000174A5"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  <w:t>3.250.000</w:t>
            </w:r>
          </w:p>
        </w:tc>
        <w:tc>
          <w:tcPr>
            <w:tcW w:w="1017" w:type="dxa"/>
            <w:gridSpan w:val="2"/>
            <w:shd w:val="clear" w:color="auto" w:fill="DBE5F1" w:themeFill="accent1" w:themeFillTint="33"/>
            <w:vAlign w:val="center"/>
          </w:tcPr>
          <w:p w14:paraId="192ED259" w14:textId="68585A24" w:rsidR="008D3F49" w:rsidRPr="000174A5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  <w:r w:rsidRPr="000174A5"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  <w:t>3.250.000</w:t>
            </w:r>
          </w:p>
        </w:tc>
      </w:tr>
      <w:tr w:rsidR="008D3F49" w:rsidRPr="000174A5" w14:paraId="55B6E888" w14:textId="77777777" w:rsidTr="00B41ECE">
        <w:trPr>
          <w:trHeight w:val="20"/>
          <w:jc w:val="center"/>
        </w:trPr>
        <w:tc>
          <w:tcPr>
            <w:tcW w:w="3211" w:type="dxa"/>
            <w:gridSpan w:val="2"/>
            <w:vMerge/>
            <w:shd w:val="clear" w:color="auto" w:fill="DBE5F1" w:themeFill="accent1" w:themeFillTint="33"/>
            <w:vAlign w:val="center"/>
          </w:tcPr>
          <w:p w14:paraId="54C70940" w14:textId="77777777" w:rsidR="008D3F49" w:rsidRPr="000174A5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986" w:type="dxa"/>
            <w:gridSpan w:val="2"/>
            <w:vMerge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2BAC705" w14:textId="77777777" w:rsidR="008D3F49" w:rsidRPr="000174A5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1978" w:type="dxa"/>
            <w:vMerge/>
            <w:shd w:val="clear" w:color="auto" w:fill="DBE5F1" w:themeFill="accent1" w:themeFillTint="33"/>
            <w:vAlign w:val="center"/>
          </w:tcPr>
          <w:p w14:paraId="027204CE" w14:textId="77777777" w:rsidR="008D3F49" w:rsidRPr="000174A5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1699" w:type="dxa"/>
            <w:gridSpan w:val="2"/>
            <w:vMerge/>
            <w:shd w:val="clear" w:color="auto" w:fill="DBE5F1" w:themeFill="accent1" w:themeFillTint="33"/>
            <w:vAlign w:val="center"/>
          </w:tcPr>
          <w:p w14:paraId="6B2EFB38" w14:textId="77777777" w:rsidR="008D3F49" w:rsidRPr="000174A5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533" w:type="dxa"/>
            <w:gridSpan w:val="2"/>
            <w:vMerge/>
            <w:shd w:val="clear" w:color="auto" w:fill="DBE5F1" w:themeFill="accent1" w:themeFillTint="33"/>
            <w:vAlign w:val="center"/>
          </w:tcPr>
          <w:p w14:paraId="04688FE2" w14:textId="77777777" w:rsidR="008D3F49" w:rsidRPr="000174A5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99" w:type="dxa"/>
            <w:vMerge/>
            <w:shd w:val="clear" w:color="auto" w:fill="DBE5F1" w:themeFill="accent1" w:themeFillTint="33"/>
            <w:vAlign w:val="center"/>
          </w:tcPr>
          <w:p w14:paraId="3A6470F2" w14:textId="77777777" w:rsidR="008D3F49" w:rsidRPr="000174A5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885" w:type="dxa"/>
            <w:gridSpan w:val="3"/>
            <w:shd w:val="clear" w:color="auto" w:fill="DBE5F1" w:themeFill="accent1" w:themeFillTint="33"/>
            <w:vAlign w:val="center"/>
          </w:tcPr>
          <w:p w14:paraId="3A4DD552" w14:textId="77777777" w:rsidR="008D3F49" w:rsidRPr="000174A5" w:rsidRDefault="008D3F49" w:rsidP="008D3F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</w:pPr>
            <w:r w:rsidRPr="000174A5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  <w:t>Kreditna sredstva</w:t>
            </w:r>
          </w:p>
        </w:tc>
        <w:tc>
          <w:tcPr>
            <w:tcW w:w="1108" w:type="dxa"/>
            <w:gridSpan w:val="2"/>
            <w:shd w:val="clear" w:color="auto" w:fill="DBE5F1" w:themeFill="accent1" w:themeFillTint="33"/>
            <w:vAlign w:val="center"/>
          </w:tcPr>
          <w:p w14:paraId="56FD89B9" w14:textId="77777777" w:rsidR="008D3F49" w:rsidRPr="000174A5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1017" w:type="dxa"/>
            <w:gridSpan w:val="2"/>
            <w:shd w:val="clear" w:color="auto" w:fill="DBE5F1" w:themeFill="accent1" w:themeFillTint="33"/>
            <w:vAlign w:val="center"/>
          </w:tcPr>
          <w:p w14:paraId="57995D5D" w14:textId="77777777" w:rsidR="008D3F49" w:rsidRPr="000174A5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017" w:type="dxa"/>
            <w:gridSpan w:val="2"/>
            <w:shd w:val="clear" w:color="auto" w:fill="DBE5F1" w:themeFill="accent1" w:themeFillTint="33"/>
            <w:vAlign w:val="center"/>
          </w:tcPr>
          <w:p w14:paraId="319FACDA" w14:textId="77777777" w:rsidR="008D3F49" w:rsidRPr="000174A5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</w:tr>
      <w:tr w:rsidR="008D3F49" w:rsidRPr="000174A5" w14:paraId="372E75E8" w14:textId="77777777" w:rsidTr="00B41ECE">
        <w:trPr>
          <w:trHeight w:val="20"/>
          <w:jc w:val="center"/>
        </w:trPr>
        <w:tc>
          <w:tcPr>
            <w:tcW w:w="3211" w:type="dxa"/>
            <w:gridSpan w:val="2"/>
            <w:vMerge/>
            <w:shd w:val="clear" w:color="auto" w:fill="DBE5F1" w:themeFill="accent1" w:themeFillTint="33"/>
            <w:vAlign w:val="center"/>
          </w:tcPr>
          <w:p w14:paraId="6503923B" w14:textId="77777777" w:rsidR="008D3F49" w:rsidRPr="000174A5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986" w:type="dxa"/>
            <w:gridSpan w:val="2"/>
            <w:vMerge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50DBFB1" w14:textId="77777777" w:rsidR="008D3F49" w:rsidRPr="000174A5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1978" w:type="dxa"/>
            <w:vMerge/>
            <w:shd w:val="clear" w:color="auto" w:fill="DBE5F1" w:themeFill="accent1" w:themeFillTint="33"/>
            <w:vAlign w:val="center"/>
          </w:tcPr>
          <w:p w14:paraId="0B7FD67A" w14:textId="77777777" w:rsidR="008D3F49" w:rsidRPr="000174A5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1699" w:type="dxa"/>
            <w:gridSpan w:val="2"/>
            <w:vMerge/>
            <w:shd w:val="clear" w:color="auto" w:fill="DBE5F1" w:themeFill="accent1" w:themeFillTint="33"/>
            <w:vAlign w:val="center"/>
          </w:tcPr>
          <w:p w14:paraId="4253AC62" w14:textId="77777777" w:rsidR="008D3F49" w:rsidRPr="000174A5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533" w:type="dxa"/>
            <w:gridSpan w:val="2"/>
            <w:vMerge/>
            <w:shd w:val="clear" w:color="auto" w:fill="DBE5F1" w:themeFill="accent1" w:themeFillTint="33"/>
            <w:vAlign w:val="center"/>
          </w:tcPr>
          <w:p w14:paraId="1F090FEF" w14:textId="77777777" w:rsidR="008D3F49" w:rsidRPr="000174A5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99" w:type="dxa"/>
            <w:vMerge/>
            <w:shd w:val="clear" w:color="auto" w:fill="DBE5F1" w:themeFill="accent1" w:themeFillTint="33"/>
            <w:vAlign w:val="center"/>
          </w:tcPr>
          <w:p w14:paraId="39B4FF9E" w14:textId="77777777" w:rsidR="008D3F49" w:rsidRPr="000174A5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885" w:type="dxa"/>
            <w:gridSpan w:val="3"/>
            <w:shd w:val="clear" w:color="auto" w:fill="DBE5F1" w:themeFill="accent1" w:themeFillTint="33"/>
            <w:vAlign w:val="center"/>
          </w:tcPr>
          <w:p w14:paraId="6FBF2849" w14:textId="77777777" w:rsidR="008D3F49" w:rsidRPr="000174A5" w:rsidRDefault="008D3F49" w:rsidP="008D3F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</w:pPr>
            <w:r w:rsidRPr="000174A5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  <w:t>Sredstva EU</w:t>
            </w:r>
          </w:p>
        </w:tc>
        <w:tc>
          <w:tcPr>
            <w:tcW w:w="1108" w:type="dxa"/>
            <w:gridSpan w:val="2"/>
            <w:shd w:val="clear" w:color="auto" w:fill="DBE5F1" w:themeFill="accent1" w:themeFillTint="33"/>
            <w:vAlign w:val="center"/>
          </w:tcPr>
          <w:p w14:paraId="13797B33" w14:textId="77777777" w:rsidR="008D3F49" w:rsidRPr="000174A5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1017" w:type="dxa"/>
            <w:gridSpan w:val="2"/>
            <w:shd w:val="clear" w:color="auto" w:fill="DBE5F1" w:themeFill="accent1" w:themeFillTint="33"/>
            <w:vAlign w:val="center"/>
          </w:tcPr>
          <w:p w14:paraId="3677FE9D" w14:textId="77777777" w:rsidR="008D3F49" w:rsidRPr="000174A5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017" w:type="dxa"/>
            <w:gridSpan w:val="2"/>
            <w:shd w:val="clear" w:color="auto" w:fill="DBE5F1" w:themeFill="accent1" w:themeFillTint="33"/>
            <w:vAlign w:val="center"/>
          </w:tcPr>
          <w:p w14:paraId="346F9185" w14:textId="77777777" w:rsidR="008D3F49" w:rsidRPr="000174A5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</w:tr>
      <w:tr w:rsidR="008D3F49" w:rsidRPr="000174A5" w14:paraId="2128413A" w14:textId="77777777" w:rsidTr="00B41ECE">
        <w:trPr>
          <w:trHeight w:val="20"/>
          <w:jc w:val="center"/>
        </w:trPr>
        <w:tc>
          <w:tcPr>
            <w:tcW w:w="3211" w:type="dxa"/>
            <w:gridSpan w:val="2"/>
            <w:vMerge/>
            <w:shd w:val="clear" w:color="auto" w:fill="DBE5F1" w:themeFill="accent1" w:themeFillTint="33"/>
            <w:vAlign w:val="center"/>
          </w:tcPr>
          <w:p w14:paraId="0C6E0FEA" w14:textId="77777777" w:rsidR="008D3F49" w:rsidRPr="000174A5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986" w:type="dxa"/>
            <w:gridSpan w:val="2"/>
            <w:vMerge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565342F" w14:textId="77777777" w:rsidR="008D3F49" w:rsidRPr="000174A5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1978" w:type="dxa"/>
            <w:vMerge/>
            <w:shd w:val="clear" w:color="auto" w:fill="DBE5F1" w:themeFill="accent1" w:themeFillTint="33"/>
            <w:vAlign w:val="center"/>
          </w:tcPr>
          <w:p w14:paraId="468FE769" w14:textId="77777777" w:rsidR="008D3F49" w:rsidRPr="000174A5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1699" w:type="dxa"/>
            <w:gridSpan w:val="2"/>
            <w:vMerge/>
            <w:shd w:val="clear" w:color="auto" w:fill="DBE5F1" w:themeFill="accent1" w:themeFillTint="33"/>
            <w:vAlign w:val="center"/>
          </w:tcPr>
          <w:p w14:paraId="19AD7632" w14:textId="77777777" w:rsidR="008D3F49" w:rsidRPr="000174A5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533" w:type="dxa"/>
            <w:gridSpan w:val="2"/>
            <w:vMerge/>
            <w:shd w:val="clear" w:color="auto" w:fill="DBE5F1" w:themeFill="accent1" w:themeFillTint="33"/>
            <w:vAlign w:val="center"/>
          </w:tcPr>
          <w:p w14:paraId="2E9C27D8" w14:textId="77777777" w:rsidR="008D3F49" w:rsidRPr="000174A5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799" w:type="dxa"/>
            <w:vMerge/>
            <w:shd w:val="clear" w:color="auto" w:fill="DBE5F1" w:themeFill="accent1" w:themeFillTint="33"/>
            <w:vAlign w:val="center"/>
          </w:tcPr>
          <w:p w14:paraId="37B14E7B" w14:textId="77777777" w:rsidR="008D3F49" w:rsidRPr="000174A5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885" w:type="dxa"/>
            <w:gridSpan w:val="3"/>
            <w:shd w:val="clear" w:color="auto" w:fill="DBE5F1" w:themeFill="accent1" w:themeFillTint="33"/>
            <w:vAlign w:val="center"/>
          </w:tcPr>
          <w:p w14:paraId="281C8353" w14:textId="77777777" w:rsidR="008D3F49" w:rsidRPr="000174A5" w:rsidRDefault="008D3F49" w:rsidP="008D3F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</w:pPr>
            <w:r w:rsidRPr="000174A5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  <w:t>Ostale donacije</w:t>
            </w:r>
          </w:p>
        </w:tc>
        <w:tc>
          <w:tcPr>
            <w:tcW w:w="1108" w:type="dxa"/>
            <w:gridSpan w:val="2"/>
            <w:shd w:val="clear" w:color="auto" w:fill="DBE5F1" w:themeFill="accent1" w:themeFillTint="33"/>
            <w:vAlign w:val="center"/>
          </w:tcPr>
          <w:p w14:paraId="68E6DB4B" w14:textId="77777777" w:rsidR="008D3F49" w:rsidRPr="000174A5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1017" w:type="dxa"/>
            <w:gridSpan w:val="2"/>
            <w:shd w:val="clear" w:color="auto" w:fill="DBE5F1" w:themeFill="accent1" w:themeFillTint="33"/>
            <w:vAlign w:val="center"/>
          </w:tcPr>
          <w:p w14:paraId="7B77CBC5" w14:textId="77777777" w:rsidR="008D3F49" w:rsidRPr="000174A5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017" w:type="dxa"/>
            <w:gridSpan w:val="2"/>
            <w:shd w:val="clear" w:color="auto" w:fill="DBE5F1" w:themeFill="accent1" w:themeFillTint="33"/>
            <w:vAlign w:val="center"/>
          </w:tcPr>
          <w:p w14:paraId="3DD14A9D" w14:textId="77777777" w:rsidR="008D3F49" w:rsidRPr="000174A5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</w:tr>
      <w:tr w:rsidR="008D3F49" w:rsidRPr="000174A5" w14:paraId="07CAA0C0" w14:textId="77777777" w:rsidTr="00B41ECE">
        <w:trPr>
          <w:trHeight w:val="20"/>
          <w:jc w:val="center"/>
        </w:trPr>
        <w:tc>
          <w:tcPr>
            <w:tcW w:w="3211" w:type="dxa"/>
            <w:gridSpan w:val="2"/>
            <w:vMerge/>
            <w:shd w:val="clear" w:color="auto" w:fill="DBE5F1" w:themeFill="accent1" w:themeFillTint="33"/>
            <w:vAlign w:val="center"/>
          </w:tcPr>
          <w:p w14:paraId="205B1FE5" w14:textId="77777777" w:rsidR="008D3F49" w:rsidRPr="000174A5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986" w:type="dxa"/>
            <w:gridSpan w:val="2"/>
            <w:vMerge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2E35527" w14:textId="77777777" w:rsidR="008D3F49" w:rsidRPr="000174A5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1978" w:type="dxa"/>
            <w:vMerge/>
            <w:shd w:val="clear" w:color="auto" w:fill="DBE5F1" w:themeFill="accent1" w:themeFillTint="33"/>
            <w:vAlign w:val="center"/>
          </w:tcPr>
          <w:p w14:paraId="4646A584" w14:textId="77777777" w:rsidR="008D3F49" w:rsidRPr="000174A5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1699" w:type="dxa"/>
            <w:gridSpan w:val="2"/>
            <w:vMerge/>
            <w:shd w:val="clear" w:color="auto" w:fill="DBE5F1" w:themeFill="accent1" w:themeFillTint="33"/>
            <w:vAlign w:val="center"/>
          </w:tcPr>
          <w:p w14:paraId="1F488575" w14:textId="77777777" w:rsidR="008D3F49" w:rsidRPr="000174A5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533" w:type="dxa"/>
            <w:gridSpan w:val="2"/>
            <w:vMerge/>
            <w:shd w:val="clear" w:color="auto" w:fill="DBE5F1" w:themeFill="accent1" w:themeFillTint="33"/>
            <w:vAlign w:val="center"/>
          </w:tcPr>
          <w:p w14:paraId="3C349E70" w14:textId="77777777" w:rsidR="008D3F49" w:rsidRPr="000174A5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799" w:type="dxa"/>
            <w:vMerge/>
            <w:shd w:val="clear" w:color="auto" w:fill="DBE5F1" w:themeFill="accent1" w:themeFillTint="33"/>
            <w:vAlign w:val="center"/>
          </w:tcPr>
          <w:p w14:paraId="49AF0CB9" w14:textId="77777777" w:rsidR="008D3F49" w:rsidRPr="000174A5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885" w:type="dxa"/>
            <w:gridSpan w:val="3"/>
            <w:shd w:val="clear" w:color="auto" w:fill="DBE5F1" w:themeFill="accent1" w:themeFillTint="33"/>
            <w:vAlign w:val="center"/>
          </w:tcPr>
          <w:p w14:paraId="5B87ED79" w14:textId="77777777" w:rsidR="008D3F49" w:rsidRPr="000174A5" w:rsidRDefault="008D3F49" w:rsidP="008D3F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</w:pPr>
            <w:r w:rsidRPr="000174A5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  <w:t>Ostala sredstva</w:t>
            </w:r>
          </w:p>
        </w:tc>
        <w:tc>
          <w:tcPr>
            <w:tcW w:w="1108" w:type="dxa"/>
            <w:gridSpan w:val="2"/>
            <w:shd w:val="clear" w:color="auto" w:fill="DBE5F1" w:themeFill="accent1" w:themeFillTint="33"/>
            <w:vAlign w:val="center"/>
          </w:tcPr>
          <w:p w14:paraId="08AE13C0" w14:textId="77777777" w:rsidR="008D3F49" w:rsidRPr="000174A5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1017" w:type="dxa"/>
            <w:gridSpan w:val="2"/>
            <w:shd w:val="clear" w:color="auto" w:fill="DBE5F1" w:themeFill="accent1" w:themeFillTint="33"/>
            <w:vAlign w:val="center"/>
          </w:tcPr>
          <w:p w14:paraId="19386998" w14:textId="77777777" w:rsidR="008D3F49" w:rsidRPr="000174A5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017" w:type="dxa"/>
            <w:gridSpan w:val="2"/>
            <w:shd w:val="clear" w:color="auto" w:fill="DBE5F1" w:themeFill="accent1" w:themeFillTint="33"/>
            <w:vAlign w:val="center"/>
          </w:tcPr>
          <w:p w14:paraId="2437B294" w14:textId="77777777" w:rsidR="008D3F49" w:rsidRPr="000174A5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</w:tr>
      <w:tr w:rsidR="008D3F49" w:rsidRPr="000174A5" w14:paraId="20E7773E" w14:textId="77777777" w:rsidTr="00B41ECE">
        <w:trPr>
          <w:trHeight w:val="227"/>
          <w:jc w:val="center"/>
        </w:trPr>
        <w:tc>
          <w:tcPr>
            <w:tcW w:w="3211" w:type="dxa"/>
            <w:gridSpan w:val="2"/>
            <w:vMerge/>
            <w:shd w:val="clear" w:color="auto" w:fill="DBE5F1" w:themeFill="accent1" w:themeFillTint="33"/>
            <w:vAlign w:val="center"/>
          </w:tcPr>
          <w:p w14:paraId="03859615" w14:textId="77777777" w:rsidR="008D3F49" w:rsidRPr="000174A5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986" w:type="dxa"/>
            <w:gridSpan w:val="2"/>
            <w:vMerge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6DB5D2D" w14:textId="77777777" w:rsidR="008D3F49" w:rsidRPr="000174A5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1978" w:type="dxa"/>
            <w:vMerge/>
            <w:shd w:val="clear" w:color="auto" w:fill="DBE5F1" w:themeFill="accent1" w:themeFillTint="33"/>
            <w:vAlign w:val="center"/>
          </w:tcPr>
          <w:p w14:paraId="18924E02" w14:textId="77777777" w:rsidR="008D3F49" w:rsidRPr="000174A5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1699" w:type="dxa"/>
            <w:gridSpan w:val="2"/>
            <w:vMerge/>
            <w:shd w:val="clear" w:color="auto" w:fill="DBE5F1" w:themeFill="accent1" w:themeFillTint="33"/>
            <w:vAlign w:val="center"/>
          </w:tcPr>
          <w:p w14:paraId="3FC76138" w14:textId="77777777" w:rsidR="008D3F49" w:rsidRPr="000174A5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533" w:type="dxa"/>
            <w:gridSpan w:val="2"/>
            <w:vMerge/>
            <w:shd w:val="clear" w:color="auto" w:fill="DBE5F1" w:themeFill="accent1" w:themeFillTint="33"/>
            <w:vAlign w:val="center"/>
          </w:tcPr>
          <w:p w14:paraId="5EE9678D" w14:textId="77777777" w:rsidR="008D3F49" w:rsidRPr="000174A5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799" w:type="dxa"/>
            <w:vMerge/>
            <w:shd w:val="clear" w:color="auto" w:fill="DBE5F1" w:themeFill="accent1" w:themeFillTint="33"/>
            <w:vAlign w:val="center"/>
          </w:tcPr>
          <w:p w14:paraId="3B366DA1" w14:textId="77777777" w:rsidR="008D3F49" w:rsidRPr="000174A5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885" w:type="dxa"/>
            <w:gridSpan w:val="3"/>
            <w:shd w:val="clear" w:color="auto" w:fill="DBE5F1" w:themeFill="accent1" w:themeFillTint="33"/>
            <w:vAlign w:val="center"/>
          </w:tcPr>
          <w:p w14:paraId="3218986C" w14:textId="77777777" w:rsidR="008D3F49" w:rsidRPr="000174A5" w:rsidRDefault="008D3F49" w:rsidP="008D3F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</w:pPr>
            <w:r w:rsidRPr="000174A5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  <w:t>Ukupno:</w:t>
            </w:r>
          </w:p>
        </w:tc>
        <w:tc>
          <w:tcPr>
            <w:tcW w:w="1108" w:type="dxa"/>
            <w:gridSpan w:val="2"/>
            <w:shd w:val="clear" w:color="auto" w:fill="DBE5F1" w:themeFill="accent1" w:themeFillTint="33"/>
            <w:vAlign w:val="center"/>
          </w:tcPr>
          <w:p w14:paraId="749C4664" w14:textId="56440545" w:rsidR="008D3F49" w:rsidRPr="000174A5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</w:pPr>
            <w:r w:rsidRPr="000174A5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  <w:t>3.250.000</w:t>
            </w:r>
          </w:p>
        </w:tc>
        <w:tc>
          <w:tcPr>
            <w:tcW w:w="1017" w:type="dxa"/>
            <w:gridSpan w:val="2"/>
            <w:shd w:val="clear" w:color="auto" w:fill="DBE5F1" w:themeFill="accent1" w:themeFillTint="33"/>
            <w:vAlign w:val="center"/>
          </w:tcPr>
          <w:p w14:paraId="2A455E65" w14:textId="3663BE55" w:rsidR="008D3F49" w:rsidRPr="000174A5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</w:pPr>
            <w:r w:rsidRPr="000174A5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  <w:t>3.250.000</w:t>
            </w:r>
          </w:p>
        </w:tc>
        <w:tc>
          <w:tcPr>
            <w:tcW w:w="1017" w:type="dxa"/>
            <w:gridSpan w:val="2"/>
            <w:shd w:val="clear" w:color="auto" w:fill="DBE5F1" w:themeFill="accent1" w:themeFillTint="33"/>
            <w:vAlign w:val="center"/>
          </w:tcPr>
          <w:p w14:paraId="42430A1B" w14:textId="20870E5E" w:rsidR="008D3F49" w:rsidRPr="000174A5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</w:pPr>
            <w:r w:rsidRPr="000174A5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  <w:t>3.250.000</w:t>
            </w:r>
          </w:p>
        </w:tc>
      </w:tr>
      <w:tr w:rsidR="008D3F49" w:rsidRPr="000174A5" w14:paraId="2F74EB67" w14:textId="77777777" w:rsidTr="00B41ECE">
        <w:trPr>
          <w:trHeight w:val="20"/>
          <w:jc w:val="center"/>
        </w:trPr>
        <w:tc>
          <w:tcPr>
            <w:tcW w:w="3211" w:type="dxa"/>
            <w:gridSpan w:val="2"/>
            <w:vMerge w:val="restart"/>
            <w:shd w:val="clear" w:color="auto" w:fill="DBE5F1" w:themeFill="accent1" w:themeFillTint="33"/>
            <w:vAlign w:val="center"/>
          </w:tcPr>
          <w:p w14:paraId="6AD6394C" w14:textId="1FED5BB9" w:rsidR="008D3F49" w:rsidRPr="000174A5" w:rsidRDefault="008D3F49" w:rsidP="008D3F49">
            <w:pPr>
              <w:spacing w:after="0" w:line="240" w:lineRule="auto"/>
              <w:ind w:left="447" w:hanging="447"/>
              <w:rPr>
                <w:rFonts w:ascii="Arial" w:eastAsia="Times New Roman" w:hAnsi="Arial" w:cs="Arial"/>
                <w:i/>
                <w:sz w:val="16"/>
                <w:szCs w:val="16"/>
              </w:rPr>
            </w:pPr>
            <w:r w:rsidRPr="000174A5">
              <w:rPr>
                <w:rFonts w:ascii="Arial" w:eastAsia="Times New Roman" w:hAnsi="Arial" w:cs="Arial"/>
                <w:i/>
                <w:sz w:val="16"/>
                <w:szCs w:val="16"/>
              </w:rPr>
              <w:t>2.2.Podržavati  „Start up “</w:t>
            </w:r>
          </w:p>
        </w:tc>
        <w:tc>
          <w:tcPr>
            <w:tcW w:w="986" w:type="dxa"/>
            <w:gridSpan w:val="2"/>
            <w:vMerge w:val="restart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7610628" w14:textId="7436EA52" w:rsidR="008D3F49" w:rsidRPr="000174A5" w:rsidRDefault="008D3F49" w:rsidP="008D3F49">
            <w:pPr>
              <w:ind w:hanging="122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  <w:r w:rsidRPr="000174A5">
              <w:rPr>
                <w:rFonts w:ascii="Arial" w:hAnsi="Arial" w:cs="Arial"/>
                <w:i/>
                <w:sz w:val="16"/>
                <w:szCs w:val="16"/>
              </w:rPr>
              <w:t>202</w:t>
            </w:r>
            <w:r w:rsidR="00505D19">
              <w:rPr>
                <w:rFonts w:ascii="Arial" w:hAnsi="Arial" w:cs="Arial"/>
                <w:i/>
                <w:sz w:val="16"/>
                <w:szCs w:val="16"/>
              </w:rPr>
              <w:t>5</w:t>
            </w:r>
            <w:r w:rsidRPr="000174A5">
              <w:rPr>
                <w:rFonts w:ascii="Arial" w:hAnsi="Arial" w:cs="Arial"/>
                <w:i/>
                <w:sz w:val="16"/>
                <w:szCs w:val="16"/>
              </w:rPr>
              <w:t>-202</w:t>
            </w:r>
            <w:r w:rsidR="00505D19">
              <w:rPr>
                <w:rFonts w:ascii="Arial" w:hAnsi="Arial" w:cs="Arial"/>
                <w:i/>
                <w:sz w:val="16"/>
                <w:szCs w:val="16"/>
              </w:rPr>
              <w:t>7</w:t>
            </w:r>
          </w:p>
        </w:tc>
        <w:tc>
          <w:tcPr>
            <w:tcW w:w="1978" w:type="dxa"/>
            <w:vMerge w:val="restart"/>
            <w:shd w:val="clear" w:color="auto" w:fill="DBE5F1" w:themeFill="accent1" w:themeFillTint="33"/>
            <w:vAlign w:val="center"/>
          </w:tcPr>
          <w:p w14:paraId="2035F597" w14:textId="65D7A9B0" w:rsidR="008D3F49" w:rsidRPr="000174A5" w:rsidRDefault="008D3F49" w:rsidP="008D3F49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174A5">
              <w:rPr>
                <w:rFonts w:ascii="Arial" w:hAnsi="Arial" w:cs="Arial"/>
                <w:i/>
                <w:sz w:val="16"/>
                <w:szCs w:val="16"/>
              </w:rPr>
              <w:t xml:space="preserve">Uspostavljen </w:t>
            </w:r>
            <w:r w:rsidRPr="000174A5">
              <w:rPr>
                <w:rFonts w:ascii="Arial" w:eastAsia="Times New Roman" w:hAnsi="Arial" w:cs="Arial"/>
                <w:i/>
                <w:sz w:val="16"/>
                <w:szCs w:val="16"/>
              </w:rPr>
              <w:t>program podrške „Start up“</w:t>
            </w:r>
          </w:p>
        </w:tc>
        <w:tc>
          <w:tcPr>
            <w:tcW w:w="1699" w:type="dxa"/>
            <w:gridSpan w:val="2"/>
            <w:vMerge w:val="restart"/>
            <w:shd w:val="clear" w:color="auto" w:fill="DBE5F1" w:themeFill="accent1" w:themeFillTint="33"/>
            <w:vAlign w:val="center"/>
          </w:tcPr>
          <w:p w14:paraId="511B5927" w14:textId="798DC987" w:rsidR="008D3F49" w:rsidRPr="000174A5" w:rsidRDefault="008D3F49" w:rsidP="008D3F49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174A5">
              <w:rPr>
                <w:rFonts w:ascii="Arial" w:eastAsia="Times New Roman" w:hAnsi="Arial" w:cs="Arial"/>
                <w:i/>
                <w:sz w:val="16"/>
                <w:szCs w:val="16"/>
              </w:rPr>
              <w:t>Sektor</w:t>
            </w:r>
            <w:r>
              <w:rPr>
                <w:rFonts w:ascii="Arial" w:eastAsia="Times New Roman" w:hAnsi="Arial" w:cs="Arial"/>
                <w:i/>
                <w:sz w:val="16"/>
                <w:szCs w:val="16"/>
              </w:rPr>
              <w:t xml:space="preserve"> za </w:t>
            </w:r>
            <w:r w:rsidRPr="000174A5">
              <w:rPr>
                <w:rFonts w:ascii="Arial" w:eastAsia="Times New Roman" w:hAnsi="Arial" w:cs="Arial"/>
                <w:i/>
                <w:sz w:val="16"/>
                <w:szCs w:val="16"/>
              </w:rPr>
              <w:t>razvoj, Sektor za poduzetništvo i Sektor za obrt</w:t>
            </w:r>
          </w:p>
        </w:tc>
        <w:tc>
          <w:tcPr>
            <w:tcW w:w="533" w:type="dxa"/>
            <w:gridSpan w:val="2"/>
            <w:vMerge w:val="restart"/>
            <w:shd w:val="clear" w:color="auto" w:fill="DBE5F1" w:themeFill="accent1" w:themeFillTint="33"/>
            <w:vAlign w:val="center"/>
          </w:tcPr>
          <w:p w14:paraId="213808F5" w14:textId="73705DB5" w:rsidR="008D3F49" w:rsidRPr="000174A5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  <w:r w:rsidRPr="000174A5">
              <w:rPr>
                <w:rFonts w:ascii="Arial" w:hAnsi="Arial" w:cs="Arial"/>
                <w:bCs/>
                <w:i/>
                <w:sz w:val="16"/>
                <w:szCs w:val="16"/>
              </w:rPr>
              <w:t>-</w:t>
            </w:r>
          </w:p>
        </w:tc>
        <w:tc>
          <w:tcPr>
            <w:tcW w:w="799" w:type="dxa"/>
            <w:vMerge w:val="restart"/>
            <w:shd w:val="clear" w:color="auto" w:fill="DBE5F1" w:themeFill="accent1" w:themeFillTint="33"/>
            <w:vAlign w:val="center"/>
          </w:tcPr>
          <w:p w14:paraId="7DBC6608" w14:textId="63E862B9" w:rsidR="008D3F49" w:rsidRPr="000174A5" w:rsidRDefault="008D3F49" w:rsidP="008D3F49">
            <w:pPr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  <w:r w:rsidRPr="000174A5">
              <w:rPr>
                <w:rFonts w:ascii="Arial" w:hAnsi="Arial" w:cs="Arial"/>
                <w:bCs/>
                <w:i/>
                <w:sz w:val="16"/>
                <w:szCs w:val="16"/>
              </w:rPr>
              <w:t>Da</w:t>
            </w:r>
          </w:p>
        </w:tc>
        <w:tc>
          <w:tcPr>
            <w:tcW w:w="1885" w:type="dxa"/>
            <w:gridSpan w:val="3"/>
            <w:shd w:val="clear" w:color="auto" w:fill="DBE5F1" w:themeFill="accent1" w:themeFillTint="33"/>
            <w:vAlign w:val="center"/>
          </w:tcPr>
          <w:p w14:paraId="3FA3489A" w14:textId="77777777" w:rsidR="008D3F49" w:rsidRPr="000174A5" w:rsidRDefault="008D3F49" w:rsidP="008D3F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</w:pPr>
            <w:r w:rsidRPr="000174A5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  <w:t>Budžetska sredstva</w:t>
            </w:r>
          </w:p>
        </w:tc>
        <w:tc>
          <w:tcPr>
            <w:tcW w:w="1108" w:type="dxa"/>
            <w:gridSpan w:val="2"/>
            <w:shd w:val="clear" w:color="auto" w:fill="DBE5F1" w:themeFill="accent1" w:themeFillTint="33"/>
            <w:vAlign w:val="center"/>
          </w:tcPr>
          <w:p w14:paraId="762513FC" w14:textId="0A8B1384" w:rsidR="008D3F49" w:rsidRPr="000174A5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  <w:r w:rsidRPr="000174A5"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  <w:t>2.050.000</w:t>
            </w:r>
          </w:p>
        </w:tc>
        <w:tc>
          <w:tcPr>
            <w:tcW w:w="1017" w:type="dxa"/>
            <w:gridSpan w:val="2"/>
            <w:shd w:val="clear" w:color="auto" w:fill="DBE5F1" w:themeFill="accent1" w:themeFillTint="33"/>
            <w:vAlign w:val="center"/>
          </w:tcPr>
          <w:p w14:paraId="077C94CD" w14:textId="2B89863E" w:rsidR="008D3F49" w:rsidRPr="000174A5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  <w:r w:rsidRPr="000174A5"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  <w:t>2.050.000</w:t>
            </w:r>
          </w:p>
        </w:tc>
        <w:tc>
          <w:tcPr>
            <w:tcW w:w="1017" w:type="dxa"/>
            <w:gridSpan w:val="2"/>
            <w:shd w:val="clear" w:color="auto" w:fill="DBE5F1" w:themeFill="accent1" w:themeFillTint="33"/>
            <w:vAlign w:val="center"/>
          </w:tcPr>
          <w:p w14:paraId="51651F77" w14:textId="783EE637" w:rsidR="008D3F49" w:rsidRPr="000174A5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  <w:r w:rsidRPr="000174A5"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  <w:t>2.050.000</w:t>
            </w:r>
          </w:p>
        </w:tc>
      </w:tr>
      <w:tr w:rsidR="008D3F49" w:rsidRPr="000174A5" w14:paraId="6DB480B7" w14:textId="77777777" w:rsidTr="00B41ECE">
        <w:trPr>
          <w:trHeight w:val="20"/>
          <w:jc w:val="center"/>
        </w:trPr>
        <w:tc>
          <w:tcPr>
            <w:tcW w:w="3211" w:type="dxa"/>
            <w:gridSpan w:val="2"/>
            <w:vMerge/>
            <w:shd w:val="clear" w:color="auto" w:fill="DBE5F1" w:themeFill="accent1" w:themeFillTint="33"/>
            <w:vAlign w:val="center"/>
          </w:tcPr>
          <w:p w14:paraId="337799B9" w14:textId="77777777" w:rsidR="008D3F49" w:rsidRPr="000174A5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986" w:type="dxa"/>
            <w:gridSpan w:val="2"/>
            <w:vMerge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E5116BE" w14:textId="77777777" w:rsidR="008D3F49" w:rsidRPr="000174A5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1978" w:type="dxa"/>
            <w:vMerge/>
            <w:shd w:val="clear" w:color="auto" w:fill="DBE5F1" w:themeFill="accent1" w:themeFillTint="33"/>
            <w:vAlign w:val="center"/>
          </w:tcPr>
          <w:p w14:paraId="57E223E8" w14:textId="77777777" w:rsidR="008D3F49" w:rsidRPr="000174A5" w:rsidRDefault="008D3F49" w:rsidP="008D3F49">
            <w:pPr>
              <w:pStyle w:val="Paragrafspiska"/>
              <w:numPr>
                <w:ilvl w:val="0"/>
                <w:numId w:val="1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699" w:type="dxa"/>
            <w:gridSpan w:val="2"/>
            <w:vMerge/>
            <w:shd w:val="clear" w:color="auto" w:fill="DBE5F1" w:themeFill="accent1" w:themeFillTint="33"/>
            <w:vAlign w:val="center"/>
          </w:tcPr>
          <w:p w14:paraId="19884D8E" w14:textId="77777777" w:rsidR="008D3F49" w:rsidRPr="000174A5" w:rsidRDefault="008D3F49" w:rsidP="008D3F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533" w:type="dxa"/>
            <w:gridSpan w:val="2"/>
            <w:vMerge/>
            <w:shd w:val="clear" w:color="auto" w:fill="DBE5F1" w:themeFill="accent1" w:themeFillTint="33"/>
            <w:vAlign w:val="center"/>
          </w:tcPr>
          <w:p w14:paraId="1D1404FF" w14:textId="77777777" w:rsidR="008D3F49" w:rsidRPr="000174A5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99" w:type="dxa"/>
            <w:vMerge/>
            <w:shd w:val="clear" w:color="auto" w:fill="DBE5F1" w:themeFill="accent1" w:themeFillTint="33"/>
            <w:vAlign w:val="center"/>
          </w:tcPr>
          <w:p w14:paraId="24107E42" w14:textId="77777777" w:rsidR="008D3F49" w:rsidRPr="000174A5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885" w:type="dxa"/>
            <w:gridSpan w:val="3"/>
            <w:shd w:val="clear" w:color="auto" w:fill="DBE5F1" w:themeFill="accent1" w:themeFillTint="33"/>
            <w:vAlign w:val="center"/>
          </w:tcPr>
          <w:p w14:paraId="27C878BA" w14:textId="77777777" w:rsidR="008D3F49" w:rsidRPr="000174A5" w:rsidRDefault="008D3F49" w:rsidP="008D3F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</w:pPr>
            <w:r w:rsidRPr="000174A5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  <w:t>Kreditna sredstva</w:t>
            </w:r>
          </w:p>
        </w:tc>
        <w:tc>
          <w:tcPr>
            <w:tcW w:w="1108" w:type="dxa"/>
            <w:gridSpan w:val="2"/>
            <w:shd w:val="clear" w:color="auto" w:fill="DBE5F1" w:themeFill="accent1" w:themeFillTint="33"/>
            <w:vAlign w:val="center"/>
          </w:tcPr>
          <w:p w14:paraId="50CC4DBD" w14:textId="77777777" w:rsidR="008D3F49" w:rsidRPr="000174A5" w:rsidRDefault="008D3F49" w:rsidP="008D3F49">
            <w:pPr>
              <w:spacing w:after="0" w:line="240" w:lineRule="auto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017" w:type="dxa"/>
            <w:gridSpan w:val="2"/>
            <w:shd w:val="clear" w:color="auto" w:fill="DBE5F1" w:themeFill="accent1" w:themeFillTint="33"/>
            <w:vAlign w:val="center"/>
          </w:tcPr>
          <w:p w14:paraId="48CF2127" w14:textId="77777777" w:rsidR="008D3F49" w:rsidRPr="000174A5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017" w:type="dxa"/>
            <w:gridSpan w:val="2"/>
            <w:shd w:val="clear" w:color="auto" w:fill="DBE5F1" w:themeFill="accent1" w:themeFillTint="33"/>
            <w:vAlign w:val="center"/>
          </w:tcPr>
          <w:p w14:paraId="4D37B8AC" w14:textId="77777777" w:rsidR="008D3F49" w:rsidRPr="000174A5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</w:tr>
      <w:tr w:rsidR="008D3F49" w:rsidRPr="000174A5" w14:paraId="176B1CFD" w14:textId="77777777" w:rsidTr="00B41ECE">
        <w:trPr>
          <w:trHeight w:val="20"/>
          <w:jc w:val="center"/>
        </w:trPr>
        <w:tc>
          <w:tcPr>
            <w:tcW w:w="3211" w:type="dxa"/>
            <w:gridSpan w:val="2"/>
            <w:vMerge/>
            <w:shd w:val="clear" w:color="auto" w:fill="DBE5F1" w:themeFill="accent1" w:themeFillTint="33"/>
            <w:vAlign w:val="center"/>
          </w:tcPr>
          <w:p w14:paraId="40BACB57" w14:textId="77777777" w:rsidR="008D3F49" w:rsidRPr="000174A5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986" w:type="dxa"/>
            <w:gridSpan w:val="2"/>
            <w:vMerge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917A0F2" w14:textId="77777777" w:rsidR="008D3F49" w:rsidRPr="000174A5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1978" w:type="dxa"/>
            <w:vMerge/>
            <w:shd w:val="clear" w:color="auto" w:fill="DBE5F1" w:themeFill="accent1" w:themeFillTint="33"/>
            <w:vAlign w:val="center"/>
          </w:tcPr>
          <w:p w14:paraId="7A8643AB" w14:textId="77777777" w:rsidR="008D3F49" w:rsidRPr="000174A5" w:rsidRDefault="008D3F49" w:rsidP="008D3F49">
            <w:pPr>
              <w:pStyle w:val="Paragrafspiska"/>
              <w:numPr>
                <w:ilvl w:val="0"/>
                <w:numId w:val="1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699" w:type="dxa"/>
            <w:gridSpan w:val="2"/>
            <w:vMerge/>
            <w:shd w:val="clear" w:color="auto" w:fill="DBE5F1" w:themeFill="accent1" w:themeFillTint="33"/>
            <w:vAlign w:val="center"/>
          </w:tcPr>
          <w:p w14:paraId="0BDEFC92" w14:textId="77777777" w:rsidR="008D3F49" w:rsidRPr="000174A5" w:rsidRDefault="008D3F49" w:rsidP="008D3F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533" w:type="dxa"/>
            <w:gridSpan w:val="2"/>
            <w:vMerge/>
            <w:shd w:val="clear" w:color="auto" w:fill="DBE5F1" w:themeFill="accent1" w:themeFillTint="33"/>
            <w:vAlign w:val="center"/>
          </w:tcPr>
          <w:p w14:paraId="048C33DA" w14:textId="77777777" w:rsidR="008D3F49" w:rsidRPr="000174A5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99" w:type="dxa"/>
            <w:vMerge/>
            <w:shd w:val="clear" w:color="auto" w:fill="DBE5F1" w:themeFill="accent1" w:themeFillTint="33"/>
            <w:vAlign w:val="center"/>
          </w:tcPr>
          <w:p w14:paraId="11ADD843" w14:textId="77777777" w:rsidR="008D3F49" w:rsidRPr="000174A5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885" w:type="dxa"/>
            <w:gridSpan w:val="3"/>
            <w:shd w:val="clear" w:color="auto" w:fill="DBE5F1" w:themeFill="accent1" w:themeFillTint="33"/>
            <w:vAlign w:val="center"/>
          </w:tcPr>
          <w:p w14:paraId="554E404E" w14:textId="77777777" w:rsidR="008D3F49" w:rsidRPr="000174A5" w:rsidRDefault="008D3F49" w:rsidP="008D3F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</w:pPr>
            <w:r w:rsidRPr="000174A5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  <w:t>Sredstva EU</w:t>
            </w:r>
          </w:p>
        </w:tc>
        <w:tc>
          <w:tcPr>
            <w:tcW w:w="1108" w:type="dxa"/>
            <w:gridSpan w:val="2"/>
            <w:shd w:val="clear" w:color="auto" w:fill="DBE5F1" w:themeFill="accent1" w:themeFillTint="33"/>
            <w:vAlign w:val="center"/>
          </w:tcPr>
          <w:p w14:paraId="3605D27E" w14:textId="77777777" w:rsidR="008D3F49" w:rsidRPr="000174A5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1017" w:type="dxa"/>
            <w:gridSpan w:val="2"/>
            <w:shd w:val="clear" w:color="auto" w:fill="DBE5F1" w:themeFill="accent1" w:themeFillTint="33"/>
            <w:vAlign w:val="center"/>
          </w:tcPr>
          <w:p w14:paraId="186903AB" w14:textId="77777777" w:rsidR="008D3F49" w:rsidRPr="000174A5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017" w:type="dxa"/>
            <w:gridSpan w:val="2"/>
            <w:shd w:val="clear" w:color="auto" w:fill="DBE5F1" w:themeFill="accent1" w:themeFillTint="33"/>
            <w:vAlign w:val="center"/>
          </w:tcPr>
          <w:p w14:paraId="0FBE6D13" w14:textId="77777777" w:rsidR="008D3F49" w:rsidRPr="000174A5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</w:tr>
      <w:tr w:rsidR="008D3F49" w:rsidRPr="000174A5" w14:paraId="29B6293B" w14:textId="77777777" w:rsidTr="00B41ECE">
        <w:trPr>
          <w:trHeight w:val="20"/>
          <w:jc w:val="center"/>
        </w:trPr>
        <w:tc>
          <w:tcPr>
            <w:tcW w:w="3211" w:type="dxa"/>
            <w:gridSpan w:val="2"/>
            <w:vMerge/>
            <w:shd w:val="clear" w:color="auto" w:fill="DBE5F1" w:themeFill="accent1" w:themeFillTint="33"/>
            <w:vAlign w:val="center"/>
          </w:tcPr>
          <w:p w14:paraId="0343DA66" w14:textId="77777777" w:rsidR="008D3F49" w:rsidRPr="000174A5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986" w:type="dxa"/>
            <w:gridSpan w:val="2"/>
            <w:vMerge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D1E2F47" w14:textId="77777777" w:rsidR="008D3F49" w:rsidRPr="000174A5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1978" w:type="dxa"/>
            <w:vMerge/>
            <w:shd w:val="clear" w:color="auto" w:fill="DBE5F1" w:themeFill="accent1" w:themeFillTint="33"/>
            <w:vAlign w:val="center"/>
          </w:tcPr>
          <w:p w14:paraId="6A08A7C9" w14:textId="77777777" w:rsidR="008D3F49" w:rsidRPr="000174A5" w:rsidRDefault="008D3F49" w:rsidP="008D3F49">
            <w:pPr>
              <w:pStyle w:val="Paragrafspiska"/>
              <w:numPr>
                <w:ilvl w:val="0"/>
                <w:numId w:val="1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699" w:type="dxa"/>
            <w:gridSpan w:val="2"/>
            <w:vMerge/>
            <w:shd w:val="clear" w:color="auto" w:fill="DBE5F1" w:themeFill="accent1" w:themeFillTint="33"/>
            <w:vAlign w:val="center"/>
          </w:tcPr>
          <w:p w14:paraId="6919B790" w14:textId="77777777" w:rsidR="008D3F49" w:rsidRPr="000174A5" w:rsidRDefault="008D3F49" w:rsidP="008D3F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533" w:type="dxa"/>
            <w:gridSpan w:val="2"/>
            <w:vMerge/>
            <w:shd w:val="clear" w:color="auto" w:fill="DBE5F1" w:themeFill="accent1" w:themeFillTint="33"/>
            <w:vAlign w:val="center"/>
          </w:tcPr>
          <w:p w14:paraId="1AA3FE95" w14:textId="77777777" w:rsidR="008D3F49" w:rsidRPr="000174A5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799" w:type="dxa"/>
            <w:vMerge/>
            <w:shd w:val="clear" w:color="auto" w:fill="DBE5F1" w:themeFill="accent1" w:themeFillTint="33"/>
            <w:vAlign w:val="center"/>
          </w:tcPr>
          <w:p w14:paraId="206A69DB" w14:textId="77777777" w:rsidR="008D3F49" w:rsidRPr="000174A5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885" w:type="dxa"/>
            <w:gridSpan w:val="3"/>
            <w:shd w:val="clear" w:color="auto" w:fill="DBE5F1" w:themeFill="accent1" w:themeFillTint="33"/>
            <w:vAlign w:val="center"/>
          </w:tcPr>
          <w:p w14:paraId="2D6BB43A" w14:textId="77777777" w:rsidR="008D3F49" w:rsidRPr="000174A5" w:rsidRDefault="008D3F49" w:rsidP="008D3F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</w:pPr>
            <w:r w:rsidRPr="000174A5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  <w:t>Ostale donacije</w:t>
            </w:r>
          </w:p>
        </w:tc>
        <w:tc>
          <w:tcPr>
            <w:tcW w:w="1108" w:type="dxa"/>
            <w:gridSpan w:val="2"/>
            <w:shd w:val="clear" w:color="auto" w:fill="DBE5F1" w:themeFill="accent1" w:themeFillTint="33"/>
            <w:vAlign w:val="center"/>
          </w:tcPr>
          <w:p w14:paraId="17EDDB5B" w14:textId="77777777" w:rsidR="008D3F49" w:rsidRPr="000174A5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1017" w:type="dxa"/>
            <w:gridSpan w:val="2"/>
            <w:shd w:val="clear" w:color="auto" w:fill="DBE5F1" w:themeFill="accent1" w:themeFillTint="33"/>
            <w:vAlign w:val="center"/>
          </w:tcPr>
          <w:p w14:paraId="1B04F413" w14:textId="77777777" w:rsidR="008D3F49" w:rsidRPr="000174A5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017" w:type="dxa"/>
            <w:gridSpan w:val="2"/>
            <w:shd w:val="clear" w:color="auto" w:fill="DBE5F1" w:themeFill="accent1" w:themeFillTint="33"/>
            <w:vAlign w:val="center"/>
          </w:tcPr>
          <w:p w14:paraId="2814315B" w14:textId="77777777" w:rsidR="008D3F49" w:rsidRPr="000174A5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</w:tr>
      <w:tr w:rsidR="008D3F49" w:rsidRPr="000174A5" w14:paraId="0554A4F9" w14:textId="77777777" w:rsidTr="00B41ECE">
        <w:trPr>
          <w:trHeight w:val="20"/>
          <w:jc w:val="center"/>
        </w:trPr>
        <w:tc>
          <w:tcPr>
            <w:tcW w:w="3211" w:type="dxa"/>
            <w:gridSpan w:val="2"/>
            <w:vMerge/>
            <w:shd w:val="clear" w:color="auto" w:fill="DBE5F1" w:themeFill="accent1" w:themeFillTint="33"/>
            <w:vAlign w:val="center"/>
          </w:tcPr>
          <w:p w14:paraId="4C58869D" w14:textId="77777777" w:rsidR="008D3F49" w:rsidRPr="000174A5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986" w:type="dxa"/>
            <w:gridSpan w:val="2"/>
            <w:vMerge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B310821" w14:textId="77777777" w:rsidR="008D3F49" w:rsidRPr="000174A5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1978" w:type="dxa"/>
            <w:vMerge/>
            <w:shd w:val="clear" w:color="auto" w:fill="DBE5F1" w:themeFill="accent1" w:themeFillTint="33"/>
            <w:vAlign w:val="center"/>
          </w:tcPr>
          <w:p w14:paraId="2311C4B0" w14:textId="77777777" w:rsidR="008D3F49" w:rsidRPr="000174A5" w:rsidRDefault="008D3F49" w:rsidP="008D3F49">
            <w:pPr>
              <w:pStyle w:val="Paragrafspiska"/>
              <w:numPr>
                <w:ilvl w:val="0"/>
                <w:numId w:val="1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699" w:type="dxa"/>
            <w:gridSpan w:val="2"/>
            <w:vMerge/>
            <w:shd w:val="clear" w:color="auto" w:fill="DBE5F1" w:themeFill="accent1" w:themeFillTint="33"/>
            <w:vAlign w:val="center"/>
          </w:tcPr>
          <w:p w14:paraId="7BB36096" w14:textId="77777777" w:rsidR="008D3F49" w:rsidRPr="000174A5" w:rsidRDefault="008D3F49" w:rsidP="008D3F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533" w:type="dxa"/>
            <w:gridSpan w:val="2"/>
            <w:vMerge/>
            <w:shd w:val="clear" w:color="auto" w:fill="DBE5F1" w:themeFill="accent1" w:themeFillTint="33"/>
            <w:vAlign w:val="center"/>
          </w:tcPr>
          <w:p w14:paraId="2B8D53BA" w14:textId="77777777" w:rsidR="008D3F49" w:rsidRPr="000174A5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799" w:type="dxa"/>
            <w:vMerge/>
            <w:shd w:val="clear" w:color="auto" w:fill="DBE5F1" w:themeFill="accent1" w:themeFillTint="33"/>
            <w:vAlign w:val="center"/>
          </w:tcPr>
          <w:p w14:paraId="67D1DC83" w14:textId="77777777" w:rsidR="008D3F49" w:rsidRPr="000174A5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885" w:type="dxa"/>
            <w:gridSpan w:val="3"/>
            <w:shd w:val="clear" w:color="auto" w:fill="DBE5F1" w:themeFill="accent1" w:themeFillTint="33"/>
            <w:vAlign w:val="center"/>
          </w:tcPr>
          <w:p w14:paraId="7905748A" w14:textId="77777777" w:rsidR="008D3F49" w:rsidRPr="000174A5" w:rsidRDefault="008D3F49" w:rsidP="008D3F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</w:pPr>
            <w:r w:rsidRPr="000174A5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  <w:t>Ostala sredstva</w:t>
            </w:r>
          </w:p>
        </w:tc>
        <w:tc>
          <w:tcPr>
            <w:tcW w:w="1108" w:type="dxa"/>
            <w:gridSpan w:val="2"/>
            <w:shd w:val="clear" w:color="auto" w:fill="DBE5F1" w:themeFill="accent1" w:themeFillTint="33"/>
            <w:vAlign w:val="center"/>
          </w:tcPr>
          <w:p w14:paraId="6154C200" w14:textId="77777777" w:rsidR="008D3F49" w:rsidRPr="000174A5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1017" w:type="dxa"/>
            <w:gridSpan w:val="2"/>
            <w:shd w:val="clear" w:color="auto" w:fill="DBE5F1" w:themeFill="accent1" w:themeFillTint="33"/>
            <w:vAlign w:val="center"/>
          </w:tcPr>
          <w:p w14:paraId="0BA35B2F" w14:textId="77777777" w:rsidR="008D3F49" w:rsidRPr="000174A5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017" w:type="dxa"/>
            <w:gridSpan w:val="2"/>
            <w:shd w:val="clear" w:color="auto" w:fill="DBE5F1" w:themeFill="accent1" w:themeFillTint="33"/>
            <w:vAlign w:val="center"/>
          </w:tcPr>
          <w:p w14:paraId="14EDE41B" w14:textId="77777777" w:rsidR="008D3F49" w:rsidRPr="000174A5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</w:tr>
      <w:tr w:rsidR="008D3F49" w:rsidRPr="000174A5" w14:paraId="4BB858AB" w14:textId="77777777" w:rsidTr="00B41ECE">
        <w:trPr>
          <w:trHeight w:val="227"/>
          <w:jc w:val="center"/>
        </w:trPr>
        <w:tc>
          <w:tcPr>
            <w:tcW w:w="3211" w:type="dxa"/>
            <w:gridSpan w:val="2"/>
            <w:vMerge/>
            <w:shd w:val="clear" w:color="auto" w:fill="DBE5F1" w:themeFill="accent1" w:themeFillTint="33"/>
            <w:vAlign w:val="center"/>
          </w:tcPr>
          <w:p w14:paraId="1B498AAC" w14:textId="77777777" w:rsidR="008D3F49" w:rsidRPr="000174A5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986" w:type="dxa"/>
            <w:gridSpan w:val="2"/>
            <w:vMerge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F59B462" w14:textId="77777777" w:rsidR="008D3F49" w:rsidRPr="000174A5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1978" w:type="dxa"/>
            <w:vMerge/>
            <w:shd w:val="clear" w:color="auto" w:fill="DBE5F1" w:themeFill="accent1" w:themeFillTint="33"/>
            <w:vAlign w:val="center"/>
          </w:tcPr>
          <w:p w14:paraId="5F6A13E1" w14:textId="77777777" w:rsidR="008D3F49" w:rsidRPr="000174A5" w:rsidRDefault="008D3F49" w:rsidP="008D3F49">
            <w:pPr>
              <w:pStyle w:val="Paragrafspiska"/>
              <w:numPr>
                <w:ilvl w:val="0"/>
                <w:numId w:val="1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699" w:type="dxa"/>
            <w:gridSpan w:val="2"/>
            <w:vMerge/>
            <w:shd w:val="clear" w:color="auto" w:fill="DBE5F1" w:themeFill="accent1" w:themeFillTint="33"/>
            <w:vAlign w:val="center"/>
          </w:tcPr>
          <w:p w14:paraId="03897762" w14:textId="77777777" w:rsidR="008D3F49" w:rsidRPr="000174A5" w:rsidRDefault="008D3F49" w:rsidP="008D3F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533" w:type="dxa"/>
            <w:gridSpan w:val="2"/>
            <w:vMerge/>
            <w:shd w:val="clear" w:color="auto" w:fill="DBE5F1" w:themeFill="accent1" w:themeFillTint="33"/>
            <w:vAlign w:val="center"/>
          </w:tcPr>
          <w:p w14:paraId="4BB59982" w14:textId="77777777" w:rsidR="008D3F49" w:rsidRPr="000174A5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799" w:type="dxa"/>
            <w:vMerge/>
            <w:shd w:val="clear" w:color="auto" w:fill="DBE5F1" w:themeFill="accent1" w:themeFillTint="33"/>
            <w:vAlign w:val="center"/>
          </w:tcPr>
          <w:p w14:paraId="10CEDED4" w14:textId="77777777" w:rsidR="008D3F49" w:rsidRPr="000174A5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885" w:type="dxa"/>
            <w:gridSpan w:val="3"/>
            <w:shd w:val="clear" w:color="auto" w:fill="DBE5F1" w:themeFill="accent1" w:themeFillTint="33"/>
            <w:vAlign w:val="center"/>
          </w:tcPr>
          <w:p w14:paraId="6B47333F" w14:textId="77777777" w:rsidR="008D3F49" w:rsidRPr="000174A5" w:rsidRDefault="008D3F49" w:rsidP="008D3F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</w:pPr>
            <w:r w:rsidRPr="000174A5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  <w:t>Ukupno</w:t>
            </w:r>
          </w:p>
        </w:tc>
        <w:tc>
          <w:tcPr>
            <w:tcW w:w="1108" w:type="dxa"/>
            <w:gridSpan w:val="2"/>
            <w:shd w:val="clear" w:color="auto" w:fill="DBE5F1" w:themeFill="accent1" w:themeFillTint="33"/>
            <w:vAlign w:val="center"/>
          </w:tcPr>
          <w:p w14:paraId="2585D5A0" w14:textId="14787491" w:rsidR="008D3F49" w:rsidRPr="000174A5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</w:pPr>
            <w:r w:rsidRPr="000174A5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  <w:t>2.050.000</w:t>
            </w:r>
          </w:p>
        </w:tc>
        <w:tc>
          <w:tcPr>
            <w:tcW w:w="1017" w:type="dxa"/>
            <w:gridSpan w:val="2"/>
            <w:shd w:val="clear" w:color="auto" w:fill="DBE5F1" w:themeFill="accent1" w:themeFillTint="33"/>
            <w:vAlign w:val="center"/>
          </w:tcPr>
          <w:p w14:paraId="1A611798" w14:textId="55EFB750" w:rsidR="008D3F49" w:rsidRPr="000174A5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</w:rPr>
            </w:pPr>
            <w:r w:rsidRPr="000174A5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  <w:t>2.050.000</w:t>
            </w:r>
          </w:p>
        </w:tc>
        <w:tc>
          <w:tcPr>
            <w:tcW w:w="1017" w:type="dxa"/>
            <w:gridSpan w:val="2"/>
            <w:shd w:val="clear" w:color="auto" w:fill="DBE5F1" w:themeFill="accent1" w:themeFillTint="33"/>
            <w:vAlign w:val="center"/>
          </w:tcPr>
          <w:p w14:paraId="19D2EC1A" w14:textId="2012C36B" w:rsidR="008D3F49" w:rsidRPr="000174A5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</w:rPr>
            </w:pPr>
            <w:r w:rsidRPr="000174A5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  <w:t>2.050.000</w:t>
            </w:r>
          </w:p>
        </w:tc>
      </w:tr>
      <w:tr w:rsidR="008D3F49" w:rsidRPr="003668F3" w14:paraId="70001873" w14:textId="77777777" w:rsidTr="00B41ECE">
        <w:trPr>
          <w:trHeight w:val="20"/>
          <w:jc w:val="center"/>
        </w:trPr>
        <w:tc>
          <w:tcPr>
            <w:tcW w:w="9206" w:type="dxa"/>
            <w:gridSpan w:val="10"/>
            <w:vMerge w:val="restart"/>
            <w:vAlign w:val="center"/>
          </w:tcPr>
          <w:p w14:paraId="09C54A06" w14:textId="414BE70F" w:rsidR="008D3F49" w:rsidRPr="000174A5" w:rsidRDefault="008D3F49" w:rsidP="008D3F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16"/>
                <w:szCs w:val="16"/>
              </w:rPr>
            </w:pPr>
            <w:r w:rsidRPr="000174A5">
              <w:rPr>
                <w:rFonts w:ascii="Arial" w:eastAsia="Times New Roman" w:hAnsi="Arial" w:cs="Arial"/>
                <w:b/>
                <w:i/>
                <w:sz w:val="16"/>
                <w:szCs w:val="16"/>
              </w:rPr>
              <w:t>Ukupno za program (mjeru) 2</w:t>
            </w:r>
          </w:p>
          <w:p w14:paraId="70B573C9" w14:textId="77777777" w:rsidR="008D3F49" w:rsidRPr="000174A5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885" w:type="dxa"/>
            <w:gridSpan w:val="3"/>
            <w:shd w:val="clear" w:color="auto" w:fill="FFFFFF" w:themeFill="background1"/>
            <w:vAlign w:val="center"/>
          </w:tcPr>
          <w:p w14:paraId="7C27DB47" w14:textId="77777777" w:rsidR="008D3F49" w:rsidRPr="000174A5" w:rsidRDefault="008D3F49" w:rsidP="008D3F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</w:pPr>
            <w:r w:rsidRPr="000174A5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  <w:t>Budžetska sredstva</w:t>
            </w:r>
          </w:p>
        </w:tc>
        <w:tc>
          <w:tcPr>
            <w:tcW w:w="1108" w:type="dxa"/>
            <w:gridSpan w:val="2"/>
            <w:shd w:val="clear" w:color="auto" w:fill="FFFFFF" w:themeFill="background1"/>
            <w:vAlign w:val="center"/>
          </w:tcPr>
          <w:p w14:paraId="20143D56" w14:textId="2E152778" w:rsidR="008D3F49" w:rsidRPr="000174A5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  <w:t>5.300.000</w:t>
            </w:r>
          </w:p>
        </w:tc>
        <w:tc>
          <w:tcPr>
            <w:tcW w:w="1017" w:type="dxa"/>
            <w:gridSpan w:val="2"/>
            <w:shd w:val="clear" w:color="auto" w:fill="FFFFFF" w:themeFill="background1"/>
            <w:vAlign w:val="center"/>
          </w:tcPr>
          <w:p w14:paraId="4381E089" w14:textId="69F8EB44" w:rsidR="008D3F49" w:rsidRPr="000174A5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  <w:t>5.300.000</w:t>
            </w:r>
          </w:p>
        </w:tc>
        <w:tc>
          <w:tcPr>
            <w:tcW w:w="1017" w:type="dxa"/>
            <w:gridSpan w:val="2"/>
            <w:shd w:val="clear" w:color="auto" w:fill="FFFFFF" w:themeFill="background1"/>
            <w:vAlign w:val="center"/>
          </w:tcPr>
          <w:p w14:paraId="688FCEDE" w14:textId="2EC335F6" w:rsidR="008D3F49" w:rsidRPr="000174A5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  <w:t>5.300.000</w:t>
            </w:r>
          </w:p>
        </w:tc>
      </w:tr>
      <w:tr w:rsidR="008D3F49" w:rsidRPr="003668F3" w14:paraId="07927155" w14:textId="77777777" w:rsidTr="00B41ECE">
        <w:trPr>
          <w:trHeight w:val="20"/>
          <w:jc w:val="center"/>
        </w:trPr>
        <w:tc>
          <w:tcPr>
            <w:tcW w:w="9206" w:type="dxa"/>
            <w:gridSpan w:val="10"/>
            <w:vMerge/>
            <w:vAlign w:val="center"/>
          </w:tcPr>
          <w:p w14:paraId="4EB6F301" w14:textId="77777777" w:rsidR="008D3F49" w:rsidRPr="000174A5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885" w:type="dxa"/>
            <w:gridSpan w:val="3"/>
            <w:shd w:val="clear" w:color="auto" w:fill="FFFFFF" w:themeFill="background1"/>
            <w:vAlign w:val="center"/>
          </w:tcPr>
          <w:p w14:paraId="5B9557AF" w14:textId="77777777" w:rsidR="008D3F49" w:rsidRPr="000174A5" w:rsidRDefault="008D3F49" w:rsidP="008D3F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</w:pPr>
            <w:r w:rsidRPr="000174A5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  <w:t>Kreditna sredstva</w:t>
            </w:r>
          </w:p>
        </w:tc>
        <w:tc>
          <w:tcPr>
            <w:tcW w:w="1108" w:type="dxa"/>
            <w:gridSpan w:val="2"/>
            <w:shd w:val="clear" w:color="auto" w:fill="FFFFFF" w:themeFill="background1"/>
            <w:vAlign w:val="center"/>
          </w:tcPr>
          <w:p w14:paraId="0B51CB1D" w14:textId="77777777" w:rsidR="008D3F49" w:rsidRPr="000174A5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1017" w:type="dxa"/>
            <w:gridSpan w:val="2"/>
            <w:shd w:val="clear" w:color="auto" w:fill="FFFFFF" w:themeFill="background1"/>
            <w:vAlign w:val="center"/>
          </w:tcPr>
          <w:p w14:paraId="5BE9D8A5" w14:textId="77777777" w:rsidR="008D3F49" w:rsidRPr="000174A5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017" w:type="dxa"/>
            <w:gridSpan w:val="2"/>
            <w:shd w:val="clear" w:color="auto" w:fill="FFFFFF" w:themeFill="background1"/>
            <w:vAlign w:val="center"/>
          </w:tcPr>
          <w:p w14:paraId="35292C3A" w14:textId="77777777" w:rsidR="008D3F49" w:rsidRPr="000174A5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</w:tr>
      <w:tr w:rsidR="008D3F49" w:rsidRPr="003668F3" w14:paraId="427458AA" w14:textId="77777777" w:rsidTr="00B41ECE">
        <w:trPr>
          <w:trHeight w:val="20"/>
          <w:jc w:val="center"/>
        </w:trPr>
        <w:tc>
          <w:tcPr>
            <w:tcW w:w="9206" w:type="dxa"/>
            <w:gridSpan w:val="10"/>
            <w:vMerge/>
            <w:vAlign w:val="center"/>
          </w:tcPr>
          <w:p w14:paraId="18128F91" w14:textId="77777777" w:rsidR="008D3F49" w:rsidRPr="000174A5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885" w:type="dxa"/>
            <w:gridSpan w:val="3"/>
            <w:shd w:val="clear" w:color="auto" w:fill="FFFFFF" w:themeFill="background1"/>
            <w:vAlign w:val="center"/>
          </w:tcPr>
          <w:p w14:paraId="1B1A5E4F" w14:textId="77777777" w:rsidR="008D3F49" w:rsidRPr="000174A5" w:rsidRDefault="008D3F49" w:rsidP="008D3F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</w:pPr>
            <w:r w:rsidRPr="000174A5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  <w:t>Sredstva EU</w:t>
            </w:r>
          </w:p>
        </w:tc>
        <w:tc>
          <w:tcPr>
            <w:tcW w:w="1108" w:type="dxa"/>
            <w:gridSpan w:val="2"/>
            <w:shd w:val="clear" w:color="auto" w:fill="FFFFFF" w:themeFill="background1"/>
            <w:vAlign w:val="center"/>
          </w:tcPr>
          <w:p w14:paraId="5DA0ABC1" w14:textId="77777777" w:rsidR="008D3F49" w:rsidRPr="000174A5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017" w:type="dxa"/>
            <w:gridSpan w:val="2"/>
            <w:shd w:val="clear" w:color="auto" w:fill="FFFFFF" w:themeFill="background1"/>
            <w:vAlign w:val="center"/>
          </w:tcPr>
          <w:p w14:paraId="77E9E7A6" w14:textId="77777777" w:rsidR="008D3F49" w:rsidRPr="000174A5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017" w:type="dxa"/>
            <w:gridSpan w:val="2"/>
            <w:shd w:val="clear" w:color="auto" w:fill="FFFFFF" w:themeFill="background1"/>
            <w:vAlign w:val="center"/>
          </w:tcPr>
          <w:p w14:paraId="6368B1A8" w14:textId="77777777" w:rsidR="008D3F49" w:rsidRPr="000174A5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</w:tr>
      <w:tr w:rsidR="008D3F49" w:rsidRPr="003668F3" w14:paraId="396252C8" w14:textId="77777777" w:rsidTr="00B41ECE">
        <w:trPr>
          <w:trHeight w:val="20"/>
          <w:jc w:val="center"/>
        </w:trPr>
        <w:tc>
          <w:tcPr>
            <w:tcW w:w="9206" w:type="dxa"/>
            <w:gridSpan w:val="10"/>
            <w:vMerge/>
            <w:vAlign w:val="center"/>
          </w:tcPr>
          <w:p w14:paraId="047A5B69" w14:textId="77777777" w:rsidR="008D3F49" w:rsidRPr="000174A5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885" w:type="dxa"/>
            <w:gridSpan w:val="3"/>
            <w:shd w:val="clear" w:color="auto" w:fill="FFFFFF" w:themeFill="background1"/>
            <w:vAlign w:val="center"/>
          </w:tcPr>
          <w:p w14:paraId="651182F7" w14:textId="77777777" w:rsidR="008D3F49" w:rsidRPr="000174A5" w:rsidRDefault="008D3F49" w:rsidP="008D3F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</w:pPr>
            <w:r w:rsidRPr="000174A5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  <w:t>Ostale donacije</w:t>
            </w:r>
          </w:p>
        </w:tc>
        <w:tc>
          <w:tcPr>
            <w:tcW w:w="1108" w:type="dxa"/>
            <w:gridSpan w:val="2"/>
            <w:shd w:val="clear" w:color="auto" w:fill="FFFFFF" w:themeFill="background1"/>
            <w:vAlign w:val="center"/>
          </w:tcPr>
          <w:p w14:paraId="6BDA23EE" w14:textId="77777777" w:rsidR="008D3F49" w:rsidRPr="000174A5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1017" w:type="dxa"/>
            <w:gridSpan w:val="2"/>
            <w:shd w:val="clear" w:color="auto" w:fill="FFFFFF" w:themeFill="background1"/>
            <w:vAlign w:val="center"/>
          </w:tcPr>
          <w:p w14:paraId="2AA15860" w14:textId="77777777" w:rsidR="008D3F49" w:rsidRPr="000174A5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017" w:type="dxa"/>
            <w:gridSpan w:val="2"/>
            <w:shd w:val="clear" w:color="auto" w:fill="FFFFFF" w:themeFill="background1"/>
            <w:vAlign w:val="center"/>
          </w:tcPr>
          <w:p w14:paraId="0AC8188B" w14:textId="77777777" w:rsidR="008D3F49" w:rsidRPr="000174A5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</w:tr>
      <w:tr w:rsidR="008D3F49" w:rsidRPr="003668F3" w14:paraId="701AFE54" w14:textId="77777777" w:rsidTr="00B41ECE">
        <w:trPr>
          <w:trHeight w:val="20"/>
          <w:jc w:val="center"/>
        </w:trPr>
        <w:tc>
          <w:tcPr>
            <w:tcW w:w="9206" w:type="dxa"/>
            <w:gridSpan w:val="10"/>
            <w:vMerge/>
            <w:vAlign w:val="center"/>
          </w:tcPr>
          <w:p w14:paraId="0C0E84AC" w14:textId="77777777" w:rsidR="008D3F49" w:rsidRPr="000174A5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885" w:type="dxa"/>
            <w:gridSpan w:val="3"/>
            <w:shd w:val="clear" w:color="auto" w:fill="FFFFFF" w:themeFill="background1"/>
            <w:vAlign w:val="center"/>
          </w:tcPr>
          <w:p w14:paraId="24046EF0" w14:textId="77777777" w:rsidR="008D3F49" w:rsidRPr="000174A5" w:rsidRDefault="008D3F49" w:rsidP="008D3F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</w:pPr>
            <w:r w:rsidRPr="000174A5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  <w:t>Ostala sredstva</w:t>
            </w:r>
          </w:p>
        </w:tc>
        <w:tc>
          <w:tcPr>
            <w:tcW w:w="1108" w:type="dxa"/>
            <w:gridSpan w:val="2"/>
            <w:shd w:val="clear" w:color="auto" w:fill="FFFFFF" w:themeFill="background1"/>
            <w:vAlign w:val="center"/>
          </w:tcPr>
          <w:p w14:paraId="5920A65B" w14:textId="77777777" w:rsidR="008D3F49" w:rsidRPr="000174A5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1017" w:type="dxa"/>
            <w:gridSpan w:val="2"/>
            <w:shd w:val="clear" w:color="auto" w:fill="FFFFFF" w:themeFill="background1"/>
            <w:vAlign w:val="center"/>
          </w:tcPr>
          <w:p w14:paraId="549AE19A" w14:textId="77777777" w:rsidR="008D3F49" w:rsidRPr="000174A5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017" w:type="dxa"/>
            <w:gridSpan w:val="2"/>
            <w:shd w:val="clear" w:color="auto" w:fill="FFFFFF" w:themeFill="background1"/>
            <w:vAlign w:val="center"/>
          </w:tcPr>
          <w:p w14:paraId="54CDA40A" w14:textId="77777777" w:rsidR="008D3F49" w:rsidRPr="000174A5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</w:tr>
      <w:tr w:rsidR="008D3F49" w:rsidRPr="003668F3" w14:paraId="7F21432E" w14:textId="77777777" w:rsidTr="00B41ECE">
        <w:trPr>
          <w:trHeight w:val="227"/>
          <w:jc w:val="center"/>
        </w:trPr>
        <w:tc>
          <w:tcPr>
            <w:tcW w:w="9206" w:type="dxa"/>
            <w:gridSpan w:val="10"/>
            <w:vMerge/>
            <w:tcBorders>
              <w:bottom w:val="single" w:sz="4" w:space="0" w:color="000000"/>
            </w:tcBorders>
            <w:vAlign w:val="center"/>
          </w:tcPr>
          <w:p w14:paraId="569BCF88" w14:textId="77777777" w:rsidR="008D3F49" w:rsidRPr="000174A5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885" w:type="dxa"/>
            <w:gridSpan w:val="3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275675A" w14:textId="77777777" w:rsidR="008D3F49" w:rsidRPr="000174A5" w:rsidRDefault="008D3F49" w:rsidP="008D3F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</w:pPr>
            <w:r w:rsidRPr="000174A5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  <w:t>Ukupno</w:t>
            </w:r>
          </w:p>
        </w:tc>
        <w:tc>
          <w:tcPr>
            <w:tcW w:w="1108" w:type="dxa"/>
            <w:gridSpan w:val="2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5D0AC475" w14:textId="136DBFBE" w:rsidR="008D3F49" w:rsidRPr="000174A5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</w:rPr>
            </w:pPr>
            <w:r w:rsidRPr="000174A5">
              <w:rPr>
                <w:rFonts w:ascii="Arial" w:eastAsia="Times New Roman" w:hAnsi="Arial" w:cs="Arial"/>
                <w:b/>
                <w:i/>
                <w:sz w:val="16"/>
                <w:szCs w:val="16"/>
              </w:rPr>
              <w:t>5.300.000</w:t>
            </w:r>
          </w:p>
        </w:tc>
        <w:tc>
          <w:tcPr>
            <w:tcW w:w="1017" w:type="dxa"/>
            <w:gridSpan w:val="2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11F9167" w14:textId="0D6675D5" w:rsidR="008D3F49" w:rsidRPr="000174A5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  <w:r w:rsidRPr="000174A5">
              <w:rPr>
                <w:rFonts w:ascii="Arial" w:eastAsia="Times New Roman" w:hAnsi="Arial" w:cs="Arial"/>
                <w:b/>
                <w:i/>
                <w:sz w:val="16"/>
                <w:szCs w:val="16"/>
              </w:rPr>
              <w:t>5.300.000</w:t>
            </w:r>
          </w:p>
        </w:tc>
        <w:tc>
          <w:tcPr>
            <w:tcW w:w="1017" w:type="dxa"/>
            <w:gridSpan w:val="2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3319C82D" w14:textId="11F9E015" w:rsidR="008D3F49" w:rsidRPr="000174A5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  <w:r w:rsidRPr="000174A5">
              <w:rPr>
                <w:rFonts w:ascii="Arial" w:eastAsia="Times New Roman" w:hAnsi="Arial" w:cs="Arial"/>
                <w:b/>
                <w:i/>
                <w:sz w:val="16"/>
                <w:szCs w:val="16"/>
              </w:rPr>
              <w:t>5.300.000</w:t>
            </w:r>
          </w:p>
        </w:tc>
      </w:tr>
      <w:tr w:rsidR="00054BBD" w:rsidRPr="00926D2D" w14:paraId="336A89C7" w14:textId="77777777" w:rsidTr="00B41ECE">
        <w:trPr>
          <w:trHeight w:val="340"/>
          <w:jc w:val="center"/>
        </w:trPr>
        <w:tc>
          <w:tcPr>
            <w:tcW w:w="1423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2A15C9B" w14:textId="57E42492" w:rsidR="00054BBD" w:rsidRPr="00926D2D" w:rsidRDefault="00054BBD" w:rsidP="00054BBD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6"/>
                <w:szCs w:val="16"/>
              </w:rPr>
            </w:pPr>
            <w:r w:rsidRPr="00926D2D">
              <w:rPr>
                <w:rFonts w:ascii="Arial" w:eastAsia="Times New Roman" w:hAnsi="Arial" w:cs="Arial"/>
                <w:b/>
                <w:i/>
                <w:sz w:val="16"/>
                <w:szCs w:val="16"/>
              </w:rPr>
              <w:lastRenderedPageBreak/>
              <w:t xml:space="preserve">Redni broj i naziv programa (mjere): 3.  Poticati razvoj inovativnih digitalnih rješenja i kompanija u softverskoj djelatnosti </w:t>
            </w:r>
          </w:p>
        </w:tc>
      </w:tr>
      <w:tr w:rsidR="00054BBD" w:rsidRPr="00926D2D" w14:paraId="09C2CF99" w14:textId="77777777" w:rsidTr="00B41ECE">
        <w:trPr>
          <w:trHeight w:val="397"/>
          <w:jc w:val="center"/>
        </w:trPr>
        <w:tc>
          <w:tcPr>
            <w:tcW w:w="1423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93462E6" w14:textId="314E35B2" w:rsidR="00054BBD" w:rsidRPr="00926D2D" w:rsidRDefault="00054BBD" w:rsidP="00054BBD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6"/>
                <w:szCs w:val="16"/>
              </w:rPr>
            </w:pPr>
            <w:r w:rsidRPr="00926D2D">
              <w:rPr>
                <w:rFonts w:ascii="Arial" w:eastAsia="Times New Roman" w:hAnsi="Arial" w:cs="Arial"/>
                <w:b/>
                <w:i/>
                <w:sz w:val="16"/>
                <w:szCs w:val="16"/>
              </w:rPr>
              <w:t>Naziv strateškog dokumenta, oznaka strateškog cilja, prioriteta i mjere koja je preuzeta kao program: / Strategija razvoja Federacije BiH 2021-2027; Strateški cilj 1; prioritet 1.1; mjera 1.1.2</w:t>
            </w:r>
          </w:p>
        </w:tc>
      </w:tr>
      <w:tr w:rsidR="008D3F49" w:rsidRPr="00926D2D" w14:paraId="0330A803" w14:textId="77777777" w:rsidTr="00B41ECE">
        <w:trPr>
          <w:trHeight w:val="20"/>
          <w:jc w:val="center"/>
        </w:trPr>
        <w:tc>
          <w:tcPr>
            <w:tcW w:w="3211" w:type="dxa"/>
            <w:gridSpan w:val="2"/>
            <w:vMerge w:val="restart"/>
            <w:shd w:val="clear" w:color="auto" w:fill="DDD9C3" w:themeFill="background2" w:themeFillShade="E6"/>
            <w:vAlign w:val="center"/>
          </w:tcPr>
          <w:p w14:paraId="11A2E359" w14:textId="77777777" w:rsidR="00054BBD" w:rsidRPr="00926D2D" w:rsidRDefault="00054BBD" w:rsidP="00054B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</w:rPr>
            </w:pPr>
            <w:r w:rsidRPr="00926D2D">
              <w:rPr>
                <w:rFonts w:ascii="Arial" w:eastAsia="Times New Roman" w:hAnsi="Arial" w:cs="Arial"/>
                <w:b/>
                <w:i/>
                <w:sz w:val="16"/>
                <w:szCs w:val="16"/>
              </w:rPr>
              <w:t>Naziv aktivnosti/projekta</w:t>
            </w:r>
          </w:p>
        </w:tc>
        <w:tc>
          <w:tcPr>
            <w:tcW w:w="986" w:type="dxa"/>
            <w:gridSpan w:val="2"/>
            <w:vMerge w:val="restart"/>
            <w:shd w:val="clear" w:color="auto" w:fill="DDD9C3" w:themeFill="background2" w:themeFillShade="E6"/>
            <w:vAlign w:val="center"/>
          </w:tcPr>
          <w:p w14:paraId="30F87ABD" w14:textId="77777777" w:rsidR="00054BBD" w:rsidRPr="00926D2D" w:rsidRDefault="00054BBD" w:rsidP="00054B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</w:rPr>
            </w:pPr>
            <w:r w:rsidRPr="00926D2D">
              <w:rPr>
                <w:rFonts w:ascii="Arial" w:eastAsia="Times New Roman" w:hAnsi="Arial" w:cs="Arial"/>
                <w:b/>
                <w:i/>
                <w:sz w:val="16"/>
                <w:szCs w:val="16"/>
              </w:rPr>
              <w:t xml:space="preserve">Rok izvršenja </w:t>
            </w:r>
          </w:p>
        </w:tc>
        <w:tc>
          <w:tcPr>
            <w:tcW w:w="1978" w:type="dxa"/>
            <w:vMerge w:val="restart"/>
            <w:shd w:val="clear" w:color="auto" w:fill="DDD9C3" w:themeFill="background2" w:themeFillShade="E6"/>
            <w:vAlign w:val="center"/>
          </w:tcPr>
          <w:p w14:paraId="47898159" w14:textId="77777777" w:rsidR="00054BBD" w:rsidRPr="00926D2D" w:rsidRDefault="00054BBD" w:rsidP="00054B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</w:rPr>
            </w:pPr>
            <w:r w:rsidRPr="00926D2D">
              <w:rPr>
                <w:rFonts w:ascii="Arial" w:eastAsia="Times New Roman" w:hAnsi="Arial" w:cs="Arial"/>
                <w:b/>
                <w:i/>
                <w:sz w:val="16"/>
                <w:szCs w:val="16"/>
              </w:rPr>
              <w:t>Očekivani rezultat aktivnosti/projekta</w:t>
            </w:r>
          </w:p>
        </w:tc>
        <w:tc>
          <w:tcPr>
            <w:tcW w:w="2073" w:type="dxa"/>
            <w:gridSpan w:val="3"/>
            <w:vMerge w:val="restart"/>
            <w:shd w:val="clear" w:color="auto" w:fill="DDD9C3" w:themeFill="background2" w:themeFillShade="E6"/>
            <w:vAlign w:val="center"/>
          </w:tcPr>
          <w:p w14:paraId="01340143" w14:textId="77777777" w:rsidR="00054BBD" w:rsidRPr="00926D2D" w:rsidRDefault="00054BBD" w:rsidP="00054BB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  <w:r w:rsidRPr="00926D2D">
              <w:rPr>
                <w:rFonts w:ascii="Arial" w:eastAsia="Times New Roman" w:hAnsi="Arial" w:cs="Arial"/>
                <w:b/>
                <w:i/>
                <w:sz w:val="16"/>
                <w:szCs w:val="16"/>
              </w:rPr>
              <w:t>Nosilac</w:t>
            </w:r>
          </w:p>
          <w:p w14:paraId="43211738" w14:textId="77777777" w:rsidR="00054BBD" w:rsidRPr="00926D2D" w:rsidRDefault="00054BBD" w:rsidP="00054BB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  <w:r w:rsidRPr="00926D2D">
              <w:rPr>
                <w:rFonts w:ascii="Arial" w:eastAsia="Times New Roman" w:hAnsi="Arial" w:cs="Arial"/>
                <w:i/>
                <w:sz w:val="16"/>
                <w:szCs w:val="16"/>
              </w:rPr>
              <w:t>(najmanji organizacioni dio)</w:t>
            </w:r>
          </w:p>
        </w:tc>
        <w:tc>
          <w:tcPr>
            <w:tcW w:w="958" w:type="dxa"/>
            <w:gridSpan w:val="2"/>
            <w:vMerge w:val="restart"/>
            <w:shd w:val="clear" w:color="auto" w:fill="DDD9C3" w:themeFill="background2" w:themeFillShade="E6"/>
            <w:vAlign w:val="center"/>
          </w:tcPr>
          <w:p w14:paraId="67849BCE" w14:textId="77777777" w:rsidR="00054BBD" w:rsidRPr="00926D2D" w:rsidRDefault="00054BBD" w:rsidP="00054BB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  <w:r w:rsidRPr="00926D2D">
              <w:rPr>
                <w:rFonts w:ascii="Arial" w:eastAsia="Times New Roman" w:hAnsi="Arial" w:cs="Arial"/>
                <w:b/>
                <w:i/>
                <w:sz w:val="16"/>
                <w:szCs w:val="16"/>
              </w:rPr>
              <w:t>PJI</w:t>
            </w:r>
            <w:r w:rsidRPr="00926D2D">
              <w:rPr>
                <w:rFonts w:ascii="Arial" w:eastAsia="Times New Roman" w:hAnsi="Arial" w:cs="Arial"/>
                <w:b/>
                <w:i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763" w:type="dxa"/>
            <w:shd w:val="clear" w:color="auto" w:fill="DDD9C3" w:themeFill="background2" w:themeFillShade="E6"/>
            <w:vAlign w:val="center"/>
          </w:tcPr>
          <w:p w14:paraId="655A18AF" w14:textId="77777777" w:rsidR="00054BBD" w:rsidRPr="00926D2D" w:rsidRDefault="00054BBD" w:rsidP="00054BB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  <w:r w:rsidRPr="00926D2D">
              <w:rPr>
                <w:rFonts w:ascii="Arial" w:eastAsia="Times New Roman" w:hAnsi="Arial" w:cs="Arial"/>
                <w:b/>
                <w:i/>
                <w:sz w:val="16"/>
                <w:szCs w:val="16"/>
              </w:rPr>
              <w:t>Usvaja se</w:t>
            </w:r>
            <w:r w:rsidRPr="00926D2D">
              <w:rPr>
                <w:rFonts w:ascii="Arial" w:eastAsia="Times New Roman" w:hAnsi="Arial" w:cs="Arial"/>
                <w:b/>
                <w:i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4264" w:type="dxa"/>
            <w:gridSpan w:val="8"/>
            <w:shd w:val="clear" w:color="auto" w:fill="DDD9C3" w:themeFill="background2" w:themeFillShade="E6"/>
            <w:vAlign w:val="center"/>
          </w:tcPr>
          <w:p w14:paraId="4C71CC29" w14:textId="77777777" w:rsidR="00054BBD" w:rsidRPr="00926D2D" w:rsidRDefault="00054BBD" w:rsidP="00054B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</w:pPr>
            <w:r w:rsidRPr="00926D2D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  <w:t xml:space="preserve">Izvori i iznosi planiranih finansijskih </w:t>
            </w:r>
          </w:p>
          <w:p w14:paraId="44B231E3" w14:textId="77777777" w:rsidR="00054BBD" w:rsidRPr="00926D2D" w:rsidRDefault="00054BBD" w:rsidP="00054BB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  <w:r w:rsidRPr="00926D2D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  <w:t>sredstava u mil. KM</w:t>
            </w:r>
          </w:p>
        </w:tc>
      </w:tr>
      <w:tr w:rsidR="00B41ECE" w:rsidRPr="00926D2D" w14:paraId="7C6069CC" w14:textId="77777777" w:rsidTr="00B41ECE">
        <w:trPr>
          <w:trHeight w:val="340"/>
          <w:jc w:val="center"/>
        </w:trPr>
        <w:tc>
          <w:tcPr>
            <w:tcW w:w="3211" w:type="dxa"/>
            <w:gridSpan w:val="2"/>
            <w:vMerge/>
            <w:shd w:val="clear" w:color="auto" w:fill="DDD9C3" w:themeFill="background2" w:themeFillShade="E6"/>
            <w:vAlign w:val="center"/>
          </w:tcPr>
          <w:p w14:paraId="7CAA26B2" w14:textId="77777777" w:rsidR="000174A5" w:rsidRPr="00926D2D" w:rsidRDefault="000174A5" w:rsidP="000174A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986" w:type="dxa"/>
            <w:gridSpan w:val="2"/>
            <w:vMerge/>
            <w:shd w:val="clear" w:color="auto" w:fill="DDD9C3" w:themeFill="background2" w:themeFillShade="E6"/>
            <w:vAlign w:val="center"/>
          </w:tcPr>
          <w:p w14:paraId="269B6FEE" w14:textId="77777777" w:rsidR="000174A5" w:rsidRPr="00926D2D" w:rsidRDefault="000174A5" w:rsidP="000174A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1978" w:type="dxa"/>
            <w:vMerge/>
            <w:shd w:val="clear" w:color="auto" w:fill="DDD9C3" w:themeFill="background2" w:themeFillShade="E6"/>
            <w:vAlign w:val="center"/>
          </w:tcPr>
          <w:p w14:paraId="3421D235" w14:textId="77777777" w:rsidR="000174A5" w:rsidRPr="00926D2D" w:rsidRDefault="000174A5" w:rsidP="000174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2073" w:type="dxa"/>
            <w:gridSpan w:val="3"/>
            <w:vMerge/>
            <w:shd w:val="clear" w:color="auto" w:fill="DDD9C3" w:themeFill="background2" w:themeFillShade="E6"/>
            <w:vAlign w:val="center"/>
          </w:tcPr>
          <w:p w14:paraId="1089FF71" w14:textId="77777777" w:rsidR="000174A5" w:rsidRPr="00926D2D" w:rsidRDefault="000174A5" w:rsidP="000174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958" w:type="dxa"/>
            <w:gridSpan w:val="2"/>
            <w:vMerge/>
            <w:shd w:val="clear" w:color="auto" w:fill="DDD9C3" w:themeFill="background2" w:themeFillShade="E6"/>
            <w:vAlign w:val="center"/>
          </w:tcPr>
          <w:p w14:paraId="191950C5" w14:textId="77777777" w:rsidR="000174A5" w:rsidRPr="00926D2D" w:rsidRDefault="000174A5" w:rsidP="000174A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63" w:type="dxa"/>
            <w:shd w:val="clear" w:color="auto" w:fill="DDD9C3" w:themeFill="background2" w:themeFillShade="E6"/>
            <w:vAlign w:val="center"/>
          </w:tcPr>
          <w:p w14:paraId="7B3C4A50" w14:textId="77777777" w:rsidR="000174A5" w:rsidRPr="00926D2D" w:rsidRDefault="000174A5" w:rsidP="000174A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pacing w:val="-2"/>
                <w:sz w:val="16"/>
                <w:szCs w:val="16"/>
              </w:rPr>
            </w:pPr>
            <w:r w:rsidRPr="00926D2D">
              <w:rPr>
                <w:rFonts w:ascii="Arial" w:eastAsia="Times New Roman" w:hAnsi="Arial" w:cs="Arial"/>
                <w:i/>
                <w:spacing w:val="-2"/>
                <w:sz w:val="16"/>
                <w:szCs w:val="16"/>
              </w:rPr>
              <w:t>(Da/Ne)</w:t>
            </w:r>
          </w:p>
        </w:tc>
        <w:tc>
          <w:tcPr>
            <w:tcW w:w="1122" w:type="dxa"/>
            <w:gridSpan w:val="2"/>
            <w:shd w:val="clear" w:color="auto" w:fill="DDD9C3" w:themeFill="background2" w:themeFillShade="E6"/>
            <w:vAlign w:val="center"/>
          </w:tcPr>
          <w:p w14:paraId="52FBDA78" w14:textId="77777777" w:rsidR="000174A5" w:rsidRPr="00926D2D" w:rsidRDefault="000174A5" w:rsidP="000174A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  <w:r w:rsidRPr="00926D2D"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  <w:t>Izvori</w:t>
            </w:r>
          </w:p>
        </w:tc>
        <w:tc>
          <w:tcPr>
            <w:tcW w:w="1108" w:type="dxa"/>
            <w:gridSpan w:val="2"/>
            <w:shd w:val="clear" w:color="auto" w:fill="DDD9C3" w:themeFill="background2" w:themeFillShade="E6"/>
            <w:vAlign w:val="center"/>
          </w:tcPr>
          <w:p w14:paraId="22F90DBB" w14:textId="019DDE7F" w:rsidR="000174A5" w:rsidRPr="00926D2D" w:rsidRDefault="000174A5" w:rsidP="000174A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  <w:r w:rsidRPr="00926D2D"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  <w:t>2025</w:t>
            </w:r>
          </w:p>
        </w:tc>
        <w:tc>
          <w:tcPr>
            <w:tcW w:w="1017" w:type="dxa"/>
            <w:gridSpan w:val="2"/>
            <w:shd w:val="clear" w:color="auto" w:fill="DDD9C3" w:themeFill="background2" w:themeFillShade="E6"/>
            <w:vAlign w:val="center"/>
          </w:tcPr>
          <w:p w14:paraId="47907422" w14:textId="206D5DCB" w:rsidR="000174A5" w:rsidRPr="00926D2D" w:rsidRDefault="000174A5" w:rsidP="000174A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  <w:r w:rsidRPr="00926D2D"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  <w:t>2026</w:t>
            </w:r>
          </w:p>
        </w:tc>
        <w:tc>
          <w:tcPr>
            <w:tcW w:w="1017" w:type="dxa"/>
            <w:gridSpan w:val="2"/>
            <w:shd w:val="clear" w:color="auto" w:fill="DDD9C3" w:themeFill="background2" w:themeFillShade="E6"/>
            <w:vAlign w:val="center"/>
          </w:tcPr>
          <w:p w14:paraId="0BC414D8" w14:textId="1EB3FC4E" w:rsidR="000174A5" w:rsidRPr="00926D2D" w:rsidRDefault="000174A5" w:rsidP="000174A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  <w:r w:rsidRPr="00926D2D"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  <w:t>2027</w:t>
            </w:r>
          </w:p>
        </w:tc>
      </w:tr>
      <w:tr w:rsidR="008D3F49" w:rsidRPr="00926D2D" w14:paraId="68487D37" w14:textId="77777777" w:rsidTr="00B41ECE">
        <w:trPr>
          <w:trHeight w:val="20"/>
          <w:jc w:val="center"/>
        </w:trPr>
        <w:tc>
          <w:tcPr>
            <w:tcW w:w="3211" w:type="dxa"/>
            <w:gridSpan w:val="2"/>
            <w:vMerge w:val="restart"/>
            <w:shd w:val="clear" w:color="auto" w:fill="DBE5F1" w:themeFill="accent1" w:themeFillTint="33"/>
            <w:vAlign w:val="center"/>
          </w:tcPr>
          <w:p w14:paraId="18150830" w14:textId="0BCE7443" w:rsidR="008D3F49" w:rsidRPr="00281AA0" w:rsidRDefault="008D3F49" w:rsidP="008D3F49">
            <w:pPr>
              <w:spacing w:after="0" w:line="240" w:lineRule="auto"/>
              <w:ind w:left="306" w:hanging="306"/>
              <w:rPr>
                <w:rFonts w:ascii="Arial" w:eastAsia="Times New Roman" w:hAnsi="Arial" w:cs="Arial"/>
                <w:i/>
                <w:sz w:val="16"/>
                <w:szCs w:val="16"/>
              </w:rPr>
            </w:pPr>
            <w:r w:rsidRPr="00281AA0">
              <w:rPr>
                <w:rFonts w:ascii="Arial" w:eastAsia="Times New Roman" w:hAnsi="Arial" w:cs="Arial"/>
                <w:i/>
                <w:sz w:val="16"/>
                <w:szCs w:val="16"/>
              </w:rPr>
              <w:t>3.1. Putem Razvojne banke, pod povoljnim uslovima, kreditirati nabavku opreme i infrastrukture za razvoj kompanija.</w:t>
            </w:r>
          </w:p>
        </w:tc>
        <w:tc>
          <w:tcPr>
            <w:tcW w:w="986" w:type="dxa"/>
            <w:gridSpan w:val="2"/>
            <w:vMerge w:val="restart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9E7D36E" w14:textId="59290D85" w:rsidR="008D3F49" w:rsidRPr="00281AA0" w:rsidRDefault="008D3F49" w:rsidP="008D3F49">
            <w:pPr>
              <w:ind w:hanging="74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  <w:r w:rsidRPr="00281AA0">
              <w:rPr>
                <w:rFonts w:ascii="Arial" w:eastAsia="Times New Roman" w:hAnsi="Arial" w:cs="Arial"/>
                <w:i/>
                <w:sz w:val="16"/>
                <w:szCs w:val="16"/>
              </w:rPr>
              <w:t>2025</w:t>
            </w:r>
            <w:r>
              <w:rPr>
                <w:rFonts w:ascii="Arial" w:eastAsia="Times New Roman" w:hAnsi="Arial" w:cs="Arial"/>
                <w:i/>
                <w:sz w:val="16"/>
                <w:szCs w:val="16"/>
              </w:rPr>
              <w:t>-2027</w:t>
            </w:r>
          </w:p>
        </w:tc>
        <w:tc>
          <w:tcPr>
            <w:tcW w:w="1978" w:type="dxa"/>
            <w:vMerge w:val="restart"/>
            <w:shd w:val="clear" w:color="auto" w:fill="DBE5F1" w:themeFill="accent1" w:themeFillTint="33"/>
            <w:vAlign w:val="center"/>
          </w:tcPr>
          <w:p w14:paraId="4DA7136E" w14:textId="11FFE0A8" w:rsidR="008D3F49" w:rsidRPr="00281AA0" w:rsidRDefault="008D3F49" w:rsidP="008D3F49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81AA0">
              <w:rPr>
                <w:rFonts w:ascii="Arial" w:hAnsi="Arial" w:cs="Arial"/>
                <w:i/>
                <w:sz w:val="16"/>
                <w:szCs w:val="16"/>
              </w:rPr>
              <w:t>Obezbjeđeni krediti za nabavku opreme i infrastrukture za razvoj kompanija.</w:t>
            </w:r>
          </w:p>
        </w:tc>
        <w:tc>
          <w:tcPr>
            <w:tcW w:w="2073" w:type="dxa"/>
            <w:gridSpan w:val="3"/>
            <w:vMerge w:val="restart"/>
            <w:shd w:val="clear" w:color="auto" w:fill="DBE5F1" w:themeFill="accent1" w:themeFillTint="33"/>
            <w:vAlign w:val="center"/>
          </w:tcPr>
          <w:p w14:paraId="1DA12F2A" w14:textId="205A51F8" w:rsidR="008D3F49" w:rsidRPr="00281AA0" w:rsidRDefault="008D3F49" w:rsidP="008D3F49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81AA0">
              <w:rPr>
                <w:rFonts w:ascii="Arial" w:eastAsia="Times New Roman" w:hAnsi="Arial" w:cs="Arial"/>
                <w:i/>
                <w:sz w:val="16"/>
                <w:szCs w:val="16"/>
              </w:rPr>
              <w:t>Sektor za razvoj, Sektor za poduzetništvo i Sektor za obrt</w:t>
            </w:r>
          </w:p>
        </w:tc>
        <w:tc>
          <w:tcPr>
            <w:tcW w:w="958" w:type="dxa"/>
            <w:gridSpan w:val="2"/>
            <w:vMerge w:val="restart"/>
            <w:shd w:val="clear" w:color="auto" w:fill="DBE5F1" w:themeFill="accent1" w:themeFillTint="33"/>
            <w:vAlign w:val="center"/>
          </w:tcPr>
          <w:p w14:paraId="4B9B2DAE" w14:textId="44074EC4" w:rsidR="008D3F49" w:rsidRPr="00281AA0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  <w:r w:rsidRPr="00281AA0">
              <w:rPr>
                <w:rFonts w:ascii="Arial" w:hAnsi="Arial" w:cs="Arial"/>
                <w:bCs/>
                <w:i/>
                <w:sz w:val="16"/>
                <w:szCs w:val="16"/>
              </w:rPr>
              <w:t>-</w:t>
            </w:r>
          </w:p>
        </w:tc>
        <w:tc>
          <w:tcPr>
            <w:tcW w:w="763" w:type="dxa"/>
            <w:vMerge w:val="restart"/>
            <w:shd w:val="clear" w:color="auto" w:fill="DBE5F1" w:themeFill="accent1" w:themeFillTint="33"/>
            <w:vAlign w:val="center"/>
          </w:tcPr>
          <w:p w14:paraId="1B345ABC" w14:textId="67658D77" w:rsidR="008D3F49" w:rsidRPr="00281AA0" w:rsidRDefault="008D3F49" w:rsidP="008D3F49">
            <w:pPr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  <w:r w:rsidRPr="00281AA0">
              <w:rPr>
                <w:rFonts w:ascii="Arial" w:hAnsi="Arial" w:cs="Arial"/>
                <w:bCs/>
                <w:i/>
                <w:sz w:val="16"/>
                <w:szCs w:val="16"/>
              </w:rPr>
              <w:t>Da</w:t>
            </w:r>
          </w:p>
        </w:tc>
        <w:tc>
          <w:tcPr>
            <w:tcW w:w="1122" w:type="dxa"/>
            <w:gridSpan w:val="2"/>
            <w:shd w:val="clear" w:color="auto" w:fill="DBE5F1" w:themeFill="accent1" w:themeFillTint="33"/>
            <w:vAlign w:val="center"/>
          </w:tcPr>
          <w:p w14:paraId="42898EB3" w14:textId="77777777" w:rsidR="008D3F49" w:rsidRPr="00281AA0" w:rsidRDefault="008D3F49" w:rsidP="008D3F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</w:pPr>
            <w:r w:rsidRPr="00281AA0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  <w:t>Budžetska sredstva</w:t>
            </w:r>
          </w:p>
        </w:tc>
        <w:tc>
          <w:tcPr>
            <w:tcW w:w="1108" w:type="dxa"/>
            <w:gridSpan w:val="2"/>
            <w:shd w:val="clear" w:color="auto" w:fill="DBE5F1" w:themeFill="accent1" w:themeFillTint="33"/>
            <w:vAlign w:val="center"/>
          </w:tcPr>
          <w:p w14:paraId="32344FE8" w14:textId="7226B590" w:rsidR="008D3F49" w:rsidRPr="00281AA0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  <w:r w:rsidRPr="00281AA0"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  <w:t>2.550.000</w:t>
            </w:r>
          </w:p>
        </w:tc>
        <w:tc>
          <w:tcPr>
            <w:tcW w:w="1017" w:type="dxa"/>
            <w:gridSpan w:val="2"/>
            <w:shd w:val="clear" w:color="auto" w:fill="DBE5F1" w:themeFill="accent1" w:themeFillTint="33"/>
            <w:vAlign w:val="center"/>
          </w:tcPr>
          <w:p w14:paraId="1BEA39D2" w14:textId="26E4DC08" w:rsidR="008D3F49" w:rsidRPr="00281AA0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  <w:r w:rsidRPr="00281AA0"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  <w:t>2.550.000</w:t>
            </w:r>
          </w:p>
        </w:tc>
        <w:tc>
          <w:tcPr>
            <w:tcW w:w="1017" w:type="dxa"/>
            <w:gridSpan w:val="2"/>
            <w:shd w:val="clear" w:color="auto" w:fill="DBE5F1" w:themeFill="accent1" w:themeFillTint="33"/>
            <w:vAlign w:val="center"/>
          </w:tcPr>
          <w:p w14:paraId="03B8EC28" w14:textId="1386D3AE" w:rsidR="008D3F49" w:rsidRPr="00281AA0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  <w:r w:rsidRPr="00281AA0"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  <w:t>2.550.000</w:t>
            </w:r>
          </w:p>
        </w:tc>
      </w:tr>
      <w:tr w:rsidR="008D3F49" w:rsidRPr="00926D2D" w14:paraId="5855DAEA" w14:textId="77777777" w:rsidTr="00B41ECE">
        <w:trPr>
          <w:trHeight w:val="20"/>
          <w:jc w:val="center"/>
        </w:trPr>
        <w:tc>
          <w:tcPr>
            <w:tcW w:w="3211" w:type="dxa"/>
            <w:gridSpan w:val="2"/>
            <w:vMerge/>
            <w:shd w:val="clear" w:color="auto" w:fill="DBE5F1" w:themeFill="accent1" w:themeFillTint="33"/>
            <w:vAlign w:val="center"/>
          </w:tcPr>
          <w:p w14:paraId="3FF89A25" w14:textId="77777777" w:rsidR="008D3F49" w:rsidRPr="00281AA0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986" w:type="dxa"/>
            <w:gridSpan w:val="2"/>
            <w:vMerge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F3E5E40" w14:textId="77777777" w:rsidR="008D3F49" w:rsidRPr="00281AA0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1978" w:type="dxa"/>
            <w:vMerge/>
            <w:shd w:val="clear" w:color="auto" w:fill="DBE5F1" w:themeFill="accent1" w:themeFillTint="33"/>
            <w:vAlign w:val="center"/>
          </w:tcPr>
          <w:p w14:paraId="56B28ACD" w14:textId="77777777" w:rsidR="008D3F49" w:rsidRPr="00281AA0" w:rsidRDefault="008D3F49" w:rsidP="008D3F49">
            <w:pPr>
              <w:pStyle w:val="Paragrafspiska"/>
              <w:numPr>
                <w:ilvl w:val="0"/>
                <w:numId w:val="1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073" w:type="dxa"/>
            <w:gridSpan w:val="3"/>
            <w:vMerge/>
            <w:shd w:val="clear" w:color="auto" w:fill="DBE5F1" w:themeFill="accent1" w:themeFillTint="33"/>
            <w:vAlign w:val="center"/>
          </w:tcPr>
          <w:p w14:paraId="1A83B43D" w14:textId="77777777" w:rsidR="008D3F49" w:rsidRPr="00281AA0" w:rsidRDefault="008D3F49" w:rsidP="008D3F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958" w:type="dxa"/>
            <w:gridSpan w:val="2"/>
            <w:vMerge/>
            <w:shd w:val="clear" w:color="auto" w:fill="DBE5F1" w:themeFill="accent1" w:themeFillTint="33"/>
            <w:vAlign w:val="center"/>
          </w:tcPr>
          <w:p w14:paraId="49A652DD" w14:textId="77777777" w:rsidR="008D3F49" w:rsidRPr="00281AA0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63" w:type="dxa"/>
            <w:vMerge/>
            <w:shd w:val="clear" w:color="auto" w:fill="DBE5F1" w:themeFill="accent1" w:themeFillTint="33"/>
            <w:vAlign w:val="center"/>
          </w:tcPr>
          <w:p w14:paraId="0CC5C5CD" w14:textId="77777777" w:rsidR="008D3F49" w:rsidRPr="00281AA0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22" w:type="dxa"/>
            <w:gridSpan w:val="2"/>
            <w:shd w:val="clear" w:color="auto" w:fill="DBE5F1" w:themeFill="accent1" w:themeFillTint="33"/>
            <w:vAlign w:val="center"/>
          </w:tcPr>
          <w:p w14:paraId="1A41F0F6" w14:textId="77777777" w:rsidR="008D3F49" w:rsidRPr="00281AA0" w:rsidRDefault="008D3F49" w:rsidP="008D3F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</w:pPr>
            <w:r w:rsidRPr="00281AA0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  <w:t>Kreditna sredstva</w:t>
            </w:r>
          </w:p>
        </w:tc>
        <w:tc>
          <w:tcPr>
            <w:tcW w:w="1108" w:type="dxa"/>
            <w:gridSpan w:val="2"/>
            <w:shd w:val="clear" w:color="auto" w:fill="DBE5F1" w:themeFill="accent1" w:themeFillTint="33"/>
            <w:vAlign w:val="center"/>
          </w:tcPr>
          <w:p w14:paraId="6EC5DCA4" w14:textId="77777777" w:rsidR="008D3F49" w:rsidRPr="00281AA0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017" w:type="dxa"/>
            <w:gridSpan w:val="2"/>
            <w:shd w:val="clear" w:color="auto" w:fill="DBE5F1" w:themeFill="accent1" w:themeFillTint="33"/>
            <w:vAlign w:val="center"/>
          </w:tcPr>
          <w:p w14:paraId="37AE6029" w14:textId="77777777" w:rsidR="008D3F49" w:rsidRPr="00281AA0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017" w:type="dxa"/>
            <w:gridSpan w:val="2"/>
            <w:shd w:val="clear" w:color="auto" w:fill="DBE5F1" w:themeFill="accent1" w:themeFillTint="33"/>
            <w:vAlign w:val="center"/>
          </w:tcPr>
          <w:p w14:paraId="37ABE3FB" w14:textId="77777777" w:rsidR="008D3F49" w:rsidRPr="00281AA0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</w:tr>
      <w:tr w:rsidR="008D3F49" w:rsidRPr="00926D2D" w14:paraId="24F204E9" w14:textId="77777777" w:rsidTr="00B41ECE">
        <w:trPr>
          <w:trHeight w:val="20"/>
          <w:jc w:val="center"/>
        </w:trPr>
        <w:tc>
          <w:tcPr>
            <w:tcW w:w="3211" w:type="dxa"/>
            <w:gridSpan w:val="2"/>
            <w:vMerge/>
            <w:shd w:val="clear" w:color="auto" w:fill="DBE5F1" w:themeFill="accent1" w:themeFillTint="33"/>
            <w:vAlign w:val="center"/>
          </w:tcPr>
          <w:p w14:paraId="70BC2ED4" w14:textId="77777777" w:rsidR="008D3F49" w:rsidRPr="00281AA0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986" w:type="dxa"/>
            <w:gridSpan w:val="2"/>
            <w:vMerge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E5D6376" w14:textId="77777777" w:rsidR="008D3F49" w:rsidRPr="00281AA0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1978" w:type="dxa"/>
            <w:vMerge/>
            <w:shd w:val="clear" w:color="auto" w:fill="DBE5F1" w:themeFill="accent1" w:themeFillTint="33"/>
            <w:vAlign w:val="center"/>
          </w:tcPr>
          <w:p w14:paraId="5FBDAE29" w14:textId="77777777" w:rsidR="008D3F49" w:rsidRPr="00281AA0" w:rsidRDefault="008D3F49" w:rsidP="008D3F49">
            <w:pPr>
              <w:pStyle w:val="Paragrafspiska"/>
              <w:numPr>
                <w:ilvl w:val="0"/>
                <w:numId w:val="1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073" w:type="dxa"/>
            <w:gridSpan w:val="3"/>
            <w:vMerge/>
            <w:shd w:val="clear" w:color="auto" w:fill="DBE5F1" w:themeFill="accent1" w:themeFillTint="33"/>
            <w:vAlign w:val="center"/>
          </w:tcPr>
          <w:p w14:paraId="0ACF4452" w14:textId="77777777" w:rsidR="008D3F49" w:rsidRPr="00281AA0" w:rsidRDefault="008D3F49" w:rsidP="008D3F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958" w:type="dxa"/>
            <w:gridSpan w:val="2"/>
            <w:vMerge/>
            <w:shd w:val="clear" w:color="auto" w:fill="DBE5F1" w:themeFill="accent1" w:themeFillTint="33"/>
            <w:vAlign w:val="center"/>
          </w:tcPr>
          <w:p w14:paraId="4C7CC712" w14:textId="77777777" w:rsidR="008D3F49" w:rsidRPr="00281AA0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63" w:type="dxa"/>
            <w:vMerge/>
            <w:shd w:val="clear" w:color="auto" w:fill="DBE5F1" w:themeFill="accent1" w:themeFillTint="33"/>
            <w:vAlign w:val="center"/>
          </w:tcPr>
          <w:p w14:paraId="69EDC9BD" w14:textId="77777777" w:rsidR="008D3F49" w:rsidRPr="00281AA0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22" w:type="dxa"/>
            <w:gridSpan w:val="2"/>
            <w:shd w:val="clear" w:color="auto" w:fill="DBE5F1" w:themeFill="accent1" w:themeFillTint="33"/>
            <w:vAlign w:val="center"/>
          </w:tcPr>
          <w:p w14:paraId="62614D72" w14:textId="77777777" w:rsidR="008D3F49" w:rsidRPr="00281AA0" w:rsidRDefault="008D3F49" w:rsidP="008D3F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</w:pPr>
            <w:r w:rsidRPr="00281AA0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  <w:t>Sredstva EU</w:t>
            </w:r>
          </w:p>
        </w:tc>
        <w:tc>
          <w:tcPr>
            <w:tcW w:w="1108" w:type="dxa"/>
            <w:gridSpan w:val="2"/>
            <w:shd w:val="clear" w:color="auto" w:fill="DBE5F1" w:themeFill="accent1" w:themeFillTint="33"/>
            <w:vAlign w:val="center"/>
          </w:tcPr>
          <w:p w14:paraId="49E4FCEF" w14:textId="77777777" w:rsidR="008D3F49" w:rsidRPr="00281AA0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1017" w:type="dxa"/>
            <w:gridSpan w:val="2"/>
            <w:shd w:val="clear" w:color="auto" w:fill="DBE5F1" w:themeFill="accent1" w:themeFillTint="33"/>
            <w:vAlign w:val="center"/>
          </w:tcPr>
          <w:p w14:paraId="70C83397" w14:textId="77777777" w:rsidR="008D3F49" w:rsidRPr="00281AA0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017" w:type="dxa"/>
            <w:gridSpan w:val="2"/>
            <w:shd w:val="clear" w:color="auto" w:fill="DBE5F1" w:themeFill="accent1" w:themeFillTint="33"/>
            <w:vAlign w:val="center"/>
          </w:tcPr>
          <w:p w14:paraId="4B700EBB" w14:textId="77777777" w:rsidR="008D3F49" w:rsidRPr="00281AA0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</w:tr>
      <w:tr w:rsidR="008D3F49" w:rsidRPr="00926D2D" w14:paraId="567E8B0E" w14:textId="77777777" w:rsidTr="00B41ECE">
        <w:trPr>
          <w:trHeight w:val="20"/>
          <w:jc w:val="center"/>
        </w:trPr>
        <w:tc>
          <w:tcPr>
            <w:tcW w:w="3211" w:type="dxa"/>
            <w:gridSpan w:val="2"/>
            <w:vMerge/>
            <w:shd w:val="clear" w:color="auto" w:fill="DBE5F1" w:themeFill="accent1" w:themeFillTint="33"/>
            <w:vAlign w:val="center"/>
          </w:tcPr>
          <w:p w14:paraId="73B3247A" w14:textId="77777777" w:rsidR="008D3F49" w:rsidRPr="00281AA0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986" w:type="dxa"/>
            <w:gridSpan w:val="2"/>
            <w:vMerge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A8B4140" w14:textId="77777777" w:rsidR="008D3F49" w:rsidRPr="00281AA0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1978" w:type="dxa"/>
            <w:vMerge/>
            <w:shd w:val="clear" w:color="auto" w:fill="DBE5F1" w:themeFill="accent1" w:themeFillTint="33"/>
            <w:vAlign w:val="center"/>
          </w:tcPr>
          <w:p w14:paraId="0B530181" w14:textId="77777777" w:rsidR="008D3F49" w:rsidRPr="00281AA0" w:rsidRDefault="008D3F49" w:rsidP="008D3F49">
            <w:pPr>
              <w:pStyle w:val="Paragrafspiska"/>
              <w:numPr>
                <w:ilvl w:val="0"/>
                <w:numId w:val="1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073" w:type="dxa"/>
            <w:gridSpan w:val="3"/>
            <w:vMerge/>
            <w:shd w:val="clear" w:color="auto" w:fill="DBE5F1" w:themeFill="accent1" w:themeFillTint="33"/>
            <w:vAlign w:val="center"/>
          </w:tcPr>
          <w:p w14:paraId="0A6D6FC2" w14:textId="77777777" w:rsidR="008D3F49" w:rsidRPr="00281AA0" w:rsidRDefault="008D3F49" w:rsidP="008D3F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958" w:type="dxa"/>
            <w:gridSpan w:val="2"/>
            <w:vMerge/>
            <w:shd w:val="clear" w:color="auto" w:fill="DBE5F1" w:themeFill="accent1" w:themeFillTint="33"/>
            <w:vAlign w:val="center"/>
          </w:tcPr>
          <w:p w14:paraId="23651A4E" w14:textId="77777777" w:rsidR="008D3F49" w:rsidRPr="00281AA0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763" w:type="dxa"/>
            <w:vMerge/>
            <w:shd w:val="clear" w:color="auto" w:fill="DBE5F1" w:themeFill="accent1" w:themeFillTint="33"/>
            <w:vAlign w:val="center"/>
          </w:tcPr>
          <w:p w14:paraId="78AED7FB" w14:textId="77777777" w:rsidR="008D3F49" w:rsidRPr="00281AA0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22" w:type="dxa"/>
            <w:gridSpan w:val="2"/>
            <w:shd w:val="clear" w:color="auto" w:fill="DBE5F1" w:themeFill="accent1" w:themeFillTint="33"/>
            <w:vAlign w:val="center"/>
          </w:tcPr>
          <w:p w14:paraId="66A0BA7B" w14:textId="77777777" w:rsidR="008D3F49" w:rsidRPr="00281AA0" w:rsidRDefault="008D3F49" w:rsidP="008D3F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</w:pPr>
            <w:r w:rsidRPr="00281AA0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  <w:t>Ostale donacije</w:t>
            </w:r>
          </w:p>
        </w:tc>
        <w:tc>
          <w:tcPr>
            <w:tcW w:w="1108" w:type="dxa"/>
            <w:gridSpan w:val="2"/>
            <w:shd w:val="clear" w:color="auto" w:fill="DBE5F1" w:themeFill="accent1" w:themeFillTint="33"/>
            <w:vAlign w:val="center"/>
          </w:tcPr>
          <w:p w14:paraId="3F1EFC17" w14:textId="77777777" w:rsidR="008D3F49" w:rsidRPr="00281AA0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1017" w:type="dxa"/>
            <w:gridSpan w:val="2"/>
            <w:shd w:val="clear" w:color="auto" w:fill="DBE5F1" w:themeFill="accent1" w:themeFillTint="33"/>
            <w:vAlign w:val="center"/>
          </w:tcPr>
          <w:p w14:paraId="22B9DE6A" w14:textId="77777777" w:rsidR="008D3F49" w:rsidRPr="00281AA0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017" w:type="dxa"/>
            <w:gridSpan w:val="2"/>
            <w:shd w:val="clear" w:color="auto" w:fill="DBE5F1" w:themeFill="accent1" w:themeFillTint="33"/>
            <w:vAlign w:val="center"/>
          </w:tcPr>
          <w:p w14:paraId="4F965D1A" w14:textId="77777777" w:rsidR="008D3F49" w:rsidRPr="00281AA0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</w:tr>
      <w:tr w:rsidR="008D3F49" w:rsidRPr="00926D2D" w14:paraId="4D671061" w14:textId="77777777" w:rsidTr="00B41ECE">
        <w:trPr>
          <w:trHeight w:val="20"/>
          <w:jc w:val="center"/>
        </w:trPr>
        <w:tc>
          <w:tcPr>
            <w:tcW w:w="3211" w:type="dxa"/>
            <w:gridSpan w:val="2"/>
            <w:vMerge/>
            <w:shd w:val="clear" w:color="auto" w:fill="DBE5F1" w:themeFill="accent1" w:themeFillTint="33"/>
            <w:vAlign w:val="center"/>
          </w:tcPr>
          <w:p w14:paraId="4FA98568" w14:textId="77777777" w:rsidR="008D3F49" w:rsidRPr="00281AA0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986" w:type="dxa"/>
            <w:gridSpan w:val="2"/>
            <w:vMerge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56FC125" w14:textId="77777777" w:rsidR="008D3F49" w:rsidRPr="00281AA0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1978" w:type="dxa"/>
            <w:vMerge/>
            <w:shd w:val="clear" w:color="auto" w:fill="DBE5F1" w:themeFill="accent1" w:themeFillTint="33"/>
            <w:vAlign w:val="center"/>
          </w:tcPr>
          <w:p w14:paraId="1B518488" w14:textId="77777777" w:rsidR="008D3F49" w:rsidRPr="00281AA0" w:rsidRDefault="008D3F49" w:rsidP="008D3F49">
            <w:pPr>
              <w:pStyle w:val="Paragrafspiska"/>
              <w:numPr>
                <w:ilvl w:val="0"/>
                <w:numId w:val="1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073" w:type="dxa"/>
            <w:gridSpan w:val="3"/>
            <w:vMerge/>
            <w:shd w:val="clear" w:color="auto" w:fill="DBE5F1" w:themeFill="accent1" w:themeFillTint="33"/>
            <w:vAlign w:val="center"/>
          </w:tcPr>
          <w:p w14:paraId="215611F3" w14:textId="77777777" w:rsidR="008D3F49" w:rsidRPr="00281AA0" w:rsidRDefault="008D3F49" w:rsidP="008D3F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958" w:type="dxa"/>
            <w:gridSpan w:val="2"/>
            <w:vMerge/>
            <w:shd w:val="clear" w:color="auto" w:fill="DBE5F1" w:themeFill="accent1" w:themeFillTint="33"/>
            <w:vAlign w:val="center"/>
          </w:tcPr>
          <w:p w14:paraId="7DFB681F" w14:textId="77777777" w:rsidR="008D3F49" w:rsidRPr="00281AA0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763" w:type="dxa"/>
            <w:vMerge/>
            <w:shd w:val="clear" w:color="auto" w:fill="DBE5F1" w:themeFill="accent1" w:themeFillTint="33"/>
            <w:vAlign w:val="center"/>
          </w:tcPr>
          <w:p w14:paraId="30D66D17" w14:textId="77777777" w:rsidR="008D3F49" w:rsidRPr="00281AA0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22" w:type="dxa"/>
            <w:gridSpan w:val="2"/>
            <w:shd w:val="clear" w:color="auto" w:fill="DBE5F1" w:themeFill="accent1" w:themeFillTint="33"/>
            <w:vAlign w:val="center"/>
          </w:tcPr>
          <w:p w14:paraId="2D23E0B3" w14:textId="77777777" w:rsidR="008D3F49" w:rsidRPr="00281AA0" w:rsidRDefault="008D3F49" w:rsidP="008D3F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</w:pPr>
            <w:r w:rsidRPr="00281AA0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  <w:t>Ostala sredstva</w:t>
            </w:r>
          </w:p>
        </w:tc>
        <w:tc>
          <w:tcPr>
            <w:tcW w:w="1108" w:type="dxa"/>
            <w:gridSpan w:val="2"/>
            <w:shd w:val="clear" w:color="auto" w:fill="DBE5F1" w:themeFill="accent1" w:themeFillTint="33"/>
            <w:vAlign w:val="center"/>
          </w:tcPr>
          <w:p w14:paraId="54700898" w14:textId="77777777" w:rsidR="008D3F49" w:rsidRPr="00281AA0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1017" w:type="dxa"/>
            <w:gridSpan w:val="2"/>
            <w:shd w:val="clear" w:color="auto" w:fill="DBE5F1" w:themeFill="accent1" w:themeFillTint="33"/>
            <w:vAlign w:val="center"/>
          </w:tcPr>
          <w:p w14:paraId="690699B1" w14:textId="77777777" w:rsidR="008D3F49" w:rsidRPr="00281AA0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017" w:type="dxa"/>
            <w:gridSpan w:val="2"/>
            <w:shd w:val="clear" w:color="auto" w:fill="DBE5F1" w:themeFill="accent1" w:themeFillTint="33"/>
            <w:vAlign w:val="center"/>
          </w:tcPr>
          <w:p w14:paraId="3D42F969" w14:textId="77777777" w:rsidR="008D3F49" w:rsidRPr="00281AA0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</w:tr>
      <w:tr w:rsidR="008D3F49" w:rsidRPr="00926D2D" w14:paraId="5F1A3EA5" w14:textId="77777777" w:rsidTr="00B41ECE">
        <w:trPr>
          <w:trHeight w:val="227"/>
          <w:jc w:val="center"/>
        </w:trPr>
        <w:tc>
          <w:tcPr>
            <w:tcW w:w="3211" w:type="dxa"/>
            <w:gridSpan w:val="2"/>
            <w:vMerge/>
            <w:shd w:val="clear" w:color="auto" w:fill="DBE5F1" w:themeFill="accent1" w:themeFillTint="33"/>
            <w:vAlign w:val="center"/>
          </w:tcPr>
          <w:p w14:paraId="05EC2DE9" w14:textId="77777777" w:rsidR="008D3F49" w:rsidRPr="00281AA0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986" w:type="dxa"/>
            <w:gridSpan w:val="2"/>
            <w:vMerge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0AA00DC" w14:textId="77777777" w:rsidR="008D3F49" w:rsidRPr="00281AA0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1978" w:type="dxa"/>
            <w:vMerge/>
            <w:shd w:val="clear" w:color="auto" w:fill="DBE5F1" w:themeFill="accent1" w:themeFillTint="33"/>
            <w:vAlign w:val="center"/>
          </w:tcPr>
          <w:p w14:paraId="24EFE120" w14:textId="77777777" w:rsidR="008D3F49" w:rsidRPr="00281AA0" w:rsidRDefault="008D3F49" w:rsidP="008D3F49">
            <w:pPr>
              <w:pStyle w:val="Paragrafspiska"/>
              <w:numPr>
                <w:ilvl w:val="0"/>
                <w:numId w:val="1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073" w:type="dxa"/>
            <w:gridSpan w:val="3"/>
            <w:vMerge/>
            <w:shd w:val="clear" w:color="auto" w:fill="DBE5F1" w:themeFill="accent1" w:themeFillTint="33"/>
            <w:vAlign w:val="center"/>
          </w:tcPr>
          <w:p w14:paraId="219C3D01" w14:textId="77777777" w:rsidR="008D3F49" w:rsidRPr="00281AA0" w:rsidRDefault="008D3F49" w:rsidP="008D3F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958" w:type="dxa"/>
            <w:gridSpan w:val="2"/>
            <w:vMerge/>
            <w:shd w:val="clear" w:color="auto" w:fill="DBE5F1" w:themeFill="accent1" w:themeFillTint="33"/>
            <w:vAlign w:val="center"/>
          </w:tcPr>
          <w:p w14:paraId="01DD0192" w14:textId="77777777" w:rsidR="008D3F49" w:rsidRPr="00281AA0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763" w:type="dxa"/>
            <w:vMerge/>
            <w:shd w:val="clear" w:color="auto" w:fill="DBE5F1" w:themeFill="accent1" w:themeFillTint="33"/>
            <w:vAlign w:val="center"/>
          </w:tcPr>
          <w:p w14:paraId="1691E5FB" w14:textId="77777777" w:rsidR="008D3F49" w:rsidRPr="00281AA0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22" w:type="dxa"/>
            <w:gridSpan w:val="2"/>
            <w:shd w:val="clear" w:color="auto" w:fill="DBE5F1" w:themeFill="accent1" w:themeFillTint="33"/>
            <w:vAlign w:val="center"/>
          </w:tcPr>
          <w:p w14:paraId="76307A8A" w14:textId="77777777" w:rsidR="008D3F49" w:rsidRPr="00281AA0" w:rsidRDefault="008D3F49" w:rsidP="008D3F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</w:pPr>
            <w:r w:rsidRPr="00281AA0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  <w:t>Ukupno</w:t>
            </w:r>
          </w:p>
        </w:tc>
        <w:tc>
          <w:tcPr>
            <w:tcW w:w="1108" w:type="dxa"/>
            <w:gridSpan w:val="2"/>
            <w:shd w:val="clear" w:color="auto" w:fill="DBE5F1" w:themeFill="accent1" w:themeFillTint="33"/>
            <w:vAlign w:val="center"/>
          </w:tcPr>
          <w:p w14:paraId="3CDA055B" w14:textId="5210482D" w:rsidR="008D3F49" w:rsidRPr="00281AA0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</w:pPr>
            <w:r w:rsidRPr="00281AA0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  <w:t>2.550.000</w:t>
            </w:r>
          </w:p>
        </w:tc>
        <w:tc>
          <w:tcPr>
            <w:tcW w:w="1017" w:type="dxa"/>
            <w:gridSpan w:val="2"/>
            <w:shd w:val="clear" w:color="auto" w:fill="DBE5F1" w:themeFill="accent1" w:themeFillTint="33"/>
            <w:vAlign w:val="center"/>
          </w:tcPr>
          <w:p w14:paraId="130C4C67" w14:textId="34D9EDA8" w:rsidR="008D3F49" w:rsidRPr="00281AA0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</w:rPr>
            </w:pPr>
            <w:r w:rsidRPr="00281AA0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  <w:t>2.550.000</w:t>
            </w:r>
          </w:p>
        </w:tc>
        <w:tc>
          <w:tcPr>
            <w:tcW w:w="1017" w:type="dxa"/>
            <w:gridSpan w:val="2"/>
            <w:shd w:val="clear" w:color="auto" w:fill="DBE5F1" w:themeFill="accent1" w:themeFillTint="33"/>
            <w:vAlign w:val="center"/>
          </w:tcPr>
          <w:p w14:paraId="59DBC4D0" w14:textId="36736C0A" w:rsidR="008D3F49" w:rsidRPr="00281AA0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</w:rPr>
            </w:pPr>
            <w:r w:rsidRPr="00281AA0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  <w:t>2.550.000</w:t>
            </w:r>
          </w:p>
        </w:tc>
      </w:tr>
      <w:tr w:rsidR="008D3F49" w:rsidRPr="00926D2D" w14:paraId="74D5253A" w14:textId="77777777" w:rsidTr="00B41ECE">
        <w:trPr>
          <w:trHeight w:val="206"/>
          <w:jc w:val="center"/>
        </w:trPr>
        <w:tc>
          <w:tcPr>
            <w:tcW w:w="3211" w:type="dxa"/>
            <w:gridSpan w:val="2"/>
            <w:vMerge w:val="restart"/>
            <w:shd w:val="clear" w:color="auto" w:fill="DBE5F1" w:themeFill="accent1" w:themeFillTint="33"/>
            <w:vAlign w:val="center"/>
          </w:tcPr>
          <w:p w14:paraId="35EAB1DE" w14:textId="3DF10D62" w:rsidR="008D3F49" w:rsidRPr="00281AA0" w:rsidRDefault="008D3F49" w:rsidP="008D3F49">
            <w:pPr>
              <w:spacing w:after="0" w:line="240" w:lineRule="auto"/>
              <w:ind w:left="306" w:hanging="306"/>
              <w:rPr>
                <w:rFonts w:ascii="Arial" w:eastAsia="Times New Roman" w:hAnsi="Arial" w:cs="Arial"/>
                <w:i/>
                <w:sz w:val="16"/>
                <w:szCs w:val="16"/>
              </w:rPr>
            </w:pPr>
            <w:r w:rsidRPr="00281AA0">
              <w:rPr>
                <w:rFonts w:ascii="Arial" w:eastAsia="Times New Roman" w:hAnsi="Arial" w:cs="Arial"/>
                <w:i/>
                <w:sz w:val="16"/>
                <w:szCs w:val="16"/>
              </w:rPr>
              <w:t xml:space="preserve">3.2. Podržavati projekte uvođenje inovacija za </w:t>
            </w:r>
            <w:r w:rsidRPr="00281AA0">
              <w:rPr>
                <w:rFonts w:ascii="Arial" w:eastAsia="Times New Roman" w:hAnsi="Arial" w:cs="Arial"/>
                <w:i/>
                <w:sz w:val="16"/>
                <w:szCs w:val="16"/>
                <w:lang w:eastAsia="hr-HR"/>
              </w:rPr>
              <w:t>MSP u IT sektoru</w:t>
            </w:r>
            <w:r w:rsidRPr="00281AA0">
              <w:rPr>
                <w:rFonts w:ascii="Arial" w:eastAsia="Times New Roman" w:hAnsi="Arial" w:cs="Arial"/>
                <w:i/>
                <w:sz w:val="16"/>
                <w:szCs w:val="16"/>
              </w:rPr>
              <w:t xml:space="preserve"> </w:t>
            </w:r>
          </w:p>
        </w:tc>
        <w:tc>
          <w:tcPr>
            <w:tcW w:w="986" w:type="dxa"/>
            <w:gridSpan w:val="2"/>
            <w:vMerge w:val="restart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7B657B6" w14:textId="6C902DD9" w:rsidR="008D3F49" w:rsidRPr="00281AA0" w:rsidRDefault="008D3F49" w:rsidP="008D3F49">
            <w:pPr>
              <w:spacing w:after="0" w:line="240" w:lineRule="auto"/>
              <w:ind w:hanging="54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  <w:r w:rsidRPr="00281AA0">
              <w:rPr>
                <w:rFonts w:ascii="Arial" w:eastAsia="Times New Roman" w:hAnsi="Arial" w:cs="Arial"/>
                <w:i/>
                <w:sz w:val="16"/>
                <w:szCs w:val="16"/>
              </w:rPr>
              <w:t>2025</w:t>
            </w:r>
            <w:r>
              <w:rPr>
                <w:rFonts w:ascii="Arial" w:eastAsia="Times New Roman" w:hAnsi="Arial" w:cs="Arial"/>
                <w:i/>
                <w:sz w:val="16"/>
                <w:szCs w:val="16"/>
              </w:rPr>
              <w:t>-2027</w:t>
            </w:r>
          </w:p>
        </w:tc>
        <w:tc>
          <w:tcPr>
            <w:tcW w:w="1978" w:type="dxa"/>
            <w:vMerge w:val="restart"/>
            <w:shd w:val="clear" w:color="auto" w:fill="DBE5F1" w:themeFill="accent1" w:themeFillTint="33"/>
            <w:vAlign w:val="center"/>
          </w:tcPr>
          <w:p w14:paraId="794F8E39" w14:textId="57B80A8E" w:rsidR="008D3F49" w:rsidRPr="00281AA0" w:rsidRDefault="008D3F49" w:rsidP="008D3F49">
            <w:pPr>
              <w:pStyle w:val="Paragrafspiska"/>
              <w:spacing w:after="0" w:line="240" w:lineRule="auto"/>
              <w:ind w:left="72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81AA0">
              <w:rPr>
                <w:rFonts w:ascii="Arial" w:hAnsi="Arial" w:cs="Arial"/>
                <w:i/>
                <w:sz w:val="16"/>
                <w:szCs w:val="16"/>
              </w:rPr>
              <w:t>Okvir politika za inovacije i zelenu ekonomiju u MSP je razvijen; Programi i funkcije koji omogućavaju inovacije su unaprijeđeni;</w:t>
            </w:r>
          </w:p>
        </w:tc>
        <w:tc>
          <w:tcPr>
            <w:tcW w:w="2073" w:type="dxa"/>
            <w:gridSpan w:val="3"/>
            <w:vMerge w:val="restart"/>
            <w:shd w:val="clear" w:color="auto" w:fill="DBE5F1" w:themeFill="accent1" w:themeFillTint="33"/>
            <w:vAlign w:val="center"/>
          </w:tcPr>
          <w:p w14:paraId="7C1007E1" w14:textId="4A79D8EE" w:rsidR="008D3F49" w:rsidRPr="00281AA0" w:rsidRDefault="008D3F49" w:rsidP="008D3F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81AA0">
              <w:rPr>
                <w:rFonts w:ascii="Arial" w:eastAsia="Times New Roman" w:hAnsi="Arial" w:cs="Arial"/>
                <w:i/>
                <w:sz w:val="16"/>
                <w:szCs w:val="16"/>
              </w:rPr>
              <w:t>Sektor za razvoj i Sektor za poduzetništvo</w:t>
            </w:r>
          </w:p>
        </w:tc>
        <w:tc>
          <w:tcPr>
            <w:tcW w:w="958" w:type="dxa"/>
            <w:gridSpan w:val="2"/>
            <w:vMerge w:val="restart"/>
            <w:shd w:val="clear" w:color="auto" w:fill="DBE5F1" w:themeFill="accent1" w:themeFillTint="33"/>
            <w:vAlign w:val="center"/>
          </w:tcPr>
          <w:p w14:paraId="2C556589" w14:textId="3EE79EEE" w:rsidR="008D3F49" w:rsidRPr="00281AA0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763" w:type="dxa"/>
            <w:vMerge w:val="restart"/>
            <w:shd w:val="clear" w:color="auto" w:fill="DBE5F1" w:themeFill="accent1" w:themeFillTint="33"/>
            <w:vAlign w:val="center"/>
          </w:tcPr>
          <w:p w14:paraId="3F1087A0" w14:textId="70F6960F" w:rsidR="008D3F49" w:rsidRPr="00281AA0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22" w:type="dxa"/>
            <w:gridSpan w:val="2"/>
            <w:shd w:val="clear" w:color="auto" w:fill="DBE5F1" w:themeFill="accent1" w:themeFillTint="33"/>
            <w:vAlign w:val="center"/>
          </w:tcPr>
          <w:p w14:paraId="782FDD8A" w14:textId="77777777" w:rsidR="008D3F49" w:rsidRPr="00281AA0" w:rsidRDefault="008D3F49" w:rsidP="008D3F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</w:pPr>
            <w:r w:rsidRPr="00281AA0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  <w:t>Budžetska sredstva</w:t>
            </w:r>
          </w:p>
        </w:tc>
        <w:tc>
          <w:tcPr>
            <w:tcW w:w="1108" w:type="dxa"/>
            <w:gridSpan w:val="2"/>
            <w:shd w:val="clear" w:color="auto" w:fill="DBE5F1" w:themeFill="accent1" w:themeFillTint="33"/>
            <w:vAlign w:val="center"/>
          </w:tcPr>
          <w:p w14:paraId="5F52DDDC" w14:textId="55ADD1B8" w:rsidR="008D3F49" w:rsidRPr="00281AA0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  <w:r w:rsidRPr="00281AA0"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  <w:t>350.000</w:t>
            </w:r>
          </w:p>
        </w:tc>
        <w:tc>
          <w:tcPr>
            <w:tcW w:w="1017" w:type="dxa"/>
            <w:gridSpan w:val="2"/>
            <w:shd w:val="clear" w:color="auto" w:fill="DBE5F1" w:themeFill="accent1" w:themeFillTint="33"/>
            <w:vAlign w:val="center"/>
          </w:tcPr>
          <w:p w14:paraId="09161BF7" w14:textId="277F1C33" w:rsidR="008D3F49" w:rsidRPr="00281AA0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  <w:r w:rsidRPr="00281AA0"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  <w:t>350.000</w:t>
            </w:r>
          </w:p>
        </w:tc>
        <w:tc>
          <w:tcPr>
            <w:tcW w:w="1017" w:type="dxa"/>
            <w:gridSpan w:val="2"/>
            <w:shd w:val="clear" w:color="auto" w:fill="DBE5F1" w:themeFill="accent1" w:themeFillTint="33"/>
            <w:vAlign w:val="center"/>
          </w:tcPr>
          <w:p w14:paraId="303B7A72" w14:textId="05048D75" w:rsidR="008D3F49" w:rsidRPr="00281AA0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  <w:r w:rsidRPr="00281AA0"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  <w:t>350.000</w:t>
            </w:r>
          </w:p>
        </w:tc>
      </w:tr>
      <w:tr w:rsidR="008D3F49" w:rsidRPr="00926D2D" w14:paraId="71B16F8A" w14:textId="77777777" w:rsidTr="00B41ECE">
        <w:trPr>
          <w:trHeight w:val="206"/>
          <w:jc w:val="center"/>
        </w:trPr>
        <w:tc>
          <w:tcPr>
            <w:tcW w:w="3211" w:type="dxa"/>
            <w:gridSpan w:val="2"/>
            <w:vMerge/>
            <w:shd w:val="clear" w:color="auto" w:fill="DBE5F1" w:themeFill="accent1" w:themeFillTint="33"/>
            <w:vAlign w:val="center"/>
          </w:tcPr>
          <w:p w14:paraId="30021CA7" w14:textId="77777777" w:rsidR="008D3F49" w:rsidRPr="00281AA0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986" w:type="dxa"/>
            <w:gridSpan w:val="2"/>
            <w:vMerge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5C1212CD" w14:textId="77777777" w:rsidR="008D3F49" w:rsidRPr="00281AA0" w:rsidRDefault="008D3F49" w:rsidP="008D3F49">
            <w:pPr>
              <w:spacing w:after="0" w:line="240" w:lineRule="auto"/>
              <w:ind w:hanging="54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1978" w:type="dxa"/>
            <w:vMerge/>
            <w:shd w:val="clear" w:color="auto" w:fill="DBE5F1" w:themeFill="accent1" w:themeFillTint="33"/>
          </w:tcPr>
          <w:p w14:paraId="3C681E09" w14:textId="77777777" w:rsidR="008D3F49" w:rsidRPr="00281AA0" w:rsidRDefault="008D3F49" w:rsidP="008D3F49">
            <w:pPr>
              <w:pStyle w:val="Paragrafspiska"/>
              <w:numPr>
                <w:ilvl w:val="0"/>
                <w:numId w:val="1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073" w:type="dxa"/>
            <w:gridSpan w:val="3"/>
            <w:vMerge/>
            <w:shd w:val="clear" w:color="auto" w:fill="DBE5F1" w:themeFill="accent1" w:themeFillTint="33"/>
            <w:vAlign w:val="center"/>
          </w:tcPr>
          <w:p w14:paraId="015517C4" w14:textId="77777777" w:rsidR="008D3F49" w:rsidRPr="00281AA0" w:rsidRDefault="008D3F49" w:rsidP="008D3F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958" w:type="dxa"/>
            <w:gridSpan w:val="2"/>
            <w:vMerge/>
            <w:shd w:val="clear" w:color="auto" w:fill="DBE5F1" w:themeFill="accent1" w:themeFillTint="33"/>
            <w:vAlign w:val="center"/>
          </w:tcPr>
          <w:p w14:paraId="387D5B2C" w14:textId="77777777" w:rsidR="008D3F49" w:rsidRPr="00281AA0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763" w:type="dxa"/>
            <w:vMerge/>
            <w:shd w:val="clear" w:color="auto" w:fill="DBE5F1" w:themeFill="accent1" w:themeFillTint="33"/>
            <w:vAlign w:val="center"/>
          </w:tcPr>
          <w:p w14:paraId="3C1F7DD4" w14:textId="77777777" w:rsidR="008D3F49" w:rsidRPr="00281AA0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22" w:type="dxa"/>
            <w:gridSpan w:val="2"/>
            <w:shd w:val="clear" w:color="auto" w:fill="DBE5F1" w:themeFill="accent1" w:themeFillTint="33"/>
            <w:vAlign w:val="center"/>
          </w:tcPr>
          <w:p w14:paraId="1F2B00F7" w14:textId="77777777" w:rsidR="008D3F49" w:rsidRPr="00281AA0" w:rsidRDefault="008D3F49" w:rsidP="008D3F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</w:pPr>
            <w:r w:rsidRPr="00281AA0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  <w:t>Kreditna sredstva</w:t>
            </w:r>
          </w:p>
        </w:tc>
        <w:tc>
          <w:tcPr>
            <w:tcW w:w="1108" w:type="dxa"/>
            <w:gridSpan w:val="2"/>
            <w:shd w:val="clear" w:color="auto" w:fill="DBE5F1" w:themeFill="accent1" w:themeFillTint="33"/>
            <w:vAlign w:val="center"/>
          </w:tcPr>
          <w:p w14:paraId="4FD0BA21" w14:textId="77777777" w:rsidR="008D3F49" w:rsidRPr="00281AA0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017" w:type="dxa"/>
            <w:gridSpan w:val="2"/>
            <w:shd w:val="clear" w:color="auto" w:fill="DBE5F1" w:themeFill="accent1" w:themeFillTint="33"/>
            <w:vAlign w:val="center"/>
          </w:tcPr>
          <w:p w14:paraId="158158E3" w14:textId="77777777" w:rsidR="008D3F49" w:rsidRPr="00281AA0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1017" w:type="dxa"/>
            <w:gridSpan w:val="2"/>
            <w:shd w:val="clear" w:color="auto" w:fill="DBE5F1" w:themeFill="accent1" w:themeFillTint="33"/>
            <w:vAlign w:val="center"/>
          </w:tcPr>
          <w:p w14:paraId="1E3BA83A" w14:textId="77777777" w:rsidR="008D3F49" w:rsidRPr="00281AA0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</w:tr>
      <w:tr w:rsidR="008D3F49" w:rsidRPr="00926D2D" w14:paraId="7C59DF1D" w14:textId="77777777" w:rsidTr="00B41ECE">
        <w:trPr>
          <w:trHeight w:val="206"/>
          <w:jc w:val="center"/>
        </w:trPr>
        <w:tc>
          <w:tcPr>
            <w:tcW w:w="3211" w:type="dxa"/>
            <w:gridSpan w:val="2"/>
            <w:vMerge/>
            <w:shd w:val="clear" w:color="auto" w:fill="DBE5F1" w:themeFill="accent1" w:themeFillTint="33"/>
            <w:vAlign w:val="center"/>
          </w:tcPr>
          <w:p w14:paraId="3F11035C" w14:textId="77777777" w:rsidR="008D3F49" w:rsidRPr="00281AA0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986" w:type="dxa"/>
            <w:gridSpan w:val="2"/>
            <w:vMerge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0ABAAE93" w14:textId="77777777" w:rsidR="008D3F49" w:rsidRPr="00281AA0" w:rsidRDefault="008D3F49" w:rsidP="008D3F49">
            <w:pPr>
              <w:spacing w:after="0" w:line="240" w:lineRule="auto"/>
              <w:ind w:hanging="54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1978" w:type="dxa"/>
            <w:vMerge/>
            <w:shd w:val="clear" w:color="auto" w:fill="DBE5F1" w:themeFill="accent1" w:themeFillTint="33"/>
          </w:tcPr>
          <w:p w14:paraId="36C80230" w14:textId="77777777" w:rsidR="008D3F49" w:rsidRPr="00281AA0" w:rsidRDefault="008D3F49" w:rsidP="008D3F49">
            <w:pPr>
              <w:pStyle w:val="Paragrafspiska"/>
              <w:numPr>
                <w:ilvl w:val="0"/>
                <w:numId w:val="1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073" w:type="dxa"/>
            <w:gridSpan w:val="3"/>
            <w:vMerge/>
            <w:shd w:val="clear" w:color="auto" w:fill="DBE5F1" w:themeFill="accent1" w:themeFillTint="33"/>
            <w:vAlign w:val="center"/>
          </w:tcPr>
          <w:p w14:paraId="3208BB89" w14:textId="77777777" w:rsidR="008D3F49" w:rsidRPr="00281AA0" w:rsidRDefault="008D3F49" w:rsidP="008D3F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958" w:type="dxa"/>
            <w:gridSpan w:val="2"/>
            <w:vMerge/>
            <w:shd w:val="clear" w:color="auto" w:fill="DBE5F1" w:themeFill="accent1" w:themeFillTint="33"/>
            <w:vAlign w:val="center"/>
          </w:tcPr>
          <w:p w14:paraId="140F5748" w14:textId="77777777" w:rsidR="008D3F49" w:rsidRPr="00281AA0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763" w:type="dxa"/>
            <w:vMerge/>
            <w:shd w:val="clear" w:color="auto" w:fill="DBE5F1" w:themeFill="accent1" w:themeFillTint="33"/>
            <w:vAlign w:val="center"/>
          </w:tcPr>
          <w:p w14:paraId="2B9416D6" w14:textId="77777777" w:rsidR="008D3F49" w:rsidRPr="00281AA0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22" w:type="dxa"/>
            <w:gridSpan w:val="2"/>
            <w:shd w:val="clear" w:color="auto" w:fill="DBE5F1" w:themeFill="accent1" w:themeFillTint="33"/>
            <w:vAlign w:val="center"/>
          </w:tcPr>
          <w:p w14:paraId="6B3CD3A0" w14:textId="77777777" w:rsidR="008D3F49" w:rsidRPr="00281AA0" w:rsidRDefault="008D3F49" w:rsidP="008D3F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</w:pPr>
            <w:r w:rsidRPr="00281AA0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  <w:t>Sredstva EU</w:t>
            </w:r>
          </w:p>
        </w:tc>
        <w:tc>
          <w:tcPr>
            <w:tcW w:w="1108" w:type="dxa"/>
            <w:gridSpan w:val="2"/>
            <w:shd w:val="clear" w:color="auto" w:fill="DBE5F1" w:themeFill="accent1" w:themeFillTint="33"/>
            <w:vAlign w:val="center"/>
          </w:tcPr>
          <w:p w14:paraId="178F90B2" w14:textId="77777777" w:rsidR="008D3F49" w:rsidRPr="00281AA0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017" w:type="dxa"/>
            <w:gridSpan w:val="2"/>
            <w:shd w:val="clear" w:color="auto" w:fill="DBE5F1" w:themeFill="accent1" w:themeFillTint="33"/>
            <w:vAlign w:val="center"/>
          </w:tcPr>
          <w:p w14:paraId="79AEC1F8" w14:textId="77777777" w:rsidR="008D3F49" w:rsidRPr="00281AA0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1017" w:type="dxa"/>
            <w:gridSpan w:val="2"/>
            <w:shd w:val="clear" w:color="auto" w:fill="DBE5F1" w:themeFill="accent1" w:themeFillTint="33"/>
            <w:vAlign w:val="center"/>
          </w:tcPr>
          <w:p w14:paraId="405447F9" w14:textId="77777777" w:rsidR="008D3F49" w:rsidRPr="00281AA0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</w:tr>
      <w:tr w:rsidR="008D3F49" w:rsidRPr="00926D2D" w14:paraId="0835C170" w14:textId="77777777" w:rsidTr="00B41ECE">
        <w:trPr>
          <w:trHeight w:val="206"/>
          <w:jc w:val="center"/>
        </w:trPr>
        <w:tc>
          <w:tcPr>
            <w:tcW w:w="3211" w:type="dxa"/>
            <w:gridSpan w:val="2"/>
            <w:vMerge/>
            <w:shd w:val="clear" w:color="auto" w:fill="DBE5F1" w:themeFill="accent1" w:themeFillTint="33"/>
            <w:vAlign w:val="center"/>
          </w:tcPr>
          <w:p w14:paraId="1ED15C90" w14:textId="77777777" w:rsidR="008D3F49" w:rsidRPr="00281AA0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986" w:type="dxa"/>
            <w:gridSpan w:val="2"/>
            <w:vMerge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60D8D20F" w14:textId="77777777" w:rsidR="008D3F49" w:rsidRPr="00281AA0" w:rsidRDefault="008D3F49" w:rsidP="008D3F49">
            <w:pPr>
              <w:spacing w:after="0" w:line="240" w:lineRule="auto"/>
              <w:ind w:hanging="54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1978" w:type="dxa"/>
            <w:vMerge/>
            <w:shd w:val="clear" w:color="auto" w:fill="DBE5F1" w:themeFill="accent1" w:themeFillTint="33"/>
          </w:tcPr>
          <w:p w14:paraId="78FF69CE" w14:textId="77777777" w:rsidR="008D3F49" w:rsidRPr="00281AA0" w:rsidRDefault="008D3F49" w:rsidP="008D3F49">
            <w:pPr>
              <w:pStyle w:val="Paragrafspiska"/>
              <w:numPr>
                <w:ilvl w:val="0"/>
                <w:numId w:val="1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073" w:type="dxa"/>
            <w:gridSpan w:val="3"/>
            <w:vMerge/>
            <w:shd w:val="clear" w:color="auto" w:fill="DBE5F1" w:themeFill="accent1" w:themeFillTint="33"/>
            <w:vAlign w:val="center"/>
          </w:tcPr>
          <w:p w14:paraId="798AF44D" w14:textId="77777777" w:rsidR="008D3F49" w:rsidRPr="00281AA0" w:rsidRDefault="008D3F49" w:rsidP="008D3F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958" w:type="dxa"/>
            <w:gridSpan w:val="2"/>
            <w:vMerge/>
            <w:shd w:val="clear" w:color="auto" w:fill="DBE5F1" w:themeFill="accent1" w:themeFillTint="33"/>
            <w:vAlign w:val="center"/>
          </w:tcPr>
          <w:p w14:paraId="62CB2089" w14:textId="77777777" w:rsidR="008D3F49" w:rsidRPr="00281AA0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763" w:type="dxa"/>
            <w:vMerge/>
            <w:shd w:val="clear" w:color="auto" w:fill="DBE5F1" w:themeFill="accent1" w:themeFillTint="33"/>
            <w:vAlign w:val="center"/>
          </w:tcPr>
          <w:p w14:paraId="25AC1DA2" w14:textId="77777777" w:rsidR="008D3F49" w:rsidRPr="00281AA0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22" w:type="dxa"/>
            <w:gridSpan w:val="2"/>
            <w:shd w:val="clear" w:color="auto" w:fill="DBE5F1" w:themeFill="accent1" w:themeFillTint="33"/>
            <w:vAlign w:val="center"/>
          </w:tcPr>
          <w:p w14:paraId="56F99EFA" w14:textId="77777777" w:rsidR="008D3F49" w:rsidRPr="00281AA0" w:rsidRDefault="008D3F49" w:rsidP="008D3F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</w:pPr>
            <w:r w:rsidRPr="00281AA0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  <w:t>Ostale donacije</w:t>
            </w:r>
          </w:p>
        </w:tc>
        <w:tc>
          <w:tcPr>
            <w:tcW w:w="1108" w:type="dxa"/>
            <w:gridSpan w:val="2"/>
            <w:shd w:val="clear" w:color="auto" w:fill="DBE5F1" w:themeFill="accent1" w:themeFillTint="33"/>
            <w:vAlign w:val="center"/>
          </w:tcPr>
          <w:p w14:paraId="4154AF77" w14:textId="77777777" w:rsidR="008D3F49" w:rsidRPr="00281AA0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017" w:type="dxa"/>
            <w:gridSpan w:val="2"/>
            <w:shd w:val="clear" w:color="auto" w:fill="DBE5F1" w:themeFill="accent1" w:themeFillTint="33"/>
            <w:vAlign w:val="center"/>
          </w:tcPr>
          <w:p w14:paraId="68DC4F7B" w14:textId="77777777" w:rsidR="008D3F49" w:rsidRPr="00281AA0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1017" w:type="dxa"/>
            <w:gridSpan w:val="2"/>
            <w:shd w:val="clear" w:color="auto" w:fill="DBE5F1" w:themeFill="accent1" w:themeFillTint="33"/>
            <w:vAlign w:val="center"/>
          </w:tcPr>
          <w:p w14:paraId="66E2070F" w14:textId="77777777" w:rsidR="008D3F49" w:rsidRPr="00281AA0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</w:tr>
      <w:tr w:rsidR="008D3F49" w:rsidRPr="00926D2D" w14:paraId="6F59ED62" w14:textId="77777777" w:rsidTr="00B41ECE">
        <w:trPr>
          <w:trHeight w:val="206"/>
          <w:jc w:val="center"/>
        </w:trPr>
        <w:tc>
          <w:tcPr>
            <w:tcW w:w="3211" w:type="dxa"/>
            <w:gridSpan w:val="2"/>
            <w:vMerge/>
            <w:shd w:val="clear" w:color="auto" w:fill="DBE5F1" w:themeFill="accent1" w:themeFillTint="33"/>
            <w:vAlign w:val="center"/>
          </w:tcPr>
          <w:p w14:paraId="114AAA40" w14:textId="77777777" w:rsidR="008D3F49" w:rsidRPr="00281AA0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986" w:type="dxa"/>
            <w:gridSpan w:val="2"/>
            <w:vMerge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78721471" w14:textId="77777777" w:rsidR="008D3F49" w:rsidRPr="00281AA0" w:rsidRDefault="008D3F49" w:rsidP="008D3F49">
            <w:pPr>
              <w:spacing w:after="0" w:line="240" w:lineRule="auto"/>
              <w:ind w:hanging="54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1978" w:type="dxa"/>
            <w:vMerge/>
            <w:shd w:val="clear" w:color="auto" w:fill="DBE5F1" w:themeFill="accent1" w:themeFillTint="33"/>
          </w:tcPr>
          <w:p w14:paraId="4B871FEC" w14:textId="77777777" w:rsidR="008D3F49" w:rsidRPr="00281AA0" w:rsidRDefault="008D3F49" w:rsidP="008D3F49">
            <w:pPr>
              <w:pStyle w:val="Paragrafspiska"/>
              <w:numPr>
                <w:ilvl w:val="0"/>
                <w:numId w:val="1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073" w:type="dxa"/>
            <w:gridSpan w:val="3"/>
            <w:vMerge/>
            <w:shd w:val="clear" w:color="auto" w:fill="DBE5F1" w:themeFill="accent1" w:themeFillTint="33"/>
            <w:vAlign w:val="center"/>
          </w:tcPr>
          <w:p w14:paraId="19E077BB" w14:textId="77777777" w:rsidR="008D3F49" w:rsidRPr="00281AA0" w:rsidRDefault="008D3F49" w:rsidP="008D3F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958" w:type="dxa"/>
            <w:gridSpan w:val="2"/>
            <w:vMerge/>
            <w:shd w:val="clear" w:color="auto" w:fill="DBE5F1" w:themeFill="accent1" w:themeFillTint="33"/>
            <w:vAlign w:val="center"/>
          </w:tcPr>
          <w:p w14:paraId="535DEFFD" w14:textId="77777777" w:rsidR="008D3F49" w:rsidRPr="00281AA0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763" w:type="dxa"/>
            <w:vMerge/>
            <w:shd w:val="clear" w:color="auto" w:fill="DBE5F1" w:themeFill="accent1" w:themeFillTint="33"/>
            <w:vAlign w:val="center"/>
          </w:tcPr>
          <w:p w14:paraId="55CC9972" w14:textId="77777777" w:rsidR="008D3F49" w:rsidRPr="00281AA0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22" w:type="dxa"/>
            <w:gridSpan w:val="2"/>
            <w:shd w:val="clear" w:color="auto" w:fill="DBE5F1" w:themeFill="accent1" w:themeFillTint="33"/>
            <w:vAlign w:val="center"/>
          </w:tcPr>
          <w:p w14:paraId="252790C5" w14:textId="77777777" w:rsidR="008D3F49" w:rsidRPr="00281AA0" w:rsidRDefault="008D3F49" w:rsidP="008D3F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</w:pPr>
            <w:r w:rsidRPr="00281AA0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  <w:t>Ostala sredstva</w:t>
            </w:r>
          </w:p>
        </w:tc>
        <w:tc>
          <w:tcPr>
            <w:tcW w:w="1108" w:type="dxa"/>
            <w:gridSpan w:val="2"/>
            <w:shd w:val="clear" w:color="auto" w:fill="DBE5F1" w:themeFill="accent1" w:themeFillTint="33"/>
            <w:vAlign w:val="center"/>
          </w:tcPr>
          <w:p w14:paraId="79E98DAF" w14:textId="77777777" w:rsidR="008D3F49" w:rsidRPr="00281AA0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017" w:type="dxa"/>
            <w:gridSpan w:val="2"/>
            <w:shd w:val="clear" w:color="auto" w:fill="DBE5F1" w:themeFill="accent1" w:themeFillTint="33"/>
            <w:vAlign w:val="center"/>
          </w:tcPr>
          <w:p w14:paraId="0FED74A7" w14:textId="77777777" w:rsidR="008D3F49" w:rsidRPr="00281AA0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1017" w:type="dxa"/>
            <w:gridSpan w:val="2"/>
            <w:shd w:val="clear" w:color="auto" w:fill="DBE5F1" w:themeFill="accent1" w:themeFillTint="33"/>
            <w:vAlign w:val="center"/>
          </w:tcPr>
          <w:p w14:paraId="23A0EABC" w14:textId="77777777" w:rsidR="008D3F49" w:rsidRPr="00281AA0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</w:tr>
      <w:tr w:rsidR="008D3F49" w:rsidRPr="00926D2D" w14:paraId="62D24F5C" w14:textId="77777777" w:rsidTr="00B41ECE">
        <w:trPr>
          <w:trHeight w:val="227"/>
          <w:jc w:val="center"/>
        </w:trPr>
        <w:tc>
          <w:tcPr>
            <w:tcW w:w="3211" w:type="dxa"/>
            <w:gridSpan w:val="2"/>
            <w:vMerge/>
            <w:shd w:val="clear" w:color="auto" w:fill="DBE5F1" w:themeFill="accent1" w:themeFillTint="33"/>
            <w:vAlign w:val="center"/>
          </w:tcPr>
          <w:p w14:paraId="67F4C68E" w14:textId="77777777" w:rsidR="008D3F49" w:rsidRPr="00281AA0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986" w:type="dxa"/>
            <w:gridSpan w:val="2"/>
            <w:vMerge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34721C77" w14:textId="77777777" w:rsidR="008D3F49" w:rsidRPr="00281AA0" w:rsidRDefault="008D3F49" w:rsidP="008D3F49">
            <w:pPr>
              <w:spacing w:after="0" w:line="240" w:lineRule="auto"/>
              <w:ind w:hanging="54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1978" w:type="dxa"/>
            <w:vMerge/>
            <w:shd w:val="clear" w:color="auto" w:fill="DBE5F1" w:themeFill="accent1" w:themeFillTint="33"/>
          </w:tcPr>
          <w:p w14:paraId="18BAC3C5" w14:textId="77777777" w:rsidR="008D3F49" w:rsidRPr="00281AA0" w:rsidRDefault="008D3F49" w:rsidP="008D3F49">
            <w:pPr>
              <w:pStyle w:val="Paragrafspiska"/>
              <w:numPr>
                <w:ilvl w:val="0"/>
                <w:numId w:val="1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073" w:type="dxa"/>
            <w:gridSpan w:val="3"/>
            <w:vMerge/>
            <w:shd w:val="clear" w:color="auto" w:fill="DBE5F1" w:themeFill="accent1" w:themeFillTint="33"/>
            <w:vAlign w:val="center"/>
          </w:tcPr>
          <w:p w14:paraId="4FF51B6E" w14:textId="77777777" w:rsidR="008D3F49" w:rsidRPr="00281AA0" w:rsidRDefault="008D3F49" w:rsidP="008D3F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958" w:type="dxa"/>
            <w:gridSpan w:val="2"/>
            <w:vMerge/>
            <w:shd w:val="clear" w:color="auto" w:fill="DBE5F1" w:themeFill="accent1" w:themeFillTint="33"/>
            <w:vAlign w:val="center"/>
          </w:tcPr>
          <w:p w14:paraId="092A3404" w14:textId="77777777" w:rsidR="008D3F49" w:rsidRPr="00281AA0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763" w:type="dxa"/>
            <w:vMerge/>
            <w:shd w:val="clear" w:color="auto" w:fill="DBE5F1" w:themeFill="accent1" w:themeFillTint="33"/>
            <w:vAlign w:val="center"/>
          </w:tcPr>
          <w:p w14:paraId="331A23E4" w14:textId="77777777" w:rsidR="008D3F49" w:rsidRPr="00281AA0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22" w:type="dxa"/>
            <w:gridSpan w:val="2"/>
            <w:shd w:val="clear" w:color="auto" w:fill="DBE5F1" w:themeFill="accent1" w:themeFillTint="33"/>
            <w:vAlign w:val="center"/>
          </w:tcPr>
          <w:p w14:paraId="0CDFC2A4" w14:textId="77777777" w:rsidR="008D3F49" w:rsidRPr="00281AA0" w:rsidRDefault="008D3F49" w:rsidP="008D3F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</w:pPr>
            <w:r w:rsidRPr="00281AA0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  <w:t>Ukupno</w:t>
            </w:r>
          </w:p>
        </w:tc>
        <w:tc>
          <w:tcPr>
            <w:tcW w:w="1108" w:type="dxa"/>
            <w:gridSpan w:val="2"/>
            <w:shd w:val="clear" w:color="auto" w:fill="DBE5F1" w:themeFill="accent1" w:themeFillTint="33"/>
            <w:vAlign w:val="center"/>
          </w:tcPr>
          <w:p w14:paraId="7F3AB4C3" w14:textId="085364DA" w:rsidR="008D3F49" w:rsidRPr="00281AA0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</w:pPr>
            <w:r w:rsidRPr="00281AA0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  <w:t>350.000</w:t>
            </w:r>
          </w:p>
        </w:tc>
        <w:tc>
          <w:tcPr>
            <w:tcW w:w="1017" w:type="dxa"/>
            <w:gridSpan w:val="2"/>
            <w:shd w:val="clear" w:color="auto" w:fill="DBE5F1" w:themeFill="accent1" w:themeFillTint="33"/>
            <w:vAlign w:val="center"/>
          </w:tcPr>
          <w:p w14:paraId="0A359CF9" w14:textId="5269A605" w:rsidR="008D3F49" w:rsidRPr="00281AA0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</w:rPr>
            </w:pPr>
            <w:r w:rsidRPr="00281AA0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  <w:t>350.000</w:t>
            </w:r>
          </w:p>
        </w:tc>
        <w:tc>
          <w:tcPr>
            <w:tcW w:w="1017" w:type="dxa"/>
            <w:gridSpan w:val="2"/>
            <w:shd w:val="clear" w:color="auto" w:fill="DBE5F1" w:themeFill="accent1" w:themeFillTint="33"/>
            <w:vAlign w:val="center"/>
          </w:tcPr>
          <w:p w14:paraId="45D3A0F2" w14:textId="1AB38278" w:rsidR="008D3F49" w:rsidRPr="00281AA0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</w:rPr>
            </w:pPr>
            <w:r w:rsidRPr="00281AA0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  <w:t>350.000</w:t>
            </w:r>
          </w:p>
        </w:tc>
      </w:tr>
      <w:tr w:rsidR="008D3F49" w:rsidRPr="00926D2D" w14:paraId="08C7E58D" w14:textId="77777777" w:rsidTr="00B41ECE">
        <w:trPr>
          <w:trHeight w:val="206"/>
          <w:jc w:val="center"/>
        </w:trPr>
        <w:tc>
          <w:tcPr>
            <w:tcW w:w="3211" w:type="dxa"/>
            <w:gridSpan w:val="2"/>
            <w:vMerge w:val="restart"/>
            <w:shd w:val="clear" w:color="auto" w:fill="DBE5F1" w:themeFill="accent1" w:themeFillTint="33"/>
            <w:vAlign w:val="center"/>
          </w:tcPr>
          <w:p w14:paraId="393B6865" w14:textId="3F83F927" w:rsidR="008D3F49" w:rsidRPr="00281AA0" w:rsidRDefault="008D3F49" w:rsidP="008D3F49">
            <w:pPr>
              <w:spacing w:after="0" w:line="240" w:lineRule="auto"/>
              <w:ind w:left="164" w:hanging="284"/>
              <w:rPr>
                <w:rFonts w:ascii="Arial" w:eastAsia="Times New Roman" w:hAnsi="Arial" w:cs="Arial"/>
                <w:i/>
                <w:sz w:val="16"/>
                <w:szCs w:val="16"/>
              </w:rPr>
            </w:pPr>
            <w:r w:rsidRPr="00281AA0">
              <w:rPr>
                <w:rFonts w:ascii="Arial" w:eastAsia="Times New Roman" w:hAnsi="Arial" w:cs="Arial"/>
                <w:i/>
                <w:sz w:val="16"/>
                <w:szCs w:val="16"/>
              </w:rPr>
              <w:t>3.3. Podržavati istraživačko-razvojne i inovacijske aktivnosti</w:t>
            </w:r>
          </w:p>
        </w:tc>
        <w:tc>
          <w:tcPr>
            <w:tcW w:w="986" w:type="dxa"/>
            <w:gridSpan w:val="2"/>
            <w:vMerge w:val="restart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720BAB7" w14:textId="1535FAF0" w:rsidR="008D3F49" w:rsidRPr="00281AA0" w:rsidRDefault="008D3F49" w:rsidP="008D3F49">
            <w:pPr>
              <w:spacing w:after="0" w:line="240" w:lineRule="auto"/>
              <w:ind w:hanging="54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81AA0">
              <w:rPr>
                <w:rFonts w:ascii="Arial" w:eastAsia="Times New Roman" w:hAnsi="Arial" w:cs="Arial"/>
                <w:i/>
                <w:sz w:val="16"/>
                <w:szCs w:val="16"/>
              </w:rPr>
              <w:t>2025</w:t>
            </w:r>
            <w:r>
              <w:rPr>
                <w:rFonts w:ascii="Arial" w:eastAsia="Times New Roman" w:hAnsi="Arial" w:cs="Arial"/>
                <w:i/>
                <w:sz w:val="16"/>
                <w:szCs w:val="16"/>
              </w:rPr>
              <w:t>-2027</w:t>
            </w:r>
          </w:p>
        </w:tc>
        <w:tc>
          <w:tcPr>
            <w:tcW w:w="1978" w:type="dxa"/>
            <w:vMerge w:val="restart"/>
            <w:shd w:val="clear" w:color="auto" w:fill="DBE5F1" w:themeFill="accent1" w:themeFillTint="33"/>
            <w:vAlign w:val="center"/>
          </w:tcPr>
          <w:p w14:paraId="7DA7D804" w14:textId="4CA01EEC" w:rsidR="008D3F49" w:rsidRPr="00281AA0" w:rsidRDefault="008D3F49" w:rsidP="008D3F49">
            <w:pPr>
              <w:pStyle w:val="Paragrafspiska"/>
              <w:spacing w:after="0" w:line="240" w:lineRule="auto"/>
              <w:ind w:left="72"/>
              <w:jc w:val="center"/>
              <w:rPr>
                <w:rFonts w:ascii="Arial" w:eastAsia="Calibri" w:hAnsi="Arial" w:cs="Arial"/>
                <w:i/>
                <w:sz w:val="16"/>
                <w:szCs w:val="16"/>
              </w:rPr>
            </w:pPr>
            <w:r w:rsidRPr="00281AA0">
              <w:rPr>
                <w:rFonts w:ascii="Arial" w:hAnsi="Arial" w:cs="Arial"/>
                <w:i/>
                <w:sz w:val="16"/>
                <w:szCs w:val="16"/>
              </w:rPr>
              <w:t>Uspostavljanje infrastrukture podrške za inovacije i zelenu ekonomiju malih i srednjih preduzeća</w:t>
            </w:r>
          </w:p>
        </w:tc>
        <w:tc>
          <w:tcPr>
            <w:tcW w:w="2073" w:type="dxa"/>
            <w:gridSpan w:val="3"/>
            <w:vMerge w:val="restart"/>
            <w:shd w:val="clear" w:color="auto" w:fill="DBE5F1" w:themeFill="accent1" w:themeFillTint="33"/>
            <w:vAlign w:val="center"/>
          </w:tcPr>
          <w:p w14:paraId="2B1713FB" w14:textId="35CF2897" w:rsidR="008D3F49" w:rsidRPr="00281AA0" w:rsidRDefault="008D3F49" w:rsidP="008D3F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i/>
                <w:sz w:val="16"/>
                <w:szCs w:val="16"/>
              </w:rPr>
            </w:pPr>
            <w:r w:rsidRPr="00281AA0">
              <w:rPr>
                <w:rFonts w:ascii="Arial" w:eastAsia="Times New Roman" w:hAnsi="Arial" w:cs="Arial"/>
                <w:i/>
                <w:sz w:val="16"/>
                <w:szCs w:val="16"/>
              </w:rPr>
              <w:t>Sektor za razvoj i Sektor za poduzetništvo</w:t>
            </w:r>
          </w:p>
        </w:tc>
        <w:tc>
          <w:tcPr>
            <w:tcW w:w="958" w:type="dxa"/>
            <w:gridSpan w:val="2"/>
            <w:vMerge w:val="restart"/>
            <w:shd w:val="clear" w:color="auto" w:fill="DBE5F1" w:themeFill="accent1" w:themeFillTint="33"/>
            <w:vAlign w:val="center"/>
          </w:tcPr>
          <w:p w14:paraId="2F6647D8" w14:textId="4DC02B06" w:rsidR="008D3F49" w:rsidRPr="00281AA0" w:rsidRDefault="008D3F49" w:rsidP="008D3F49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63" w:type="dxa"/>
            <w:vMerge w:val="restart"/>
            <w:shd w:val="clear" w:color="auto" w:fill="DBE5F1" w:themeFill="accent1" w:themeFillTint="33"/>
            <w:vAlign w:val="center"/>
          </w:tcPr>
          <w:p w14:paraId="01DF0423" w14:textId="2A8BBC36" w:rsidR="008D3F49" w:rsidRPr="00281AA0" w:rsidRDefault="008D3F49" w:rsidP="008D3F49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22" w:type="dxa"/>
            <w:gridSpan w:val="2"/>
            <w:shd w:val="clear" w:color="auto" w:fill="DBE5F1" w:themeFill="accent1" w:themeFillTint="33"/>
            <w:vAlign w:val="center"/>
          </w:tcPr>
          <w:p w14:paraId="63AE5DF2" w14:textId="77777777" w:rsidR="008D3F49" w:rsidRPr="00281AA0" w:rsidRDefault="008D3F49" w:rsidP="008D3F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</w:pPr>
            <w:r w:rsidRPr="00281AA0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  <w:t>Budžetska sredstva</w:t>
            </w:r>
          </w:p>
        </w:tc>
        <w:tc>
          <w:tcPr>
            <w:tcW w:w="1108" w:type="dxa"/>
            <w:gridSpan w:val="2"/>
            <w:shd w:val="clear" w:color="auto" w:fill="DBE5F1" w:themeFill="accent1" w:themeFillTint="33"/>
            <w:vAlign w:val="center"/>
          </w:tcPr>
          <w:p w14:paraId="335705B4" w14:textId="0250ACFB" w:rsidR="008D3F49" w:rsidRPr="00281AA0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  <w:r w:rsidRPr="00281AA0"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  <w:t>200.000</w:t>
            </w:r>
          </w:p>
        </w:tc>
        <w:tc>
          <w:tcPr>
            <w:tcW w:w="1017" w:type="dxa"/>
            <w:gridSpan w:val="2"/>
            <w:shd w:val="clear" w:color="auto" w:fill="DBE5F1" w:themeFill="accent1" w:themeFillTint="33"/>
            <w:vAlign w:val="center"/>
          </w:tcPr>
          <w:p w14:paraId="2C828D61" w14:textId="3A12F152" w:rsidR="008D3F49" w:rsidRPr="00281AA0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  <w:r w:rsidRPr="00281AA0"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  <w:t>200.000</w:t>
            </w:r>
          </w:p>
        </w:tc>
        <w:tc>
          <w:tcPr>
            <w:tcW w:w="1017" w:type="dxa"/>
            <w:gridSpan w:val="2"/>
            <w:shd w:val="clear" w:color="auto" w:fill="DBE5F1" w:themeFill="accent1" w:themeFillTint="33"/>
            <w:vAlign w:val="center"/>
          </w:tcPr>
          <w:p w14:paraId="2776848D" w14:textId="73A0FB93" w:rsidR="008D3F49" w:rsidRPr="00281AA0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  <w:r w:rsidRPr="00281AA0"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  <w:t>200.000</w:t>
            </w:r>
          </w:p>
        </w:tc>
      </w:tr>
      <w:tr w:rsidR="008D3F49" w:rsidRPr="00926D2D" w14:paraId="541C44F7" w14:textId="77777777" w:rsidTr="00B41ECE">
        <w:trPr>
          <w:trHeight w:val="206"/>
          <w:jc w:val="center"/>
        </w:trPr>
        <w:tc>
          <w:tcPr>
            <w:tcW w:w="3211" w:type="dxa"/>
            <w:gridSpan w:val="2"/>
            <w:vMerge/>
            <w:shd w:val="clear" w:color="auto" w:fill="DBE5F1" w:themeFill="accent1" w:themeFillTint="33"/>
            <w:vAlign w:val="center"/>
          </w:tcPr>
          <w:p w14:paraId="77BDFAE8" w14:textId="77777777" w:rsidR="008D3F49" w:rsidRPr="00926D2D" w:rsidRDefault="008D3F49" w:rsidP="008D3F49">
            <w:pPr>
              <w:spacing w:after="0" w:line="240" w:lineRule="auto"/>
              <w:ind w:left="306" w:hanging="306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986" w:type="dxa"/>
            <w:gridSpan w:val="2"/>
            <w:vMerge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4E4F8852" w14:textId="77777777" w:rsidR="008D3F49" w:rsidRPr="00926D2D" w:rsidRDefault="008D3F49" w:rsidP="008D3F49">
            <w:pPr>
              <w:spacing w:after="0" w:line="240" w:lineRule="auto"/>
              <w:ind w:hanging="54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978" w:type="dxa"/>
            <w:vMerge/>
            <w:shd w:val="clear" w:color="auto" w:fill="DBE5F1" w:themeFill="accent1" w:themeFillTint="33"/>
          </w:tcPr>
          <w:p w14:paraId="5C2D9D4F" w14:textId="77777777" w:rsidR="008D3F49" w:rsidRPr="00926D2D" w:rsidRDefault="008D3F49" w:rsidP="008D3F49">
            <w:pPr>
              <w:pStyle w:val="Paragrafspiska"/>
              <w:spacing w:after="0" w:line="240" w:lineRule="auto"/>
              <w:ind w:left="72"/>
              <w:jc w:val="center"/>
              <w:rPr>
                <w:rFonts w:ascii="Arial" w:eastAsia="Calibri" w:hAnsi="Arial" w:cs="Arial"/>
                <w:i/>
                <w:sz w:val="16"/>
                <w:szCs w:val="16"/>
              </w:rPr>
            </w:pPr>
          </w:p>
        </w:tc>
        <w:tc>
          <w:tcPr>
            <w:tcW w:w="2073" w:type="dxa"/>
            <w:gridSpan w:val="3"/>
            <w:vMerge/>
            <w:shd w:val="clear" w:color="auto" w:fill="DBE5F1" w:themeFill="accent1" w:themeFillTint="33"/>
            <w:vAlign w:val="center"/>
          </w:tcPr>
          <w:p w14:paraId="5CF8D2A3" w14:textId="77777777" w:rsidR="008D3F49" w:rsidRPr="00926D2D" w:rsidRDefault="008D3F49" w:rsidP="008D3F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i/>
                <w:sz w:val="16"/>
                <w:szCs w:val="16"/>
              </w:rPr>
            </w:pPr>
          </w:p>
        </w:tc>
        <w:tc>
          <w:tcPr>
            <w:tcW w:w="958" w:type="dxa"/>
            <w:gridSpan w:val="2"/>
            <w:vMerge/>
            <w:shd w:val="clear" w:color="auto" w:fill="DBE5F1" w:themeFill="accent1" w:themeFillTint="33"/>
            <w:vAlign w:val="center"/>
          </w:tcPr>
          <w:p w14:paraId="50B5A97B" w14:textId="77777777" w:rsidR="008D3F49" w:rsidRPr="00926D2D" w:rsidRDefault="008D3F49" w:rsidP="008D3F49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63" w:type="dxa"/>
            <w:vMerge/>
            <w:shd w:val="clear" w:color="auto" w:fill="DBE5F1" w:themeFill="accent1" w:themeFillTint="33"/>
            <w:vAlign w:val="center"/>
          </w:tcPr>
          <w:p w14:paraId="6433AD98" w14:textId="77777777" w:rsidR="008D3F49" w:rsidRPr="00926D2D" w:rsidRDefault="008D3F49" w:rsidP="008D3F49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22" w:type="dxa"/>
            <w:gridSpan w:val="2"/>
            <w:shd w:val="clear" w:color="auto" w:fill="DBE5F1" w:themeFill="accent1" w:themeFillTint="33"/>
            <w:vAlign w:val="center"/>
          </w:tcPr>
          <w:p w14:paraId="2D979F39" w14:textId="77777777" w:rsidR="008D3F49" w:rsidRPr="00281AA0" w:rsidRDefault="008D3F49" w:rsidP="008D3F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</w:pPr>
            <w:r w:rsidRPr="00281AA0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  <w:t>Kreditna sredstva</w:t>
            </w:r>
          </w:p>
        </w:tc>
        <w:tc>
          <w:tcPr>
            <w:tcW w:w="1108" w:type="dxa"/>
            <w:gridSpan w:val="2"/>
            <w:shd w:val="clear" w:color="auto" w:fill="DBE5F1" w:themeFill="accent1" w:themeFillTint="33"/>
            <w:vAlign w:val="center"/>
          </w:tcPr>
          <w:p w14:paraId="2CC422FA" w14:textId="77777777" w:rsidR="008D3F49" w:rsidRPr="00281AA0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017" w:type="dxa"/>
            <w:gridSpan w:val="2"/>
            <w:shd w:val="clear" w:color="auto" w:fill="DBE5F1" w:themeFill="accent1" w:themeFillTint="33"/>
            <w:vAlign w:val="center"/>
          </w:tcPr>
          <w:p w14:paraId="7B7E9F6B" w14:textId="77777777" w:rsidR="008D3F49" w:rsidRPr="00281AA0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1017" w:type="dxa"/>
            <w:gridSpan w:val="2"/>
            <w:shd w:val="clear" w:color="auto" w:fill="DBE5F1" w:themeFill="accent1" w:themeFillTint="33"/>
            <w:vAlign w:val="center"/>
          </w:tcPr>
          <w:p w14:paraId="43B6BA77" w14:textId="77777777" w:rsidR="008D3F49" w:rsidRPr="00281AA0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</w:tr>
      <w:tr w:rsidR="008D3F49" w:rsidRPr="00926D2D" w14:paraId="4DC61D05" w14:textId="77777777" w:rsidTr="00B41ECE">
        <w:trPr>
          <w:trHeight w:val="206"/>
          <w:jc w:val="center"/>
        </w:trPr>
        <w:tc>
          <w:tcPr>
            <w:tcW w:w="3211" w:type="dxa"/>
            <w:gridSpan w:val="2"/>
            <w:vMerge/>
            <w:shd w:val="clear" w:color="auto" w:fill="DBE5F1" w:themeFill="accent1" w:themeFillTint="33"/>
            <w:vAlign w:val="center"/>
          </w:tcPr>
          <w:p w14:paraId="5B8E9A7C" w14:textId="77777777" w:rsidR="008D3F49" w:rsidRPr="00926D2D" w:rsidRDefault="008D3F49" w:rsidP="008D3F49">
            <w:pPr>
              <w:spacing w:after="0" w:line="240" w:lineRule="auto"/>
              <w:ind w:left="306" w:hanging="306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986" w:type="dxa"/>
            <w:gridSpan w:val="2"/>
            <w:vMerge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08C97053" w14:textId="77777777" w:rsidR="008D3F49" w:rsidRPr="00926D2D" w:rsidRDefault="008D3F49" w:rsidP="008D3F49">
            <w:pPr>
              <w:spacing w:after="0" w:line="240" w:lineRule="auto"/>
              <w:ind w:hanging="54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978" w:type="dxa"/>
            <w:vMerge/>
            <w:shd w:val="clear" w:color="auto" w:fill="DBE5F1" w:themeFill="accent1" w:themeFillTint="33"/>
          </w:tcPr>
          <w:p w14:paraId="32E6DB7F" w14:textId="77777777" w:rsidR="008D3F49" w:rsidRPr="00926D2D" w:rsidRDefault="008D3F49" w:rsidP="008D3F49">
            <w:pPr>
              <w:pStyle w:val="Paragrafspiska"/>
              <w:spacing w:after="0" w:line="240" w:lineRule="auto"/>
              <w:ind w:left="72"/>
              <w:jc w:val="center"/>
              <w:rPr>
                <w:rFonts w:ascii="Arial" w:eastAsia="Calibri" w:hAnsi="Arial" w:cs="Arial"/>
                <w:i/>
                <w:sz w:val="16"/>
                <w:szCs w:val="16"/>
              </w:rPr>
            </w:pPr>
          </w:p>
        </w:tc>
        <w:tc>
          <w:tcPr>
            <w:tcW w:w="2073" w:type="dxa"/>
            <w:gridSpan w:val="3"/>
            <w:vMerge/>
            <w:shd w:val="clear" w:color="auto" w:fill="DBE5F1" w:themeFill="accent1" w:themeFillTint="33"/>
            <w:vAlign w:val="center"/>
          </w:tcPr>
          <w:p w14:paraId="5D7F6B94" w14:textId="77777777" w:rsidR="008D3F49" w:rsidRPr="00926D2D" w:rsidRDefault="008D3F49" w:rsidP="008D3F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i/>
                <w:sz w:val="16"/>
                <w:szCs w:val="16"/>
              </w:rPr>
            </w:pPr>
          </w:p>
        </w:tc>
        <w:tc>
          <w:tcPr>
            <w:tcW w:w="958" w:type="dxa"/>
            <w:gridSpan w:val="2"/>
            <w:vMerge/>
            <w:shd w:val="clear" w:color="auto" w:fill="DBE5F1" w:themeFill="accent1" w:themeFillTint="33"/>
            <w:vAlign w:val="center"/>
          </w:tcPr>
          <w:p w14:paraId="7C4F01CD" w14:textId="77777777" w:rsidR="008D3F49" w:rsidRPr="00926D2D" w:rsidRDefault="008D3F49" w:rsidP="008D3F49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63" w:type="dxa"/>
            <w:vMerge/>
            <w:shd w:val="clear" w:color="auto" w:fill="DBE5F1" w:themeFill="accent1" w:themeFillTint="33"/>
            <w:vAlign w:val="center"/>
          </w:tcPr>
          <w:p w14:paraId="7E050B08" w14:textId="77777777" w:rsidR="008D3F49" w:rsidRPr="00926D2D" w:rsidRDefault="008D3F49" w:rsidP="008D3F49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22" w:type="dxa"/>
            <w:gridSpan w:val="2"/>
            <w:shd w:val="clear" w:color="auto" w:fill="DBE5F1" w:themeFill="accent1" w:themeFillTint="33"/>
            <w:vAlign w:val="center"/>
          </w:tcPr>
          <w:p w14:paraId="228531F6" w14:textId="77777777" w:rsidR="008D3F49" w:rsidRPr="00281AA0" w:rsidRDefault="008D3F49" w:rsidP="008D3F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</w:pPr>
            <w:r w:rsidRPr="00281AA0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  <w:t>Sredstva EU</w:t>
            </w:r>
          </w:p>
        </w:tc>
        <w:tc>
          <w:tcPr>
            <w:tcW w:w="1108" w:type="dxa"/>
            <w:gridSpan w:val="2"/>
            <w:shd w:val="clear" w:color="auto" w:fill="DBE5F1" w:themeFill="accent1" w:themeFillTint="33"/>
            <w:vAlign w:val="center"/>
          </w:tcPr>
          <w:p w14:paraId="6ADA6E2D" w14:textId="77777777" w:rsidR="008D3F49" w:rsidRPr="00281AA0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017" w:type="dxa"/>
            <w:gridSpan w:val="2"/>
            <w:shd w:val="clear" w:color="auto" w:fill="DBE5F1" w:themeFill="accent1" w:themeFillTint="33"/>
            <w:vAlign w:val="center"/>
          </w:tcPr>
          <w:p w14:paraId="58C19CF2" w14:textId="77777777" w:rsidR="008D3F49" w:rsidRPr="00281AA0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1017" w:type="dxa"/>
            <w:gridSpan w:val="2"/>
            <w:shd w:val="clear" w:color="auto" w:fill="DBE5F1" w:themeFill="accent1" w:themeFillTint="33"/>
            <w:vAlign w:val="center"/>
          </w:tcPr>
          <w:p w14:paraId="16AEDFA3" w14:textId="77777777" w:rsidR="008D3F49" w:rsidRPr="00281AA0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</w:tr>
      <w:tr w:rsidR="008D3F49" w:rsidRPr="00926D2D" w14:paraId="6E4EC6BA" w14:textId="77777777" w:rsidTr="00B41ECE">
        <w:trPr>
          <w:trHeight w:val="206"/>
          <w:jc w:val="center"/>
        </w:trPr>
        <w:tc>
          <w:tcPr>
            <w:tcW w:w="3211" w:type="dxa"/>
            <w:gridSpan w:val="2"/>
            <w:vMerge/>
            <w:shd w:val="clear" w:color="auto" w:fill="DBE5F1" w:themeFill="accent1" w:themeFillTint="33"/>
            <w:vAlign w:val="center"/>
          </w:tcPr>
          <w:p w14:paraId="44543A7C" w14:textId="77777777" w:rsidR="008D3F49" w:rsidRPr="00926D2D" w:rsidRDefault="008D3F49" w:rsidP="008D3F49">
            <w:pPr>
              <w:spacing w:after="0" w:line="240" w:lineRule="auto"/>
              <w:ind w:left="306" w:hanging="306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986" w:type="dxa"/>
            <w:gridSpan w:val="2"/>
            <w:vMerge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6E546F93" w14:textId="77777777" w:rsidR="008D3F49" w:rsidRPr="00926D2D" w:rsidRDefault="008D3F49" w:rsidP="008D3F49">
            <w:pPr>
              <w:spacing w:after="0" w:line="240" w:lineRule="auto"/>
              <w:ind w:hanging="54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978" w:type="dxa"/>
            <w:vMerge/>
            <w:shd w:val="clear" w:color="auto" w:fill="DBE5F1" w:themeFill="accent1" w:themeFillTint="33"/>
          </w:tcPr>
          <w:p w14:paraId="38495403" w14:textId="77777777" w:rsidR="008D3F49" w:rsidRPr="00926D2D" w:rsidRDefault="008D3F49" w:rsidP="008D3F49">
            <w:pPr>
              <w:pStyle w:val="Paragrafspiska"/>
              <w:spacing w:after="0" w:line="240" w:lineRule="auto"/>
              <w:ind w:left="72"/>
              <w:jc w:val="center"/>
              <w:rPr>
                <w:rFonts w:ascii="Arial" w:eastAsia="Calibri" w:hAnsi="Arial" w:cs="Arial"/>
                <w:i/>
                <w:sz w:val="16"/>
                <w:szCs w:val="16"/>
              </w:rPr>
            </w:pPr>
          </w:p>
        </w:tc>
        <w:tc>
          <w:tcPr>
            <w:tcW w:w="2073" w:type="dxa"/>
            <w:gridSpan w:val="3"/>
            <w:vMerge/>
            <w:shd w:val="clear" w:color="auto" w:fill="DBE5F1" w:themeFill="accent1" w:themeFillTint="33"/>
            <w:vAlign w:val="center"/>
          </w:tcPr>
          <w:p w14:paraId="7028C96F" w14:textId="77777777" w:rsidR="008D3F49" w:rsidRPr="00926D2D" w:rsidRDefault="008D3F49" w:rsidP="008D3F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i/>
                <w:sz w:val="16"/>
                <w:szCs w:val="16"/>
              </w:rPr>
            </w:pPr>
          </w:p>
        </w:tc>
        <w:tc>
          <w:tcPr>
            <w:tcW w:w="958" w:type="dxa"/>
            <w:gridSpan w:val="2"/>
            <w:vMerge/>
            <w:shd w:val="clear" w:color="auto" w:fill="DBE5F1" w:themeFill="accent1" w:themeFillTint="33"/>
            <w:vAlign w:val="center"/>
          </w:tcPr>
          <w:p w14:paraId="67C49910" w14:textId="77777777" w:rsidR="008D3F49" w:rsidRPr="00926D2D" w:rsidRDefault="008D3F49" w:rsidP="008D3F49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63" w:type="dxa"/>
            <w:vMerge/>
            <w:shd w:val="clear" w:color="auto" w:fill="DBE5F1" w:themeFill="accent1" w:themeFillTint="33"/>
            <w:vAlign w:val="center"/>
          </w:tcPr>
          <w:p w14:paraId="7C30F0D2" w14:textId="77777777" w:rsidR="008D3F49" w:rsidRPr="00926D2D" w:rsidRDefault="008D3F49" w:rsidP="008D3F49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22" w:type="dxa"/>
            <w:gridSpan w:val="2"/>
            <w:shd w:val="clear" w:color="auto" w:fill="DBE5F1" w:themeFill="accent1" w:themeFillTint="33"/>
            <w:vAlign w:val="center"/>
          </w:tcPr>
          <w:p w14:paraId="7C93ABB6" w14:textId="77777777" w:rsidR="008D3F49" w:rsidRPr="00281AA0" w:rsidRDefault="008D3F49" w:rsidP="008D3F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</w:pPr>
            <w:r w:rsidRPr="00281AA0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  <w:t>Ostale donacije</w:t>
            </w:r>
          </w:p>
        </w:tc>
        <w:tc>
          <w:tcPr>
            <w:tcW w:w="1108" w:type="dxa"/>
            <w:gridSpan w:val="2"/>
            <w:shd w:val="clear" w:color="auto" w:fill="DBE5F1" w:themeFill="accent1" w:themeFillTint="33"/>
            <w:vAlign w:val="center"/>
          </w:tcPr>
          <w:p w14:paraId="482F5609" w14:textId="77777777" w:rsidR="008D3F49" w:rsidRPr="00281AA0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017" w:type="dxa"/>
            <w:gridSpan w:val="2"/>
            <w:shd w:val="clear" w:color="auto" w:fill="DBE5F1" w:themeFill="accent1" w:themeFillTint="33"/>
            <w:vAlign w:val="center"/>
          </w:tcPr>
          <w:p w14:paraId="5B0466EB" w14:textId="77777777" w:rsidR="008D3F49" w:rsidRPr="00281AA0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1017" w:type="dxa"/>
            <w:gridSpan w:val="2"/>
            <w:shd w:val="clear" w:color="auto" w:fill="DBE5F1" w:themeFill="accent1" w:themeFillTint="33"/>
            <w:vAlign w:val="center"/>
          </w:tcPr>
          <w:p w14:paraId="52ED226E" w14:textId="77777777" w:rsidR="008D3F49" w:rsidRPr="00281AA0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</w:tr>
      <w:tr w:rsidR="008D3F49" w:rsidRPr="00926D2D" w14:paraId="484B5610" w14:textId="77777777" w:rsidTr="00B41ECE">
        <w:trPr>
          <w:trHeight w:val="206"/>
          <w:jc w:val="center"/>
        </w:trPr>
        <w:tc>
          <w:tcPr>
            <w:tcW w:w="3211" w:type="dxa"/>
            <w:gridSpan w:val="2"/>
            <w:vMerge/>
            <w:shd w:val="clear" w:color="auto" w:fill="DBE5F1" w:themeFill="accent1" w:themeFillTint="33"/>
            <w:vAlign w:val="center"/>
          </w:tcPr>
          <w:p w14:paraId="5F2AB592" w14:textId="77777777" w:rsidR="008D3F49" w:rsidRPr="00926D2D" w:rsidRDefault="008D3F49" w:rsidP="008D3F49">
            <w:pPr>
              <w:spacing w:after="0" w:line="240" w:lineRule="auto"/>
              <w:ind w:left="306" w:hanging="306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986" w:type="dxa"/>
            <w:gridSpan w:val="2"/>
            <w:vMerge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04848061" w14:textId="77777777" w:rsidR="008D3F49" w:rsidRPr="00926D2D" w:rsidRDefault="008D3F49" w:rsidP="008D3F49">
            <w:pPr>
              <w:spacing w:after="0" w:line="240" w:lineRule="auto"/>
              <w:ind w:hanging="54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978" w:type="dxa"/>
            <w:vMerge/>
            <w:shd w:val="clear" w:color="auto" w:fill="DBE5F1" w:themeFill="accent1" w:themeFillTint="33"/>
          </w:tcPr>
          <w:p w14:paraId="6A3DB0A6" w14:textId="77777777" w:rsidR="008D3F49" w:rsidRPr="00926D2D" w:rsidRDefault="008D3F49" w:rsidP="008D3F49">
            <w:pPr>
              <w:pStyle w:val="Paragrafspiska"/>
              <w:spacing w:after="0" w:line="240" w:lineRule="auto"/>
              <w:ind w:left="72"/>
              <w:jc w:val="center"/>
              <w:rPr>
                <w:rFonts w:ascii="Arial" w:eastAsia="Calibri" w:hAnsi="Arial" w:cs="Arial"/>
                <w:i/>
                <w:sz w:val="16"/>
                <w:szCs w:val="16"/>
              </w:rPr>
            </w:pPr>
          </w:p>
        </w:tc>
        <w:tc>
          <w:tcPr>
            <w:tcW w:w="2073" w:type="dxa"/>
            <w:gridSpan w:val="3"/>
            <w:vMerge/>
            <w:shd w:val="clear" w:color="auto" w:fill="DBE5F1" w:themeFill="accent1" w:themeFillTint="33"/>
            <w:vAlign w:val="center"/>
          </w:tcPr>
          <w:p w14:paraId="5BAEBEF9" w14:textId="77777777" w:rsidR="008D3F49" w:rsidRPr="00926D2D" w:rsidRDefault="008D3F49" w:rsidP="008D3F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i/>
                <w:sz w:val="16"/>
                <w:szCs w:val="16"/>
              </w:rPr>
            </w:pPr>
          </w:p>
        </w:tc>
        <w:tc>
          <w:tcPr>
            <w:tcW w:w="958" w:type="dxa"/>
            <w:gridSpan w:val="2"/>
            <w:vMerge/>
            <w:shd w:val="clear" w:color="auto" w:fill="DBE5F1" w:themeFill="accent1" w:themeFillTint="33"/>
            <w:vAlign w:val="center"/>
          </w:tcPr>
          <w:p w14:paraId="59E13B29" w14:textId="77777777" w:rsidR="008D3F49" w:rsidRPr="00926D2D" w:rsidRDefault="008D3F49" w:rsidP="008D3F49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63" w:type="dxa"/>
            <w:vMerge/>
            <w:shd w:val="clear" w:color="auto" w:fill="DBE5F1" w:themeFill="accent1" w:themeFillTint="33"/>
            <w:vAlign w:val="center"/>
          </w:tcPr>
          <w:p w14:paraId="30A77288" w14:textId="77777777" w:rsidR="008D3F49" w:rsidRPr="00926D2D" w:rsidRDefault="008D3F49" w:rsidP="008D3F49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22" w:type="dxa"/>
            <w:gridSpan w:val="2"/>
            <w:shd w:val="clear" w:color="auto" w:fill="DBE5F1" w:themeFill="accent1" w:themeFillTint="33"/>
            <w:vAlign w:val="center"/>
          </w:tcPr>
          <w:p w14:paraId="22E18EB2" w14:textId="77777777" w:rsidR="008D3F49" w:rsidRPr="00281AA0" w:rsidRDefault="008D3F49" w:rsidP="008D3F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</w:pPr>
            <w:r w:rsidRPr="00281AA0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  <w:t>Ostala sredstva</w:t>
            </w:r>
          </w:p>
        </w:tc>
        <w:tc>
          <w:tcPr>
            <w:tcW w:w="1108" w:type="dxa"/>
            <w:gridSpan w:val="2"/>
            <w:shd w:val="clear" w:color="auto" w:fill="DBE5F1" w:themeFill="accent1" w:themeFillTint="33"/>
            <w:vAlign w:val="center"/>
          </w:tcPr>
          <w:p w14:paraId="422BFA7C" w14:textId="77777777" w:rsidR="008D3F49" w:rsidRPr="00281AA0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017" w:type="dxa"/>
            <w:gridSpan w:val="2"/>
            <w:shd w:val="clear" w:color="auto" w:fill="DBE5F1" w:themeFill="accent1" w:themeFillTint="33"/>
            <w:vAlign w:val="center"/>
          </w:tcPr>
          <w:p w14:paraId="2C354D40" w14:textId="77777777" w:rsidR="008D3F49" w:rsidRPr="00281AA0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1017" w:type="dxa"/>
            <w:gridSpan w:val="2"/>
            <w:shd w:val="clear" w:color="auto" w:fill="DBE5F1" w:themeFill="accent1" w:themeFillTint="33"/>
            <w:vAlign w:val="center"/>
          </w:tcPr>
          <w:p w14:paraId="13E160CD" w14:textId="77777777" w:rsidR="008D3F49" w:rsidRPr="00281AA0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</w:tr>
      <w:tr w:rsidR="008D3F49" w:rsidRPr="00926D2D" w14:paraId="4A9B1C3C" w14:textId="77777777" w:rsidTr="00B41ECE">
        <w:trPr>
          <w:trHeight w:val="227"/>
          <w:jc w:val="center"/>
        </w:trPr>
        <w:tc>
          <w:tcPr>
            <w:tcW w:w="3211" w:type="dxa"/>
            <w:gridSpan w:val="2"/>
            <w:vMerge/>
            <w:shd w:val="clear" w:color="auto" w:fill="DBE5F1" w:themeFill="accent1" w:themeFillTint="33"/>
            <w:vAlign w:val="center"/>
          </w:tcPr>
          <w:p w14:paraId="0D31897E" w14:textId="77777777" w:rsidR="008D3F49" w:rsidRPr="00926D2D" w:rsidRDefault="008D3F49" w:rsidP="008D3F49">
            <w:pPr>
              <w:spacing w:after="0" w:line="240" w:lineRule="auto"/>
              <w:ind w:left="306" w:hanging="306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986" w:type="dxa"/>
            <w:gridSpan w:val="2"/>
            <w:vMerge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40746CE8" w14:textId="77777777" w:rsidR="008D3F49" w:rsidRPr="00926D2D" w:rsidRDefault="008D3F49" w:rsidP="008D3F49">
            <w:pPr>
              <w:spacing w:after="0" w:line="240" w:lineRule="auto"/>
              <w:ind w:hanging="54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978" w:type="dxa"/>
            <w:vMerge/>
            <w:shd w:val="clear" w:color="auto" w:fill="DBE5F1" w:themeFill="accent1" w:themeFillTint="33"/>
          </w:tcPr>
          <w:p w14:paraId="4D82DAB8" w14:textId="77777777" w:rsidR="008D3F49" w:rsidRPr="00926D2D" w:rsidRDefault="008D3F49" w:rsidP="008D3F49">
            <w:pPr>
              <w:pStyle w:val="Paragrafspiska"/>
              <w:spacing w:after="0" w:line="240" w:lineRule="auto"/>
              <w:ind w:left="72"/>
              <w:jc w:val="center"/>
              <w:rPr>
                <w:rFonts w:ascii="Arial" w:eastAsia="Calibri" w:hAnsi="Arial" w:cs="Arial"/>
                <w:i/>
                <w:sz w:val="16"/>
                <w:szCs w:val="16"/>
              </w:rPr>
            </w:pPr>
          </w:p>
        </w:tc>
        <w:tc>
          <w:tcPr>
            <w:tcW w:w="2073" w:type="dxa"/>
            <w:gridSpan w:val="3"/>
            <w:vMerge/>
            <w:shd w:val="clear" w:color="auto" w:fill="DBE5F1" w:themeFill="accent1" w:themeFillTint="33"/>
            <w:vAlign w:val="center"/>
          </w:tcPr>
          <w:p w14:paraId="300DA7E6" w14:textId="77777777" w:rsidR="008D3F49" w:rsidRPr="00926D2D" w:rsidRDefault="008D3F49" w:rsidP="008D3F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i/>
                <w:sz w:val="16"/>
                <w:szCs w:val="16"/>
              </w:rPr>
            </w:pPr>
          </w:p>
        </w:tc>
        <w:tc>
          <w:tcPr>
            <w:tcW w:w="958" w:type="dxa"/>
            <w:gridSpan w:val="2"/>
            <w:vMerge/>
            <w:shd w:val="clear" w:color="auto" w:fill="DBE5F1" w:themeFill="accent1" w:themeFillTint="33"/>
            <w:vAlign w:val="center"/>
          </w:tcPr>
          <w:p w14:paraId="16EF0158" w14:textId="77777777" w:rsidR="008D3F49" w:rsidRPr="00926D2D" w:rsidRDefault="008D3F49" w:rsidP="008D3F49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63" w:type="dxa"/>
            <w:vMerge/>
            <w:shd w:val="clear" w:color="auto" w:fill="DBE5F1" w:themeFill="accent1" w:themeFillTint="33"/>
            <w:vAlign w:val="center"/>
          </w:tcPr>
          <w:p w14:paraId="6A1337D3" w14:textId="77777777" w:rsidR="008D3F49" w:rsidRPr="00926D2D" w:rsidRDefault="008D3F49" w:rsidP="008D3F49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22" w:type="dxa"/>
            <w:gridSpan w:val="2"/>
            <w:shd w:val="clear" w:color="auto" w:fill="DBE5F1" w:themeFill="accent1" w:themeFillTint="33"/>
            <w:vAlign w:val="center"/>
          </w:tcPr>
          <w:p w14:paraId="7E5195F4" w14:textId="77777777" w:rsidR="008D3F49" w:rsidRPr="00281AA0" w:rsidRDefault="008D3F49" w:rsidP="008D3F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</w:pPr>
            <w:r w:rsidRPr="00281AA0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  <w:t>Ukupno</w:t>
            </w:r>
          </w:p>
        </w:tc>
        <w:tc>
          <w:tcPr>
            <w:tcW w:w="1108" w:type="dxa"/>
            <w:gridSpan w:val="2"/>
            <w:shd w:val="clear" w:color="auto" w:fill="DBE5F1" w:themeFill="accent1" w:themeFillTint="33"/>
            <w:vAlign w:val="center"/>
          </w:tcPr>
          <w:p w14:paraId="1AF2BEF5" w14:textId="6C08CBFC" w:rsidR="008D3F49" w:rsidRPr="00281AA0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</w:pPr>
            <w:r w:rsidRPr="00281AA0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  <w:t>200.000</w:t>
            </w:r>
          </w:p>
        </w:tc>
        <w:tc>
          <w:tcPr>
            <w:tcW w:w="1017" w:type="dxa"/>
            <w:gridSpan w:val="2"/>
            <w:shd w:val="clear" w:color="auto" w:fill="DBE5F1" w:themeFill="accent1" w:themeFillTint="33"/>
            <w:vAlign w:val="center"/>
          </w:tcPr>
          <w:p w14:paraId="6D9486A8" w14:textId="03C0B906" w:rsidR="008D3F49" w:rsidRPr="00281AA0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</w:rPr>
            </w:pPr>
            <w:r w:rsidRPr="00281AA0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  <w:t>200.000</w:t>
            </w:r>
          </w:p>
        </w:tc>
        <w:tc>
          <w:tcPr>
            <w:tcW w:w="1017" w:type="dxa"/>
            <w:gridSpan w:val="2"/>
            <w:shd w:val="clear" w:color="auto" w:fill="DBE5F1" w:themeFill="accent1" w:themeFillTint="33"/>
            <w:vAlign w:val="center"/>
          </w:tcPr>
          <w:p w14:paraId="75FECA12" w14:textId="01E02946" w:rsidR="008D3F49" w:rsidRPr="00281AA0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</w:rPr>
            </w:pPr>
            <w:r w:rsidRPr="00281AA0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  <w:t>200.000</w:t>
            </w:r>
          </w:p>
        </w:tc>
      </w:tr>
      <w:tr w:rsidR="008D3F49" w:rsidRPr="00926D2D" w14:paraId="5EDF9CCB" w14:textId="77777777" w:rsidTr="00B41ECE">
        <w:trPr>
          <w:trHeight w:val="206"/>
          <w:jc w:val="center"/>
        </w:trPr>
        <w:tc>
          <w:tcPr>
            <w:tcW w:w="9969" w:type="dxa"/>
            <w:gridSpan w:val="11"/>
            <w:vMerge w:val="restart"/>
            <w:shd w:val="clear" w:color="auto" w:fill="auto"/>
            <w:vAlign w:val="center"/>
          </w:tcPr>
          <w:p w14:paraId="793A8E90" w14:textId="7EA3ED35" w:rsidR="008D3F49" w:rsidRPr="00926D2D" w:rsidRDefault="008D3F49" w:rsidP="008D3F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16"/>
                <w:szCs w:val="16"/>
              </w:rPr>
            </w:pPr>
            <w:r w:rsidRPr="00926D2D">
              <w:rPr>
                <w:rFonts w:ascii="Arial" w:eastAsia="Times New Roman" w:hAnsi="Arial" w:cs="Arial"/>
                <w:b/>
                <w:i/>
                <w:sz w:val="16"/>
                <w:szCs w:val="16"/>
              </w:rPr>
              <w:t>Ukupno za program (mjeru) 3.</w:t>
            </w:r>
          </w:p>
        </w:tc>
        <w:tc>
          <w:tcPr>
            <w:tcW w:w="1122" w:type="dxa"/>
            <w:gridSpan w:val="2"/>
            <w:shd w:val="clear" w:color="auto" w:fill="auto"/>
            <w:vAlign w:val="center"/>
          </w:tcPr>
          <w:p w14:paraId="567C1F93" w14:textId="77777777" w:rsidR="008D3F49" w:rsidRPr="00281AA0" w:rsidRDefault="008D3F49" w:rsidP="008D3F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</w:pPr>
            <w:r w:rsidRPr="00281AA0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  <w:t>Budžetska sredstva</w:t>
            </w:r>
          </w:p>
        </w:tc>
        <w:tc>
          <w:tcPr>
            <w:tcW w:w="1108" w:type="dxa"/>
            <w:gridSpan w:val="2"/>
            <w:shd w:val="clear" w:color="auto" w:fill="auto"/>
            <w:vAlign w:val="center"/>
          </w:tcPr>
          <w:p w14:paraId="72D42E94" w14:textId="6161E704" w:rsidR="008D3F49" w:rsidRPr="00281AA0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  <w:r w:rsidRPr="00281AA0">
              <w:rPr>
                <w:rFonts w:ascii="Arial" w:eastAsia="Times New Roman" w:hAnsi="Arial" w:cs="Arial"/>
                <w:i/>
                <w:sz w:val="16"/>
                <w:szCs w:val="16"/>
              </w:rPr>
              <w:t>3.100.000</w:t>
            </w:r>
          </w:p>
        </w:tc>
        <w:tc>
          <w:tcPr>
            <w:tcW w:w="1017" w:type="dxa"/>
            <w:gridSpan w:val="2"/>
            <w:shd w:val="clear" w:color="auto" w:fill="auto"/>
            <w:vAlign w:val="center"/>
          </w:tcPr>
          <w:p w14:paraId="510BDE59" w14:textId="134DBCE4" w:rsidR="008D3F49" w:rsidRPr="00281AA0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</w:rPr>
            </w:pPr>
            <w:r w:rsidRPr="00281AA0">
              <w:rPr>
                <w:rFonts w:ascii="Arial" w:eastAsia="Times New Roman" w:hAnsi="Arial" w:cs="Arial"/>
                <w:i/>
                <w:sz w:val="16"/>
                <w:szCs w:val="16"/>
              </w:rPr>
              <w:t>3.100.000</w:t>
            </w:r>
          </w:p>
        </w:tc>
        <w:tc>
          <w:tcPr>
            <w:tcW w:w="1017" w:type="dxa"/>
            <w:gridSpan w:val="2"/>
            <w:shd w:val="clear" w:color="auto" w:fill="auto"/>
            <w:vAlign w:val="center"/>
          </w:tcPr>
          <w:p w14:paraId="4F5DDC77" w14:textId="43239EC3" w:rsidR="008D3F49" w:rsidRPr="00281AA0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  <w:r w:rsidRPr="00281AA0">
              <w:rPr>
                <w:rFonts w:ascii="Arial" w:eastAsia="Times New Roman" w:hAnsi="Arial" w:cs="Arial"/>
                <w:i/>
                <w:sz w:val="16"/>
                <w:szCs w:val="16"/>
              </w:rPr>
              <w:t>3.100.000</w:t>
            </w:r>
          </w:p>
        </w:tc>
      </w:tr>
      <w:tr w:rsidR="008D3F49" w:rsidRPr="00926D2D" w14:paraId="2B098140" w14:textId="77777777" w:rsidTr="00B41ECE">
        <w:trPr>
          <w:trHeight w:val="206"/>
          <w:jc w:val="center"/>
        </w:trPr>
        <w:tc>
          <w:tcPr>
            <w:tcW w:w="9969" w:type="dxa"/>
            <w:gridSpan w:val="11"/>
            <w:vMerge/>
            <w:shd w:val="clear" w:color="auto" w:fill="auto"/>
            <w:vAlign w:val="center"/>
          </w:tcPr>
          <w:p w14:paraId="14DF108F" w14:textId="77777777" w:rsidR="008D3F49" w:rsidRPr="00926D2D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22" w:type="dxa"/>
            <w:gridSpan w:val="2"/>
            <w:shd w:val="clear" w:color="auto" w:fill="auto"/>
            <w:vAlign w:val="center"/>
          </w:tcPr>
          <w:p w14:paraId="4C8AFD1D" w14:textId="77777777" w:rsidR="008D3F49" w:rsidRPr="00281AA0" w:rsidRDefault="008D3F49" w:rsidP="008D3F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</w:pPr>
            <w:r w:rsidRPr="00281AA0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  <w:t>Kreditna sredstva</w:t>
            </w:r>
          </w:p>
        </w:tc>
        <w:tc>
          <w:tcPr>
            <w:tcW w:w="1108" w:type="dxa"/>
            <w:gridSpan w:val="2"/>
            <w:shd w:val="clear" w:color="auto" w:fill="auto"/>
            <w:vAlign w:val="center"/>
          </w:tcPr>
          <w:p w14:paraId="0B1D2019" w14:textId="77777777" w:rsidR="008D3F49" w:rsidRPr="00281AA0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017" w:type="dxa"/>
            <w:gridSpan w:val="2"/>
            <w:shd w:val="clear" w:color="auto" w:fill="auto"/>
            <w:vAlign w:val="center"/>
          </w:tcPr>
          <w:p w14:paraId="77651B65" w14:textId="77777777" w:rsidR="008D3F49" w:rsidRPr="00281AA0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1017" w:type="dxa"/>
            <w:gridSpan w:val="2"/>
            <w:shd w:val="clear" w:color="auto" w:fill="auto"/>
            <w:vAlign w:val="center"/>
          </w:tcPr>
          <w:p w14:paraId="7CD8FA5B" w14:textId="77777777" w:rsidR="008D3F49" w:rsidRPr="00281AA0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</w:tr>
      <w:tr w:rsidR="008D3F49" w:rsidRPr="00926D2D" w14:paraId="407CBACE" w14:textId="77777777" w:rsidTr="00B41ECE">
        <w:trPr>
          <w:trHeight w:val="206"/>
          <w:jc w:val="center"/>
        </w:trPr>
        <w:tc>
          <w:tcPr>
            <w:tcW w:w="9969" w:type="dxa"/>
            <w:gridSpan w:val="11"/>
            <w:vMerge/>
            <w:shd w:val="clear" w:color="auto" w:fill="auto"/>
            <w:vAlign w:val="center"/>
          </w:tcPr>
          <w:p w14:paraId="14334769" w14:textId="77777777" w:rsidR="008D3F49" w:rsidRPr="00926D2D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22" w:type="dxa"/>
            <w:gridSpan w:val="2"/>
            <w:shd w:val="clear" w:color="auto" w:fill="auto"/>
            <w:vAlign w:val="center"/>
          </w:tcPr>
          <w:p w14:paraId="0E474CC2" w14:textId="77777777" w:rsidR="008D3F49" w:rsidRPr="00281AA0" w:rsidRDefault="008D3F49" w:rsidP="008D3F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</w:pPr>
            <w:r w:rsidRPr="00281AA0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  <w:t>Sredstva EU</w:t>
            </w:r>
          </w:p>
        </w:tc>
        <w:tc>
          <w:tcPr>
            <w:tcW w:w="1108" w:type="dxa"/>
            <w:gridSpan w:val="2"/>
            <w:shd w:val="clear" w:color="auto" w:fill="auto"/>
            <w:vAlign w:val="center"/>
          </w:tcPr>
          <w:p w14:paraId="60585823" w14:textId="34213FB4" w:rsidR="008D3F49" w:rsidRPr="00281AA0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017" w:type="dxa"/>
            <w:gridSpan w:val="2"/>
            <w:shd w:val="clear" w:color="auto" w:fill="auto"/>
            <w:vAlign w:val="center"/>
          </w:tcPr>
          <w:p w14:paraId="383A1041" w14:textId="0D0C8399" w:rsidR="008D3F49" w:rsidRPr="00281AA0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1017" w:type="dxa"/>
            <w:gridSpan w:val="2"/>
            <w:shd w:val="clear" w:color="auto" w:fill="auto"/>
            <w:vAlign w:val="center"/>
          </w:tcPr>
          <w:p w14:paraId="268E69C7" w14:textId="77777777" w:rsidR="008D3F49" w:rsidRPr="00281AA0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</w:tr>
      <w:tr w:rsidR="008D3F49" w:rsidRPr="00926D2D" w14:paraId="39D0A491" w14:textId="77777777" w:rsidTr="00B41ECE">
        <w:trPr>
          <w:trHeight w:val="206"/>
          <w:jc w:val="center"/>
        </w:trPr>
        <w:tc>
          <w:tcPr>
            <w:tcW w:w="9969" w:type="dxa"/>
            <w:gridSpan w:val="11"/>
            <w:vMerge/>
            <w:shd w:val="clear" w:color="auto" w:fill="auto"/>
            <w:vAlign w:val="center"/>
          </w:tcPr>
          <w:p w14:paraId="36FE3A52" w14:textId="77777777" w:rsidR="008D3F49" w:rsidRPr="00926D2D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22" w:type="dxa"/>
            <w:gridSpan w:val="2"/>
            <w:shd w:val="clear" w:color="auto" w:fill="auto"/>
            <w:vAlign w:val="center"/>
          </w:tcPr>
          <w:p w14:paraId="52102884" w14:textId="77777777" w:rsidR="008D3F49" w:rsidRPr="00281AA0" w:rsidRDefault="008D3F49" w:rsidP="008D3F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</w:pPr>
            <w:r w:rsidRPr="00281AA0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  <w:t>Ostale donacije</w:t>
            </w:r>
          </w:p>
        </w:tc>
        <w:tc>
          <w:tcPr>
            <w:tcW w:w="1108" w:type="dxa"/>
            <w:gridSpan w:val="2"/>
            <w:shd w:val="clear" w:color="auto" w:fill="auto"/>
            <w:vAlign w:val="center"/>
          </w:tcPr>
          <w:p w14:paraId="50EF29CB" w14:textId="3EFFF508" w:rsidR="008D3F49" w:rsidRPr="00281AA0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1017" w:type="dxa"/>
            <w:gridSpan w:val="2"/>
            <w:shd w:val="clear" w:color="auto" w:fill="auto"/>
            <w:vAlign w:val="center"/>
          </w:tcPr>
          <w:p w14:paraId="0223226C" w14:textId="77777777" w:rsidR="008D3F49" w:rsidRPr="00281AA0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1017" w:type="dxa"/>
            <w:gridSpan w:val="2"/>
            <w:shd w:val="clear" w:color="auto" w:fill="auto"/>
            <w:vAlign w:val="center"/>
          </w:tcPr>
          <w:p w14:paraId="18EC3C43" w14:textId="77777777" w:rsidR="008D3F49" w:rsidRPr="00281AA0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</w:tr>
      <w:tr w:rsidR="008D3F49" w:rsidRPr="00926D2D" w14:paraId="69235472" w14:textId="77777777" w:rsidTr="00B41ECE">
        <w:trPr>
          <w:trHeight w:val="206"/>
          <w:jc w:val="center"/>
        </w:trPr>
        <w:tc>
          <w:tcPr>
            <w:tcW w:w="9969" w:type="dxa"/>
            <w:gridSpan w:val="11"/>
            <w:vMerge/>
            <w:shd w:val="clear" w:color="auto" w:fill="auto"/>
            <w:vAlign w:val="center"/>
          </w:tcPr>
          <w:p w14:paraId="5D518113" w14:textId="77777777" w:rsidR="008D3F49" w:rsidRPr="00926D2D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22" w:type="dxa"/>
            <w:gridSpan w:val="2"/>
            <w:shd w:val="clear" w:color="auto" w:fill="auto"/>
            <w:vAlign w:val="center"/>
          </w:tcPr>
          <w:p w14:paraId="1AD18F85" w14:textId="77777777" w:rsidR="008D3F49" w:rsidRPr="00926D2D" w:rsidRDefault="008D3F49" w:rsidP="008D3F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</w:pPr>
            <w:r w:rsidRPr="00926D2D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  <w:t>Ostala sredstva</w:t>
            </w:r>
          </w:p>
        </w:tc>
        <w:tc>
          <w:tcPr>
            <w:tcW w:w="1108" w:type="dxa"/>
            <w:gridSpan w:val="2"/>
            <w:shd w:val="clear" w:color="auto" w:fill="auto"/>
            <w:vAlign w:val="center"/>
          </w:tcPr>
          <w:p w14:paraId="747B9E15" w14:textId="77777777" w:rsidR="008D3F49" w:rsidRPr="00926D2D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017" w:type="dxa"/>
            <w:gridSpan w:val="2"/>
            <w:shd w:val="clear" w:color="auto" w:fill="auto"/>
            <w:vAlign w:val="center"/>
          </w:tcPr>
          <w:p w14:paraId="456C7162" w14:textId="77777777" w:rsidR="008D3F49" w:rsidRPr="00926D2D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1017" w:type="dxa"/>
            <w:gridSpan w:val="2"/>
            <w:shd w:val="clear" w:color="auto" w:fill="auto"/>
            <w:vAlign w:val="center"/>
          </w:tcPr>
          <w:p w14:paraId="6C4689DA" w14:textId="77777777" w:rsidR="008D3F49" w:rsidRPr="00926D2D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</w:tr>
      <w:tr w:rsidR="008D3F49" w:rsidRPr="00926D2D" w14:paraId="666C1AA2" w14:textId="77777777" w:rsidTr="00B41ECE">
        <w:trPr>
          <w:trHeight w:val="283"/>
          <w:jc w:val="center"/>
        </w:trPr>
        <w:tc>
          <w:tcPr>
            <w:tcW w:w="9969" w:type="dxa"/>
            <w:gridSpan w:val="11"/>
            <w:vMerge/>
            <w:shd w:val="clear" w:color="auto" w:fill="auto"/>
            <w:vAlign w:val="center"/>
          </w:tcPr>
          <w:p w14:paraId="242A6E69" w14:textId="77777777" w:rsidR="008D3F49" w:rsidRPr="00926D2D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22" w:type="dxa"/>
            <w:gridSpan w:val="2"/>
            <w:shd w:val="clear" w:color="auto" w:fill="auto"/>
            <w:vAlign w:val="center"/>
          </w:tcPr>
          <w:p w14:paraId="0ADA6BC5" w14:textId="77777777" w:rsidR="008D3F49" w:rsidRPr="00926D2D" w:rsidRDefault="008D3F49" w:rsidP="008D3F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</w:pPr>
            <w:r w:rsidRPr="00926D2D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  <w:t>Ukupno</w:t>
            </w:r>
          </w:p>
        </w:tc>
        <w:tc>
          <w:tcPr>
            <w:tcW w:w="1108" w:type="dxa"/>
            <w:gridSpan w:val="2"/>
            <w:shd w:val="clear" w:color="auto" w:fill="auto"/>
            <w:vAlign w:val="center"/>
          </w:tcPr>
          <w:p w14:paraId="78650BD3" w14:textId="08D30893" w:rsidR="008D3F49" w:rsidRPr="00926D2D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</w:pPr>
            <w:r w:rsidRPr="00281AA0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  <w:t>3.100.000</w:t>
            </w:r>
          </w:p>
        </w:tc>
        <w:tc>
          <w:tcPr>
            <w:tcW w:w="1017" w:type="dxa"/>
            <w:gridSpan w:val="2"/>
            <w:shd w:val="clear" w:color="auto" w:fill="auto"/>
            <w:vAlign w:val="center"/>
          </w:tcPr>
          <w:p w14:paraId="5783A4BF" w14:textId="28543FE3" w:rsidR="008D3F49" w:rsidRPr="00926D2D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</w:rPr>
            </w:pPr>
            <w:r w:rsidRPr="00281AA0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  <w:t>3.100.000</w:t>
            </w:r>
          </w:p>
        </w:tc>
        <w:tc>
          <w:tcPr>
            <w:tcW w:w="1017" w:type="dxa"/>
            <w:gridSpan w:val="2"/>
            <w:shd w:val="clear" w:color="auto" w:fill="auto"/>
            <w:vAlign w:val="center"/>
          </w:tcPr>
          <w:p w14:paraId="70542068" w14:textId="488E7AA0" w:rsidR="008D3F49" w:rsidRPr="00926D2D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</w:rPr>
            </w:pPr>
            <w:r w:rsidRPr="00281AA0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  <w:t>3.100.000</w:t>
            </w:r>
          </w:p>
        </w:tc>
      </w:tr>
      <w:tr w:rsidR="0090019C" w:rsidRPr="00926D2D" w14:paraId="1179FE7C" w14:textId="77777777" w:rsidTr="00B41ECE">
        <w:trPr>
          <w:gridAfter w:val="1"/>
          <w:wAfter w:w="63" w:type="dxa"/>
          <w:trHeight w:val="397"/>
          <w:jc w:val="center"/>
        </w:trPr>
        <w:tc>
          <w:tcPr>
            <w:tcW w:w="14170" w:type="dxa"/>
            <w:gridSpan w:val="18"/>
            <w:shd w:val="clear" w:color="auto" w:fill="FFFFFF" w:themeFill="background1"/>
            <w:vAlign w:val="center"/>
          </w:tcPr>
          <w:p w14:paraId="6ACB39EC" w14:textId="32A64B3C" w:rsidR="0090019C" w:rsidRPr="00926D2D" w:rsidRDefault="0090019C" w:rsidP="00D86F12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6"/>
                <w:szCs w:val="16"/>
              </w:rPr>
            </w:pPr>
            <w:r w:rsidRPr="00926D2D">
              <w:rPr>
                <w:rFonts w:ascii="Arial" w:eastAsia="Times New Roman" w:hAnsi="Arial" w:cs="Arial"/>
                <w:b/>
                <w:i/>
                <w:sz w:val="16"/>
                <w:szCs w:val="16"/>
              </w:rPr>
              <w:lastRenderedPageBreak/>
              <w:t xml:space="preserve">Redni broj i naziv programa (mjere) </w:t>
            </w:r>
            <w:r w:rsidR="00D86F12" w:rsidRPr="00926D2D">
              <w:rPr>
                <w:rFonts w:ascii="Arial" w:eastAsia="Times New Roman" w:hAnsi="Arial" w:cs="Arial"/>
                <w:b/>
                <w:i/>
                <w:sz w:val="16"/>
                <w:szCs w:val="16"/>
              </w:rPr>
              <w:t>4</w:t>
            </w:r>
            <w:r w:rsidR="0024528F" w:rsidRPr="00926D2D">
              <w:rPr>
                <w:rFonts w:ascii="Arial" w:eastAsia="Times New Roman" w:hAnsi="Arial" w:cs="Arial"/>
                <w:b/>
                <w:i/>
                <w:sz w:val="16"/>
                <w:szCs w:val="16"/>
              </w:rPr>
              <w:t>.</w:t>
            </w:r>
            <w:r w:rsidR="00D86F12" w:rsidRPr="00926D2D">
              <w:rPr>
                <w:rFonts w:ascii="Arial" w:eastAsia="Times New Roman" w:hAnsi="Arial" w:cs="Arial"/>
                <w:b/>
                <w:i/>
                <w:sz w:val="16"/>
                <w:szCs w:val="16"/>
              </w:rPr>
              <w:t xml:space="preserve">: </w:t>
            </w:r>
            <w:r w:rsidRPr="00926D2D">
              <w:rPr>
                <w:rFonts w:ascii="Arial" w:hAnsi="Arial" w:cs="Arial"/>
                <w:b/>
                <w:i/>
                <w:sz w:val="16"/>
                <w:szCs w:val="16"/>
              </w:rPr>
              <w:t xml:space="preserve">Podržavati razvoj poduzetničke infrastrukture </w:t>
            </w:r>
          </w:p>
        </w:tc>
      </w:tr>
      <w:tr w:rsidR="0090019C" w:rsidRPr="00926D2D" w14:paraId="66A76EE6" w14:textId="77777777" w:rsidTr="00B41ECE">
        <w:trPr>
          <w:gridAfter w:val="1"/>
          <w:wAfter w:w="63" w:type="dxa"/>
          <w:trHeight w:val="397"/>
          <w:jc w:val="center"/>
        </w:trPr>
        <w:tc>
          <w:tcPr>
            <w:tcW w:w="14170" w:type="dxa"/>
            <w:gridSpan w:val="18"/>
            <w:shd w:val="clear" w:color="auto" w:fill="FFFFFF" w:themeFill="background1"/>
            <w:vAlign w:val="center"/>
          </w:tcPr>
          <w:p w14:paraId="10249652" w14:textId="27A9F389" w:rsidR="0090019C" w:rsidRPr="00926D2D" w:rsidRDefault="0090019C" w:rsidP="0090019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6"/>
                <w:szCs w:val="16"/>
              </w:rPr>
            </w:pPr>
            <w:r w:rsidRPr="00926D2D">
              <w:rPr>
                <w:rFonts w:ascii="Arial" w:eastAsia="Times New Roman" w:hAnsi="Arial" w:cs="Arial"/>
                <w:b/>
                <w:i/>
                <w:sz w:val="16"/>
                <w:szCs w:val="16"/>
              </w:rPr>
              <w:t xml:space="preserve">Naziv strateškog dokumenta, oznaka strateškog cilja, prioriteta i mjere koja je preuzeta kao program: </w:t>
            </w:r>
          </w:p>
        </w:tc>
      </w:tr>
      <w:tr w:rsidR="008D3F49" w:rsidRPr="00926D2D" w14:paraId="003EDF16" w14:textId="77777777" w:rsidTr="00B41ECE">
        <w:trPr>
          <w:gridAfter w:val="1"/>
          <w:wAfter w:w="63" w:type="dxa"/>
          <w:trHeight w:val="20"/>
          <w:jc w:val="center"/>
        </w:trPr>
        <w:tc>
          <w:tcPr>
            <w:tcW w:w="2631" w:type="dxa"/>
            <w:vMerge w:val="restart"/>
            <w:shd w:val="clear" w:color="auto" w:fill="DDD9C3" w:themeFill="background2" w:themeFillShade="E6"/>
            <w:vAlign w:val="center"/>
          </w:tcPr>
          <w:p w14:paraId="405666B7" w14:textId="77777777" w:rsidR="0090019C" w:rsidRPr="00926D2D" w:rsidRDefault="0090019C" w:rsidP="002364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</w:rPr>
            </w:pPr>
            <w:r w:rsidRPr="00926D2D">
              <w:rPr>
                <w:rFonts w:ascii="Arial" w:eastAsia="Times New Roman" w:hAnsi="Arial" w:cs="Arial"/>
                <w:b/>
                <w:i/>
                <w:sz w:val="16"/>
                <w:szCs w:val="16"/>
              </w:rPr>
              <w:t>Naziv aktivnosti/projekta</w:t>
            </w:r>
          </w:p>
        </w:tc>
        <w:tc>
          <w:tcPr>
            <w:tcW w:w="1244" w:type="dxa"/>
            <w:gridSpan w:val="2"/>
            <w:vMerge w:val="restart"/>
            <w:shd w:val="clear" w:color="auto" w:fill="DDD9C3" w:themeFill="background2" w:themeFillShade="E6"/>
            <w:vAlign w:val="center"/>
          </w:tcPr>
          <w:p w14:paraId="4DAF494E" w14:textId="77777777" w:rsidR="0090019C" w:rsidRPr="00926D2D" w:rsidRDefault="0090019C" w:rsidP="002364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</w:rPr>
            </w:pPr>
            <w:r w:rsidRPr="00926D2D">
              <w:rPr>
                <w:rFonts w:ascii="Arial" w:eastAsia="Times New Roman" w:hAnsi="Arial" w:cs="Arial"/>
                <w:b/>
                <w:i/>
                <w:sz w:val="16"/>
                <w:szCs w:val="16"/>
              </w:rPr>
              <w:t xml:space="preserve">Rok izvršenja </w:t>
            </w:r>
          </w:p>
        </w:tc>
        <w:tc>
          <w:tcPr>
            <w:tcW w:w="3164" w:type="dxa"/>
            <w:gridSpan w:val="3"/>
            <w:vMerge w:val="restart"/>
            <w:shd w:val="clear" w:color="auto" w:fill="DDD9C3" w:themeFill="background2" w:themeFillShade="E6"/>
            <w:vAlign w:val="center"/>
          </w:tcPr>
          <w:p w14:paraId="589C1278" w14:textId="77777777" w:rsidR="0090019C" w:rsidRPr="00926D2D" w:rsidRDefault="0090019C" w:rsidP="002364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</w:rPr>
            </w:pPr>
            <w:r w:rsidRPr="00926D2D">
              <w:rPr>
                <w:rFonts w:ascii="Arial" w:eastAsia="Times New Roman" w:hAnsi="Arial" w:cs="Arial"/>
                <w:b/>
                <w:i/>
                <w:sz w:val="16"/>
                <w:szCs w:val="16"/>
              </w:rPr>
              <w:t>Očekivani rezultat aktivnosti/projekta</w:t>
            </w:r>
          </w:p>
        </w:tc>
        <w:tc>
          <w:tcPr>
            <w:tcW w:w="1209" w:type="dxa"/>
            <w:gridSpan w:val="2"/>
            <w:vMerge w:val="restart"/>
            <w:shd w:val="clear" w:color="auto" w:fill="DDD9C3" w:themeFill="background2" w:themeFillShade="E6"/>
            <w:vAlign w:val="center"/>
          </w:tcPr>
          <w:p w14:paraId="767D7D53" w14:textId="77777777" w:rsidR="0090019C" w:rsidRPr="00926D2D" w:rsidRDefault="0090019C" w:rsidP="00236451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  <w:r w:rsidRPr="00926D2D">
              <w:rPr>
                <w:rFonts w:ascii="Arial" w:eastAsia="Times New Roman" w:hAnsi="Arial" w:cs="Arial"/>
                <w:b/>
                <w:i/>
                <w:sz w:val="16"/>
                <w:szCs w:val="16"/>
              </w:rPr>
              <w:t>Nosilac</w:t>
            </w:r>
          </w:p>
          <w:p w14:paraId="473DE365" w14:textId="77777777" w:rsidR="0090019C" w:rsidRPr="00926D2D" w:rsidRDefault="0090019C" w:rsidP="00236451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  <w:r w:rsidRPr="00926D2D">
              <w:rPr>
                <w:rFonts w:ascii="Arial" w:eastAsia="Times New Roman" w:hAnsi="Arial" w:cs="Arial"/>
                <w:i/>
                <w:sz w:val="16"/>
                <w:szCs w:val="16"/>
              </w:rPr>
              <w:t>(najmanji organizacioni dio)</w:t>
            </w:r>
          </w:p>
        </w:tc>
        <w:tc>
          <w:tcPr>
            <w:tcW w:w="958" w:type="dxa"/>
            <w:gridSpan w:val="2"/>
            <w:vMerge w:val="restart"/>
            <w:shd w:val="clear" w:color="auto" w:fill="DDD9C3" w:themeFill="background2" w:themeFillShade="E6"/>
            <w:vAlign w:val="center"/>
          </w:tcPr>
          <w:p w14:paraId="2C49787A" w14:textId="77777777" w:rsidR="0090019C" w:rsidRPr="00926D2D" w:rsidRDefault="0090019C" w:rsidP="00236451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  <w:r w:rsidRPr="00926D2D">
              <w:rPr>
                <w:rFonts w:ascii="Arial" w:eastAsia="Times New Roman" w:hAnsi="Arial" w:cs="Arial"/>
                <w:b/>
                <w:i/>
                <w:sz w:val="16"/>
                <w:szCs w:val="16"/>
              </w:rPr>
              <w:t>PJI</w:t>
            </w:r>
            <w:r w:rsidRPr="00926D2D">
              <w:rPr>
                <w:rFonts w:ascii="Arial" w:eastAsia="Times New Roman" w:hAnsi="Arial" w:cs="Arial"/>
                <w:b/>
                <w:i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763" w:type="dxa"/>
            <w:shd w:val="clear" w:color="auto" w:fill="DDD9C3" w:themeFill="background2" w:themeFillShade="E6"/>
            <w:vAlign w:val="center"/>
          </w:tcPr>
          <w:p w14:paraId="199FB18C" w14:textId="77777777" w:rsidR="0090019C" w:rsidRPr="00926D2D" w:rsidRDefault="0090019C" w:rsidP="00236451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  <w:r w:rsidRPr="00926D2D">
              <w:rPr>
                <w:rFonts w:ascii="Arial" w:eastAsia="Times New Roman" w:hAnsi="Arial" w:cs="Arial"/>
                <w:b/>
                <w:i/>
                <w:sz w:val="16"/>
                <w:szCs w:val="16"/>
              </w:rPr>
              <w:t>Usvaja se</w:t>
            </w:r>
            <w:r w:rsidRPr="00926D2D">
              <w:rPr>
                <w:rFonts w:ascii="Arial" w:eastAsia="Times New Roman" w:hAnsi="Arial" w:cs="Arial"/>
                <w:b/>
                <w:i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4201" w:type="dxa"/>
            <w:gridSpan w:val="7"/>
            <w:shd w:val="clear" w:color="auto" w:fill="DDD9C3" w:themeFill="background2" w:themeFillShade="E6"/>
            <w:vAlign w:val="center"/>
          </w:tcPr>
          <w:p w14:paraId="1E6AF771" w14:textId="77777777" w:rsidR="0090019C" w:rsidRPr="00926D2D" w:rsidRDefault="0090019C" w:rsidP="002364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</w:pPr>
            <w:r w:rsidRPr="00926D2D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  <w:t xml:space="preserve">Izvori i iznosi planiranih finansijskih </w:t>
            </w:r>
          </w:p>
          <w:p w14:paraId="08A36AA5" w14:textId="77777777" w:rsidR="0090019C" w:rsidRPr="00926D2D" w:rsidRDefault="0090019C" w:rsidP="00236451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  <w:r w:rsidRPr="00926D2D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  <w:t>sredstava u mil. KM</w:t>
            </w:r>
          </w:p>
        </w:tc>
      </w:tr>
      <w:tr w:rsidR="00B41ECE" w:rsidRPr="00926D2D" w14:paraId="0194CB44" w14:textId="77777777" w:rsidTr="00B41ECE">
        <w:trPr>
          <w:gridAfter w:val="1"/>
          <w:wAfter w:w="63" w:type="dxa"/>
          <w:trHeight w:val="397"/>
          <w:jc w:val="center"/>
        </w:trPr>
        <w:tc>
          <w:tcPr>
            <w:tcW w:w="2631" w:type="dxa"/>
            <w:vMerge/>
            <w:shd w:val="clear" w:color="auto" w:fill="DDD9C3" w:themeFill="background2" w:themeFillShade="E6"/>
            <w:vAlign w:val="center"/>
          </w:tcPr>
          <w:p w14:paraId="070109BD" w14:textId="77777777" w:rsidR="000174A5" w:rsidRPr="00926D2D" w:rsidRDefault="000174A5" w:rsidP="000174A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1244" w:type="dxa"/>
            <w:gridSpan w:val="2"/>
            <w:vMerge/>
            <w:shd w:val="clear" w:color="auto" w:fill="DDD9C3" w:themeFill="background2" w:themeFillShade="E6"/>
            <w:vAlign w:val="center"/>
          </w:tcPr>
          <w:p w14:paraId="4DDF5AB9" w14:textId="77777777" w:rsidR="000174A5" w:rsidRPr="00926D2D" w:rsidRDefault="000174A5" w:rsidP="000174A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3164" w:type="dxa"/>
            <w:gridSpan w:val="3"/>
            <w:vMerge/>
            <w:shd w:val="clear" w:color="auto" w:fill="DDD9C3" w:themeFill="background2" w:themeFillShade="E6"/>
            <w:vAlign w:val="center"/>
          </w:tcPr>
          <w:p w14:paraId="0CA842DE" w14:textId="77777777" w:rsidR="000174A5" w:rsidRPr="00926D2D" w:rsidRDefault="000174A5" w:rsidP="000174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1209" w:type="dxa"/>
            <w:gridSpan w:val="2"/>
            <w:vMerge/>
            <w:shd w:val="clear" w:color="auto" w:fill="DDD9C3" w:themeFill="background2" w:themeFillShade="E6"/>
            <w:vAlign w:val="center"/>
          </w:tcPr>
          <w:p w14:paraId="2E19F6C5" w14:textId="77777777" w:rsidR="000174A5" w:rsidRPr="00926D2D" w:rsidRDefault="000174A5" w:rsidP="000174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958" w:type="dxa"/>
            <w:gridSpan w:val="2"/>
            <w:vMerge/>
            <w:shd w:val="clear" w:color="auto" w:fill="DDD9C3" w:themeFill="background2" w:themeFillShade="E6"/>
            <w:vAlign w:val="center"/>
          </w:tcPr>
          <w:p w14:paraId="351CBF48" w14:textId="77777777" w:rsidR="000174A5" w:rsidRPr="00926D2D" w:rsidRDefault="000174A5" w:rsidP="000174A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63" w:type="dxa"/>
            <w:shd w:val="clear" w:color="auto" w:fill="DDD9C3" w:themeFill="background2" w:themeFillShade="E6"/>
            <w:vAlign w:val="center"/>
          </w:tcPr>
          <w:p w14:paraId="2AE2ED39" w14:textId="77777777" w:rsidR="000174A5" w:rsidRPr="00926D2D" w:rsidRDefault="000174A5" w:rsidP="000174A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pacing w:val="-2"/>
                <w:sz w:val="16"/>
                <w:szCs w:val="16"/>
              </w:rPr>
            </w:pPr>
            <w:r w:rsidRPr="00926D2D">
              <w:rPr>
                <w:rFonts w:ascii="Arial" w:eastAsia="Times New Roman" w:hAnsi="Arial" w:cs="Arial"/>
                <w:i/>
                <w:spacing w:val="-2"/>
                <w:sz w:val="16"/>
                <w:szCs w:val="16"/>
              </w:rPr>
              <w:t>(Da/Ne)</w:t>
            </w:r>
          </w:p>
        </w:tc>
        <w:tc>
          <w:tcPr>
            <w:tcW w:w="1083" w:type="dxa"/>
            <w:shd w:val="clear" w:color="auto" w:fill="DDD9C3" w:themeFill="background2" w:themeFillShade="E6"/>
            <w:vAlign w:val="center"/>
          </w:tcPr>
          <w:p w14:paraId="5EB362CC" w14:textId="77777777" w:rsidR="000174A5" w:rsidRPr="00926D2D" w:rsidRDefault="000174A5" w:rsidP="000174A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  <w:r w:rsidRPr="00926D2D"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  <w:t>Izvori</w:t>
            </w:r>
          </w:p>
        </w:tc>
        <w:tc>
          <w:tcPr>
            <w:tcW w:w="951" w:type="dxa"/>
            <w:gridSpan w:val="2"/>
            <w:shd w:val="clear" w:color="auto" w:fill="DDD9C3" w:themeFill="background2" w:themeFillShade="E6"/>
            <w:vAlign w:val="center"/>
          </w:tcPr>
          <w:p w14:paraId="22E203B4" w14:textId="79E30D38" w:rsidR="000174A5" w:rsidRPr="00926D2D" w:rsidRDefault="000174A5" w:rsidP="000174A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  <w:r w:rsidRPr="00926D2D"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  <w:t>2025</w:t>
            </w:r>
          </w:p>
        </w:tc>
        <w:tc>
          <w:tcPr>
            <w:tcW w:w="1017" w:type="dxa"/>
            <w:gridSpan w:val="2"/>
            <w:shd w:val="clear" w:color="auto" w:fill="DDD9C3" w:themeFill="background2" w:themeFillShade="E6"/>
            <w:vAlign w:val="center"/>
          </w:tcPr>
          <w:p w14:paraId="53B4D0D4" w14:textId="167F0D7A" w:rsidR="000174A5" w:rsidRPr="00926D2D" w:rsidRDefault="000174A5" w:rsidP="000174A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  <w:r w:rsidRPr="00926D2D"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  <w:t>2026</w:t>
            </w:r>
          </w:p>
        </w:tc>
        <w:tc>
          <w:tcPr>
            <w:tcW w:w="1150" w:type="dxa"/>
            <w:gridSpan w:val="2"/>
            <w:shd w:val="clear" w:color="auto" w:fill="DDD9C3" w:themeFill="background2" w:themeFillShade="E6"/>
            <w:vAlign w:val="center"/>
          </w:tcPr>
          <w:p w14:paraId="5ABC36F2" w14:textId="2334C163" w:rsidR="000174A5" w:rsidRPr="00926D2D" w:rsidRDefault="000174A5" w:rsidP="000174A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  <w:r w:rsidRPr="00926D2D"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  <w:t>2027</w:t>
            </w:r>
          </w:p>
        </w:tc>
      </w:tr>
      <w:tr w:rsidR="008D3F49" w:rsidRPr="00926D2D" w14:paraId="79225A41" w14:textId="77777777" w:rsidTr="00B41ECE">
        <w:trPr>
          <w:gridAfter w:val="1"/>
          <w:wAfter w:w="63" w:type="dxa"/>
          <w:trHeight w:val="20"/>
          <w:jc w:val="center"/>
        </w:trPr>
        <w:tc>
          <w:tcPr>
            <w:tcW w:w="2631" w:type="dxa"/>
            <w:vMerge w:val="restart"/>
            <w:shd w:val="clear" w:color="auto" w:fill="DBE5F1" w:themeFill="accent1" w:themeFillTint="33"/>
            <w:vAlign w:val="center"/>
          </w:tcPr>
          <w:p w14:paraId="4446B204" w14:textId="77635C41" w:rsidR="008D3F49" w:rsidRPr="00926D2D" w:rsidRDefault="008D3F49" w:rsidP="008D3F49">
            <w:pPr>
              <w:spacing w:after="0" w:line="240" w:lineRule="auto"/>
              <w:ind w:left="306" w:hanging="306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  <w:r w:rsidRPr="00926D2D">
              <w:rPr>
                <w:rFonts w:ascii="Arial" w:eastAsia="Times New Roman" w:hAnsi="Arial" w:cs="Arial"/>
                <w:i/>
                <w:sz w:val="16"/>
                <w:szCs w:val="16"/>
              </w:rPr>
              <w:t>4.1. Podržati razvoj poduzetničkih zona.</w:t>
            </w:r>
          </w:p>
        </w:tc>
        <w:tc>
          <w:tcPr>
            <w:tcW w:w="1244" w:type="dxa"/>
            <w:gridSpan w:val="2"/>
            <w:vMerge w:val="restart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72813C6" w14:textId="53ECA392" w:rsidR="008D3F49" w:rsidRPr="00926D2D" w:rsidRDefault="008D3F49" w:rsidP="008D3F49">
            <w:pPr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  <w:r w:rsidRPr="00926D2D">
              <w:rPr>
                <w:rFonts w:ascii="Arial" w:eastAsia="Times New Roman" w:hAnsi="Arial" w:cs="Arial"/>
                <w:i/>
                <w:sz w:val="16"/>
                <w:szCs w:val="16"/>
              </w:rPr>
              <w:t>202</w:t>
            </w:r>
            <w:r w:rsidR="00505D19">
              <w:rPr>
                <w:rFonts w:ascii="Arial" w:eastAsia="Times New Roman" w:hAnsi="Arial" w:cs="Arial"/>
                <w:i/>
                <w:sz w:val="16"/>
                <w:szCs w:val="16"/>
              </w:rPr>
              <w:t>5</w:t>
            </w:r>
            <w:r w:rsidRPr="00926D2D">
              <w:rPr>
                <w:rFonts w:ascii="Arial" w:eastAsia="Times New Roman" w:hAnsi="Arial" w:cs="Arial"/>
                <w:i/>
                <w:sz w:val="16"/>
                <w:szCs w:val="16"/>
              </w:rPr>
              <w:t>-202</w:t>
            </w:r>
            <w:r w:rsidR="00505D19">
              <w:rPr>
                <w:rFonts w:ascii="Arial" w:eastAsia="Times New Roman" w:hAnsi="Arial" w:cs="Arial"/>
                <w:i/>
                <w:sz w:val="16"/>
                <w:szCs w:val="16"/>
              </w:rPr>
              <w:t>7</w:t>
            </w:r>
          </w:p>
        </w:tc>
        <w:tc>
          <w:tcPr>
            <w:tcW w:w="3164" w:type="dxa"/>
            <w:gridSpan w:val="3"/>
            <w:vMerge w:val="restart"/>
            <w:shd w:val="clear" w:color="auto" w:fill="DBE5F1" w:themeFill="accent1" w:themeFillTint="33"/>
            <w:vAlign w:val="center"/>
          </w:tcPr>
          <w:p w14:paraId="078B93CF" w14:textId="716F0AE0" w:rsidR="008D3F49" w:rsidRPr="00926D2D" w:rsidRDefault="008D3F49" w:rsidP="008D3F49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6D2D">
              <w:rPr>
                <w:rFonts w:ascii="Arial" w:hAnsi="Arial" w:cs="Arial"/>
                <w:i/>
                <w:sz w:val="16"/>
                <w:szCs w:val="16"/>
              </w:rPr>
              <w:t>Usvojen Program poticaja za razvoj poduzetničkih zona</w:t>
            </w:r>
          </w:p>
        </w:tc>
        <w:tc>
          <w:tcPr>
            <w:tcW w:w="1209" w:type="dxa"/>
            <w:gridSpan w:val="2"/>
            <w:vMerge w:val="restart"/>
            <w:shd w:val="clear" w:color="auto" w:fill="DBE5F1" w:themeFill="accent1" w:themeFillTint="33"/>
            <w:vAlign w:val="center"/>
          </w:tcPr>
          <w:p w14:paraId="10B22FDD" w14:textId="0444DDB9" w:rsidR="008D3F49" w:rsidRPr="00926D2D" w:rsidRDefault="008D3F49" w:rsidP="008D3F49">
            <w:pPr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  <w:r w:rsidRPr="00926D2D">
              <w:rPr>
                <w:rFonts w:ascii="Arial" w:eastAsia="Times New Roman" w:hAnsi="Arial" w:cs="Arial"/>
                <w:i/>
                <w:sz w:val="16"/>
                <w:szCs w:val="16"/>
              </w:rPr>
              <w:t>Sektor za poduzetništvo</w:t>
            </w:r>
          </w:p>
        </w:tc>
        <w:tc>
          <w:tcPr>
            <w:tcW w:w="958" w:type="dxa"/>
            <w:gridSpan w:val="2"/>
            <w:vMerge w:val="restart"/>
            <w:shd w:val="clear" w:color="auto" w:fill="DBE5F1" w:themeFill="accent1" w:themeFillTint="33"/>
            <w:vAlign w:val="center"/>
          </w:tcPr>
          <w:p w14:paraId="1EE2E596" w14:textId="60FAA9C4" w:rsidR="008D3F49" w:rsidRPr="00926D2D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  <w:r w:rsidRPr="00926D2D"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  <w:t>-</w:t>
            </w:r>
          </w:p>
        </w:tc>
        <w:tc>
          <w:tcPr>
            <w:tcW w:w="763" w:type="dxa"/>
            <w:vMerge w:val="restart"/>
            <w:shd w:val="clear" w:color="auto" w:fill="DBE5F1" w:themeFill="accent1" w:themeFillTint="33"/>
            <w:vAlign w:val="center"/>
          </w:tcPr>
          <w:p w14:paraId="018E7D18" w14:textId="0DA4A1AA" w:rsidR="008D3F49" w:rsidRPr="00926D2D" w:rsidRDefault="008D3F49" w:rsidP="008D3F49">
            <w:pPr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  <w:r w:rsidRPr="00926D2D">
              <w:rPr>
                <w:rFonts w:ascii="Arial" w:eastAsia="Times New Roman" w:hAnsi="Arial" w:cs="Arial"/>
                <w:i/>
                <w:sz w:val="16"/>
                <w:szCs w:val="16"/>
              </w:rPr>
              <w:t>Da</w:t>
            </w:r>
          </w:p>
        </w:tc>
        <w:tc>
          <w:tcPr>
            <w:tcW w:w="1083" w:type="dxa"/>
            <w:shd w:val="clear" w:color="auto" w:fill="DBE5F1" w:themeFill="accent1" w:themeFillTint="33"/>
            <w:vAlign w:val="center"/>
          </w:tcPr>
          <w:p w14:paraId="5261ADC7" w14:textId="77777777" w:rsidR="008D3F49" w:rsidRPr="00926D2D" w:rsidRDefault="008D3F49" w:rsidP="008D3F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</w:pPr>
            <w:r w:rsidRPr="00926D2D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  <w:t>Budžetska sredstva</w:t>
            </w:r>
          </w:p>
        </w:tc>
        <w:tc>
          <w:tcPr>
            <w:tcW w:w="951" w:type="dxa"/>
            <w:gridSpan w:val="2"/>
            <w:shd w:val="clear" w:color="auto" w:fill="DBE5F1" w:themeFill="accent1" w:themeFillTint="33"/>
            <w:vAlign w:val="center"/>
          </w:tcPr>
          <w:p w14:paraId="08547DA5" w14:textId="3FEAA2D4" w:rsidR="008D3F49" w:rsidRPr="00677EC8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  <w:r w:rsidRPr="00677EC8"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  <w:t>5.100.000</w:t>
            </w:r>
          </w:p>
        </w:tc>
        <w:tc>
          <w:tcPr>
            <w:tcW w:w="1017" w:type="dxa"/>
            <w:gridSpan w:val="2"/>
            <w:shd w:val="clear" w:color="auto" w:fill="DBE5F1" w:themeFill="accent1" w:themeFillTint="33"/>
            <w:vAlign w:val="center"/>
          </w:tcPr>
          <w:p w14:paraId="2C64D36C" w14:textId="50E0BB91" w:rsidR="008D3F49" w:rsidRPr="00926D2D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  <w:r w:rsidRPr="00610648">
              <w:rPr>
                <w:rFonts w:ascii="Arial" w:eastAsia="Times New Roman" w:hAnsi="Arial" w:cs="Arial"/>
                <w:bCs/>
                <w:i/>
                <w:sz w:val="18"/>
                <w:szCs w:val="18"/>
              </w:rPr>
              <w:t>5.100.000</w:t>
            </w:r>
          </w:p>
        </w:tc>
        <w:tc>
          <w:tcPr>
            <w:tcW w:w="1150" w:type="dxa"/>
            <w:gridSpan w:val="2"/>
            <w:shd w:val="clear" w:color="auto" w:fill="DBE5F1" w:themeFill="accent1" w:themeFillTint="33"/>
            <w:vAlign w:val="center"/>
          </w:tcPr>
          <w:p w14:paraId="330F9DB8" w14:textId="29907A32" w:rsidR="008D3F49" w:rsidRPr="00926D2D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  <w:r w:rsidRPr="00610648">
              <w:rPr>
                <w:rFonts w:ascii="Arial" w:eastAsia="Times New Roman" w:hAnsi="Arial" w:cs="Arial"/>
                <w:bCs/>
                <w:i/>
                <w:sz w:val="18"/>
                <w:szCs w:val="18"/>
              </w:rPr>
              <w:t>5.100.000</w:t>
            </w:r>
          </w:p>
        </w:tc>
      </w:tr>
      <w:tr w:rsidR="008D3F49" w:rsidRPr="00926D2D" w14:paraId="49979F8D" w14:textId="77777777" w:rsidTr="00B41ECE">
        <w:trPr>
          <w:gridAfter w:val="1"/>
          <w:wAfter w:w="63" w:type="dxa"/>
          <w:trHeight w:val="20"/>
          <w:jc w:val="center"/>
        </w:trPr>
        <w:tc>
          <w:tcPr>
            <w:tcW w:w="2631" w:type="dxa"/>
            <w:vMerge/>
            <w:shd w:val="clear" w:color="auto" w:fill="DBE5F1" w:themeFill="accent1" w:themeFillTint="33"/>
            <w:vAlign w:val="center"/>
          </w:tcPr>
          <w:p w14:paraId="35ED7B95" w14:textId="77777777" w:rsidR="008D3F49" w:rsidRPr="00926D2D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1244" w:type="dxa"/>
            <w:gridSpan w:val="2"/>
            <w:vMerge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2AAC24A" w14:textId="77777777" w:rsidR="008D3F49" w:rsidRPr="00926D2D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3164" w:type="dxa"/>
            <w:gridSpan w:val="3"/>
            <w:vMerge/>
            <w:shd w:val="clear" w:color="auto" w:fill="DBE5F1" w:themeFill="accent1" w:themeFillTint="33"/>
            <w:vAlign w:val="center"/>
          </w:tcPr>
          <w:p w14:paraId="1BEC95CF" w14:textId="77777777" w:rsidR="008D3F49" w:rsidRPr="00926D2D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1209" w:type="dxa"/>
            <w:gridSpan w:val="2"/>
            <w:vMerge/>
            <w:shd w:val="clear" w:color="auto" w:fill="DBE5F1" w:themeFill="accent1" w:themeFillTint="33"/>
            <w:vAlign w:val="center"/>
          </w:tcPr>
          <w:p w14:paraId="5E3BE2AA" w14:textId="77777777" w:rsidR="008D3F49" w:rsidRPr="00926D2D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958" w:type="dxa"/>
            <w:gridSpan w:val="2"/>
            <w:vMerge/>
            <w:shd w:val="clear" w:color="auto" w:fill="DBE5F1" w:themeFill="accent1" w:themeFillTint="33"/>
            <w:vAlign w:val="center"/>
          </w:tcPr>
          <w:p w14:paraId="3A738400" w14:textId="77777777" w:rsidR="008D3F49" w:rsidRPr="00926D2D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63" w:type="dxa"/>
            <w:vMerge/>
            <w:shd w:val="clear" w:color="auto" w:fill="DBE5F1" w:themeFill="accent1" w:themeFillTint="33"/>
            <w:vAlign w:val="center"/>
          </w:tcPr>
          <w:p w14:paraId="7C9BD195" w14:textId="77777777" w:rsidR="008D3F49" w:rsidRPr="00926D2D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083" w:type="dxa"/>
            <w:shd w:val="clear" w:color="auto" w:fill="DBE5F1" w:themeFill="accent1" w:themeFillTint="33"/>
            <w:vAlign w:val="center"/>
          </w:tcPr>
          <w:p w14:paraId="00C43C51" w14:textId="77777777" w:rsidR="008D3F49" w:rsidRPr="00926D2D" w:rsidRDefault="008D3F49" w:rsidP="008D3F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</w:pPr>
            <w:r w:rsidRPr="00926D2D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  <w:t>Kreditna sredstva</w:t>
            </w:r>
          </w:p>
        </w:tc>
        <w:tc>
          <w:tcPr>
            <w:tcW w:w="951" w:type="dxa"/>
            <w:gridSpan w:val="2"/>
            <w:shd w:val="clear" w:color="auto" w:fill="DBE5F1" w:themeFill="accent1" w:themeFillTint="33"/>
            <w:vAlign w:val="center"/>
          </w:tcPr>
          <w:p w14:paraId="034A9438" w14:textId="77777777" w:rsidR="008D3F49" w:rsidRPr="00677EC8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1017" w:type="dxa"/>
            <w:gridSpan w:val="2"/>
            <w:shd w:val="clear" w:color="auto" w:fill="DBE5F1" w:themeFill="accent1" w:themeFillTint="33"/>
            <w:vAlign w:val="center"/>
          </w:tcPr>
          <w:p w14:paraId="5F24E2F0" w14:textId="77777777" w:rsidR="008D3F49" w:rsidRPr="00926D2D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50" w:type="dxa"/>
            <w:gridSpan w:val="2"/>
            <w:shd w:val="clear" w:color="auto" w:fill="DBE5F1" w:themeFill="accent1" w:themeFillTint="33"/>
            <w:vAlign w:val="center"/>
          </w:tcPr>
          <w:p w14:paraId="2522F82D" w14:textId="77777777" w:rsidR="008D3F49" w:rsidRPr="00926D2D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</w:tr>
      <w:tr w:rsidR="008D3F49" w:rsidRPr="00926D2D" w14:paraId="02B3D5EF" w14:textId="77777777" w:rsidTr="00B41ECE">
        <w:trPr>
          <w:gridAfter w:val="1"/>
          <w:wAfter w:w="63" w:type="dxa"/>
          <w:trHeight w:val="20"/>
          <w:jc w:val="center"/>
        </w:trPr>
        <w:tc>
          <w:tcPr>
            <w:tcW w:w="2631" w:type="dxa"/>
            <w:vMerge/>
            <w:shd w:val="clear" w:color="auto" w:fill="DBE5F1" w:themeFill="accent1" w:themeFillTint="33"/>
            <w:vAlign w:val="center"/>
          </w:tcPr>
          <w:p w14:paraId="58D0CFD2" w14:textId="77777777" w:rsidR="008D3F49" w:rsidRPr="00926D2D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1244" w:type="dxa"/>
            <w:gridSpan w:val="2"/>
            <w:vMerge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DC17ED5" w14:textId="77777777" w:rsidR="008D3F49" w:rsidRPr="00926D2D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3164" w:type="dxa"/>
            <w:gridSpan w:val="3"/>
            <w:vMerge/>
            <w:shd w:val="clear" w:color="auto" w:fill="DBE5F1" w:themeFill="accent1" w:themeFillTint="33"/>
            <w:vAlign w:val="center"/>
          </w:tcPr>
          <w:p w14:paraId="632B9F86" w14:textId="77777777" w:rsidR="008D3F49" w:rsidRPr="00926D2D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1209" w:type="dxa"/>
            <w:gridSpan w:val="2"/>
            <w:vMerge/>
            <w:shd w:val="clear" w:color="auto" w:fill="DBE5F1" w:themeFill="accent1" w:themeFillTint="33"/>
            <w:vAlign w:val="center"/>
          </w:tcPr>
          <w:p w14:paraId="1B93B1F9" w14:textId="77777777" w:rsidR="008D3F49" w:rsidRPr="00926D2D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958" w:type="dxa"/>
            <w:gridSpan w:val="2"/>
            <w:vMerge/>
            <w:shd w:val="clear" w:color="auto" w:fill="DBE5F1" w:themeFill="accent1" w:themeFillTint="33"/>
            <w:vAlign w:val="center"/>
          </w:tcPr>
          <w:p w14:paraId="0C1F4C37" w14:textId="77777777" w:rsidR="008D3F49" w:rsidRPr="00926D2D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63" w:type="dxa"/>
            <w:vMerge/>
            <w:shd w:val="clear" w:color="auto" w:fill="DBE5F1" w:themeFill="accent1" w:themeFillTint="33"/>
            <w:vAlign w:val="center"/>
          </w:tcPr>
          <w:p w14:paraId="27BB9AA5" w14:textId="77777777" w:rsidR="008D3F49" w:rsidRPr="00926D2D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083" w:type="dxa"/>
            <w:shd w:val="clear" w:color="auto" w:fill="DBE5F1" w:themeFill="accent1" w:themeFillTint="33"/>
            <w:vAlign w:val="center"/>
          </w:tcPr>
          <w:p w14:paraId="63287C6A" w14:textId="77777777" w:rsidR="008D3F49" w:rsidRPr="00926D2D" w:rsidRDefault="008D3F49" w:rsidP="008D3F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</w:pPr>
            <w:r w:rsidRPr="00926D2D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  <w:t>Sredstva EU</w:t>
            </w:r>
          </w:p>
        </w:tc>
        <w:tc>
          <w:tcPr>
            <w:tcW w:w="951" w:type="dxa"/>
            <w:gridSpan w:val="2"/>
            <w:shd w:val="clear" w:color="auto" w:fill="DBE5F1" w:themeFill="accent1" w:themeFillTint="33"/>
            <w:vAlign w:val="center"/>
          </w:tcPr>
          <w:p w14:paraId="2339CB7F" w14:textId="77777777" w:rsidR="008D3F49" w:rsidRPr="00677EC8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1017" w:type="dxa"/>
            <w:gridSpan w:val="2"/>
            <w:shd w:val="clear" w:color="auto" w:fill="DBE5F1" w:themeFill="accent1" w:themeFillTint="33"/>
            <w:vAlign w:val="center"/>
          </w:tcPr>
          <w:p w14:paraId="7B408A92" w14:textId="77777777" w:rsidR="008D3F49" w:rsidRPr="00926D2D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50" w:type="dxa"/>
            <w:gridSpan w:val="2"/>
            <w:shd w:val="clear" w:color="auto" w:fill="DBE5F1" w:themeFill="accent1" w:themeFillTint="33"/>
            <w:vAlign w:val="center"/>
          </w:tcPr>
          <w:p w14:paraId="7610EF28" w14:textId="77777777" w:rsidR="008D3F49" w:rsidRPr="00926D2D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</w:tr>
      <w:tr w:rsidR="008D3F49" w:rsidRPr="00926D2D" w14:paraId="6ABDCE0B" w14:textId="77777777" w:rsidTr="00B41ECE">
        <w:trPr>
          <w:gridAfter w:val="1"/>
          <w:wAfter w:w="63" w:type="dxa"/>
          <w:trHeight w:val="20"/>
          <w:jc w:val="center"/>
        </w:trPr>
        <w:tc>
          <w:tcPr>
            <w:tcW w:w="2631" w:type="dxa"/>
            <w:vMerge/>
            <w:shd w:val="clear" w:color="auto" w:fill="DBE5F1" w:themeFill="accent1" w:themeFillTint="33"/>
            <w:vAlign w:val="center"/>
          </w:tcPr>
          <w:p w14:paraId="4822E3CD" w14:textId="77777777" w:rsidR="008D3F49" w:rsidRPr="00926D2D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1244" w:type="dxa"/>
            <w:gridSpan w:val="2"/>
            <w:vMerge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D8A0F3B" w14:textId="77777777" w:rsidR="008D3F49" w:rsidRPr="00926D2D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3164" w:type="dxa"/>
            <w:gridSpan w:val="3"/>
            <w:vMerge/>
            <w:shd w:val="clear" w:color="auto" w:fill="DBE5F1" w:themeFill="accent1" w:themeFillTint="33"/>
            <w:vAlign w:val="center"/>
          </w:tcPr>
          <w:p w14:paraId="34774086" w14:textId="77777777" w:rsidR="008D3F49" w:rsidRPr="00926D2D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1209" w:type="dxa"/>
            <w:gridSpan w:val="2"/>
            <w:vMerge/>
            <w:shd w:val="clear" w:color="auto" w:fill="DBE5F1" w:themeFill="accent1" w:themeFillTint="33"/>
            <w:vAlign w:val="center"/>
          </w:tcPr>
          <w:p w14:paraId="5DF31258" w14:textId="77777777" w:rsidR="008D3F49" w:rsidRPr="00926D2D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958" w:type="dxa"/>
            <w:gridSpan w:val="2"/>
            <w:vMerge/>
            <w:shd w:val="clear" w:color="auto" w:fill="DBE5F1" w:themeFill="accent1" w:themeFillTint="33"/>
            <w:vAlign w:val="center"/>
          </w:tcPr>
          <w:p w14:paraId="5113A69D" w14:textId="77777777" w:rsidR="008D3F49" w:rsidRPr="00926D2D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763" w:type="dxa"/>
            <w:vMerge/>
            <w:shd w:val="clear" w:color="auto" w:fill="DBE5F1" w:themeFill="accent1" w:themeFillTint="33"/>
            <w:vAlign w:val="center"/>
          </w:tcPr>
          <w:p w14:paraId="79EBBD68" w14:textId="77777777" w:rsidR="008D3F49" w:rsidRPr="00926D2D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083" w:type="dxa"/>
            <w:shd w:val="clear" w:color="auto" w:fill="DBE5F1" w:themeFill="accent1" w:themeFillTint="33"/>
            <w:vAlign w:val="center"/>
          </w:tcPr>
          <w:p w14:paraId="63CE3FF5" w14:textId="77777777" w:rsidR="008D3F49" w:rsidRPr="00926D2D" w:rsidRDefault="008D3F49" w:rsidP="008D3F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</w:pPr>
            <w:r w:rsidRPr="00926D2D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  <w:t>Ostale donacije</w:t>
            </w:r>
          </w:p>
        </w:tc>
        <w:tc>
          <w:tcPr>
            <w:tcW w:w="951" w:type="dxa"/>
            <w:gridSpan w:val="2"/>
            <w:shd w:val="clear" w:color="auto" w:fill="DBE5F1" w:themeFill="accent1" w:themeFillTint="33"/>
            <w:vAlign w:val="center"/>
          </w:tcPr>
          <w:p w14:paraId="7A787989" w14:textId="77777777" w:rsidR="008D3F49" w:rsidRPr="00677EC8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1017" w:type="dxa"/>
            <w:gridSpan w:val="2"/>
            <w:shd w:val="clear" w:color="auto" w:fill="DBE5F1" w:themeFill="accent1" w:themeFillTint="33"/>
            <w:vAlign w:val="center"/>
          </w:tcPr>
          <w:p w14:paraId="7ADB6D4F" w14:textId="77777777" w:rsidR="008D3F49" w:rsidRPr="00926D2D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50" w:type="dxa"/>
            <w:gridSpan w:val="2"/>
            <w:shd w:val="clear" w:color="auto" w:fill="DBE5F1" w:themeFill="accent1" w:themeFillTint="33"/>
            <w:vAlign w:val="center"/>
          </w:tcPr>
          <w:p w14:paraId="4EFD694F" w14:textId="77777777" w:rsidR="008D3F49" w:rsidRPr="00926D2D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</w:tr>
      <w:tr w:rsidR="008D3F49" w:rsidRPr="00926D2D" w14:paraId="6D3FE7C0" w14:textId="77777777" w:rsidTr="00B41ECE">
        <w:trPr>
          <w:gridAfter w:val="1"/>
          <w:wAfter w:w="63" w:type="dxa"/>
          <w:trHeight w:val="20"/>
          <w:jc w:val="center"/>
        </w:trPr>
        <w:tc>
          <w:tcPr>
            <w:tcW w:w="2631" w:type="dxa"/>
            <w:vMerge/>
            <w:shd w:val="clear" w:color="auto" w:fill="DBE5F1" w:themeFill="accent1" w:themeFillTint="33"/>
            <w:vAlign w:val="center"/>
          </w:tcPr>
          <w:p w14:paraId="0E966DBE" w14:textId="77777777" w:rsidR="008D3F49" w:rsidRPr="00926D2D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1244" w:type="dxa"/>
            <w:gridSpan w:val="2"/>
            <w:vMerge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BFCBB29" w14:textId="77777777" w:rsidR="008D3F49" w:rsidRPr="00926D2D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3164" w:type="dxa"/>
            <w:gridSpan w:val="3"/>
            <w:vMerge/>
            <w:shd w:val="clear" w:color="auto" w:fill="DBE5F1" w:themeFill="accent1" w:themeFillTint="33"/>
            <w:vAlign w:val="center"/>
          </w:tcPr>
          <w:p w14:paraId="69A4E304" w14:textId="77777777" w:rsidR="008D3F49" w:rsidRPr="00926D2D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1209" w:type="dxa"/>
            <w:gridSpan w:val="2"/>
            <w:vMerge/>
            <w:shd w:val="clear" w:color="auto" w:fill="DBE5F1" w:themeFill="accent1" w:themeFillTint="33"/>
            <w:vAlign w:val="center"/>
          </w:tcPr>
          <w:p w14:paraId="75A60976" w14:textId="77777777" w:rsidR="008D3F49" w:rsidRPr="00926D2D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958" w:type="dxa"/>
            <w:gridSpan w:val="2"/>
            <w:vMerge/>
            <w:shd w:val="clear" w:color="auto" w:fill="DBE5F1" w:themeFill="accent1" w:themeFillTint="33"/>
            <w:vAlign w:val="center"/>
          </w:tcPr>
          <w:p w14:paraId="7DC5DB1D" w14:textId="77777777" w:rsidR="008D3F49" w:rsidRPr="00926D2D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763" w:type="dxa"/>
            <w:vMerge/>
            <w:shd w:val="clear" w:color="auto" w:fill="DBE5F1" w:themeFill="accent1" w:themeFillTint="33"/>
            <w:vAlign w:val="center"/>
          </w:tcPr>
          <w:p w14:paraId="2A73F36E" w14:textId="77777777" w:rsidR="008D3F49" w:rsidRPr="00926D2D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083" w:type="dxa"/>
            <w:shd w:val="clear" w:color="auto" w:fill="DBE5F1" w:themeFill="accent1" w:themeFillTint="33"/>
            <w:vAlign w:val="center"/>
          </w:tcPr>
          <w:p w14:paraId="3D4E7B3C" w14:textId="77777777" w:rsidR="008D3F49" w:rsidRPr="00926D2D" w:rsidRDefault="008D3F49" w:rsidP="008D3F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</w:pPr>
            <w:r w:rsidRPr="00926D2D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  <w:t>Ostala sredstva</w:t>
            </w:r>
          </w:p>
        </w:tc>
        <w:tc>
          <w:tcPr>
            <w:tcW w:w="951" w:type="dxa"/>
            <w:gridSpan w:val="2"/>
            <w:shd w:val="clear" w:color="auto" w:fill="DBE5F1" w:themeFill="accent1" w:themeFillTint="33"/>
            <w:vAlign w:val="center"/>
          </w:tcPr>
          <w:p w14:paraId="06DA7016" w14:textId="77777777" w:rsidR="008D3F49" w:rsidRPr="00677EC8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1017" w:type="dxa"/>
            <w:gridSpan w:val="2"/>
            <w:shd w:val="clear" w:color="auto" w:fill="DBE5F1" w:themeFill="accent1" w:themeFillTint="33"/>
            <w:vAlign w:val="center"/>
          </w:tcPr>
          <w:p w14:paraId="050AB3D1" w14:textId="77777777" w:rsidR="008D3F49" w:rsidRPr="00926D2D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50" w:type="dxa"/>
            <w:gridSpan w:val="2"/>
            <w:shd w:val="clear" w:color="auto" w:fill="DBE5F1" w:themeFill="accent1" w:themeFillTint="33"/>
            <w:vAlign w:val="center"/>
          </w:tcPr>
          <w:p w14:paraId="06A118C5" w14:textId="77777777" w:rsidR="008D3F49" w:rsidRPr="00926D2D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</w:tr>
      <w:tr w:rsidR="008D3F49" w:rsidRPr="00926D2D" w14:paraId="67BC1A23" w14:textId="77777777" w:rsidTr="00B41ECE">
        <w:trPr>
          <w:gridAfter w:val="1"/>
          <w:wAfter w:w="63" w:type="dxa"/>
          <w:trHeight w:val="227"/>
          <w:jc w:val="center"/>
        </w:trPr>
        <w:tc>
          <w:tcPr>
            <w:tcW w:w="2631" w:type="dxa"/>
            <w:vMerge/>
            <w:shd w:val="clear" w:color="auto" w:fill="DBE5F1" w:themeFill="accent1" w:themeFillTint="33"/>
            <w:vAlign w:val="center"/>
          </w:tcPr>
          <w:p w14:paraId="47AA94B4" w14:textId="77777777" w:rsidR="008D3F49" w:rsidRPr="00926D2D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1244" w:type="dxa"/>
            <w:gridSpan w:val="2"/>
            <w:vMerge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617A337" w14:textId="77777777" w:rsidR="008D3F49" w:rsidRPr="00926D2D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3164" w:type="dxa"/>
            <w:gridSpan w:val="3"/>
            <w:vMerge/>
            <w:shd w:val="clear" w:color="auto" w:fill="DBE5F1" w:themeFill="accent1" w:themeFillTint="33"/>
            <w:vAlign w:val="center"/>
          </w:tcPr>
          <w:p w14:paraId="03DD6F6B" w14:textId="77777777" w:rsidR="008D3F49" w:rsidRPr="00926D2D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1209" w:type="dxa"/>
            <w:gridSpan w:val="2"/>
            <w:vMerge/>
            <w:shd w:val="clear" w:color="auto" w:fill="DBE5F1" w:themeFill="accent1" w:themeFillTint="33"/>
            <w:vAlign w:val="center"/>
          </w:tcPr>
          <w:p w14:paraId="610807DA" w14:textId="77777777" w:rsidR="008D3F49" w:rsidRPr="00926D2D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958" w:type="dxa"/>
            <w:gridSpan w:val="2"/>
            <w:vMerge/>
            <w:shd w:val="clear" w:color="auto" w:fill="DBE5F1" w:themeFill="accent1" w:themeFillTint="33"/>
            <w:vAlign w:val="center"/>
          </w:tcPr>
          <w:p w14:paraId="0C2227F1" w14:textId="77777777" w:rsidR="008D3F49" w:rsidRPr="00926D2D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763" w:type="dxa"/>
            <w:vMerge/>
            <w:shd w:val="clear" w:color="auto" w:fill="DBE5F1" w:themeFill="accent1" w:themeFillTint="33"/>
            <w:vAlign w:val="center"/>
          </w:tcPr>
          <w:p w14:paraId="1562F1B0" w14:textId="77777777" w:rsidR="008D3F49" w:rsidRPr="00926D2D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083" w:type="dxa"/>
            <w:shd w:val="clear" w:color="auto" w:fill="DBE5F1" w:themeFill="accent1" w:themeFillTint="33"/>
            <w:vAlign w:val="center"/>
          </w:tcPr>
          <w:p w14:paraId="0FDEBC11" w14:textId="77777777" w:rsidR="008D3F49" w:rsidRPr="00926D2D" w:rsidRDefault="008D3F49" w:rsidP="008D3F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</w:pPr>
            <w:r w:rsidRPr="00926D2D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  <w:t>Ukupno:</w:t>
            </w:r>
          </w:p>
        </w:tc>
        <w:tc>
          <w:tcPr>
            <w:tcW w:w="951" w:type="dxa"/>
            <w:gridSpan w:val="2"/>
            <w:shd w:val="clear" w:color="auto" w:fill="DBE5F1" w:themeFill="accent1" w:themeFillTint="33"/>
            <w:vAlign w:val="center"/>
          </w:tcPr>
          <w:p w14:paraId="6EE18475" w14:textId="27757F13" w:rsidR="008D3F49" w:rsidRPr="00677EC8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</w:pPr>
            <w:r w:rsidRPr="00677EC8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  <w:t>5.100.000</w:t>
            </w:r>
          </w:p>
        </w:tc>
        <w:tc>
          <w:tcPr>
            <w:tcW w:w="1017" w:type="dxa"/>
            <w:gridSpan w:val="2"/>
            <w:shd w:val="clear" w:color="auto" w:fill="DBE5F1" w:themeFill="accent1" w:themeFillTint="33"/>
            <w:vAlign w:val="center"/>
          </w:tcPr>
          <w:p w14:paraId="5CA363C1" w14:textId="58889426" w:rsidR="008D3F49" w:rsidRPr="00926D2D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</w:pPr>
            <w:r w:rsidRPr="00610648"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</w:rPr>
              <w:t>5.100.000</w:t>
            </w:r>
          </w:p>
        </w:tc>
        <w:tc>
          <w:tcPr>
            <w:tcW w:w="1150" w:type="dxa"/>
            <w:gridSpan w:val="2"/>
            <w:shd w:val="clear" w:color="auto" w:fill="DBE5F1" w:themeFill="accent1" w:themeFillTint="33"/>
            <w:vAlign w:val="center"/>
          </w:tcPr>
          <w:p w14:paraId="0336C8A5" w14:textId="26AC8D88" w:rsidR="008D3F49" w:rsidRPr="00926D2D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</w:pPr>
            <w:r w:rsidRPr="00610648"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</w:rPr>
              <w:t>5.100.000</w:t>
            </w:r>
          </w:p>
        </w:tc>
      </w:tr>
      <w:tr w:rsidR="008D3F49" w:rsidRPr="00926D2D" w14:paraId="136D25C2" w14:textId="77777777" w:rsidTr="00B41ECE">
        <w:trPr>
          <w:gridAfter w:val="1"/>
          <w:wAfter w:w="63" w:type="dxa"/>
          <w:trHeight w:val="20"/>
          <w:jc w:val="center"/>
        </w:trPr>
        <w:tc>
          <w:tcPr>
            <w:tcW w:w="2631" w:type="dxa"/>
            <w:vMerge w:val="restart"/>
            <w:shd w:val="clear" w:color="auto" w:fill="DBE5F1" w:themeFill="accent1" w:themeFillTint="33"/>
            <w:vAlign w:val="center"/>
          </w:tcPr>
          <w:p w14:paraId="36439366" w14:textId="43DE5D1D" w:rsidR="008D3F49" w:rsidRPr="00926D2D" w:rsidRDefault="008D3F49" w:rsidP="008D3F49">
            <w:pPr>
              <w:spacing w:after="0" w:line="240" w:lineRule="auto"/>
              <w:ind w:left="306" w:hanging="306"/>
              <w:rPr>
                <w:rFonts w:ascii="Arial" w:eastAsia="Times New Roman" w:hAnsi="Arial" w:cs="Arial"/>
                <w:i/>
                <w:sz w:val="16"/>
                <w:szCs w:val="16"/>
              </w:rPr>
            </w:pPr>
            <w:r w:rsidRPr="00926D2D">
              <w:rPr>
                <w:rFonts w:ascii="Arial" w:eastAsia="Times New Roman" w:hAnsi="Arial" w:cs="Arial"/>
                <w:i/>
                <w:sz w:val="16"/>
                <w:szCs w:val="16"/>
              </w:rPr>
              <w:t xml:space="preserve">4.2. Podržati razvoj poduzetničkih potpornih institucija. </w:t>
            </w:r>
          </w:p>
        </w:tc>
        <w:tc>
          <w:tcPr>
            <w:tcW w:w="1244" w:type="dxa"/>
            <w:gridSpan w:val="2"/>
            <w:vMerge w:val="restart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97A8300" w14:textId="7ACF9961" w:rsidR="008D3F49" w:rsidRPr="00926D2D" w:rsidRDefault="008D3F49" w:rsidP="008D3F49">
            <w:pPr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  <w:r w:rsidRPr="00926D2D">
              <w:rPr>
                <w:rFonts w:ascii="Arial" w:hAnsi="Arial" w:cs="Arial"/>
                <w:i/>
                <w:sz w:val="16"/>
                <w:szCs w:val="16"/>
              </w:rPr>
              <w:t>202</w:t>
            </w:r>
            <w:r w:rsidR="00505D19">
              <w:rPr>
                <w:rFonts w:ascii="Arial" w:hAnsi="Arial" w:cs="Arial"/>
                <w:i/>
                <w:sz w:val="16"/>
                <w:szCs w:val="16"/>
              </w:rPr>
              <w:t>3</w:t>
            </w:r>
            <w:r w:rsidRPr="00926D2D">
              <w:rPr>
                <w:rFonts w:ascii="Arial" w:hAnsi="Arial" w:cs="Arial"/>
                <w:i/>
                <w:sz w:val="16"/>
                <w:szCs w:val="16"/>
              </w:rPr>
              <w:t>-202</w:t>
            </w:r>
            <w:r w:rsidR="00505D19">
              <w:rPr>
                <w:rFonts w:ascii="Arial" w:hAnsi="Arial" w:cs="Arial"/>
                <w:i/>
                <w:sz w:val="16"/>
                <w:szCs w:val="16"/>
              </w:rPr>
              <w:t>7</w:t>
            </w:r>
          </w:p>
        </w:tc>
        <w:tc>
          <w:tcPr>
            <w:tcW w:w="3164" w:type="dxa"/>
            <w:gridSpan w:val="3"/>
            <w:vMerge w:val="restart"/>
            <w:shd w:val="clear" w:color="auto" w:fill="DBE5F1" w:themeFill="accent1" w:themeFillTint="33"/>
            <w:vAlign w:val="center"/>
          </w:tcPr>
          <w:p w14:paraId="4C0073C3" w14:textId="472C1224" w:rsidR="008D3F49" w:rsidRPr="00926D2D" w:rsidRDefault="008D3F49" w:rsidP="008D3F49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6D2D">
              <w:rPr>
                <w:rFonts w:ascii="Arial" w:hAnsi="Arial" w:cs="Arial"/>
                <w:i/>
                <w:sz w:val="16"/>
                <w:szCs w:val="16"/>
              </w:rPr>
              <w:t>Usvojen Program poticaja za razvoj poduzetničkih potpornih institucija</w:t>
            </w:r>
          </w:p>
        </w:tc>
        <w:tc>
          <w:tcPr>
            <w:tcW w:w="1209" w:type="dxa"/>
            <w:gridSpan w:val="2"/>
            <w:vMerge w:val="restart"/>
            <w:shd w:val="clear" w:color="auto" w:fill="DBE5F1" w:themeFill="accent1" w:themeFillTint="33"/>
            <w:vAlign w:val="center"/>
          </w:tcPr>
          <w:p w14:paraId="4865D4BC" w14:textId="72775947" w:rsidR="008D3F49" w:rsidRPr="00926D2D" w:rsidRDefault="008D3F49" w:rsidP="008D3F49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6D2D">
              <w:rPr>
                <w:rFonts w:ascii="Arial" w:eastAsia="Times New Roman" w:hAnsi="Arial" w:cs="Arial"/>
                <w:i/>
                <w:sz w:val="16"/>
                <w:szCs w:val="16"/>
              </w:rPr>
              <w:t>Sektor za razvoj</w:t>
            </w:r>
          </w:p>
        </w:tc>
        <w:tc>
          <w:tcPr>
            <w:tcW w:w="958" w:type="dxa"/>
            <w:gridSpan w:val="2"/>
            <w:vMerge w:val="restart"/>
            <w:shd w:val="clear" w:color="auto" w:fill="DBE5F1" w:themeFill="accent1" w:themeFillTint="33"/>
            <w:vAlign w:val="center"/>
          </w:tcPr>
          <w:p w14:paraId="059F026C" w14:textId="67A8DB3F" w:rsidR="008D3F49" w:rsidRPr="00926D2D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  <w:r w:rsidRPr="00926D2D"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  <w:t>-</w:t>
            </w:r>
          </w:p>
        </w:tc>
        <w:tc>
          <w:tcPr>
            <w:tcW w:w="763" w:type="dxa"/>
            <w:vMerge w:val="restart"/>
            <w:shd w:val="clear" w:color="auto" w:fill="DBE5F1" w:themeFill="accent1" w:themeFillTint="33"/>
            <w:vAlign w:val="center"/>
          </w:tcPr>
          <w:p w14:paraId="402C9FB5" w14:textId="3768D93D" w:rsidR="008D3F49" w:rsidRPr="00926D2D" w:rsidRDefault="008D3F49" w:rsidP="008D3F49">
            <w:pPr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  <w:r w:rsidRPr="00926D2D">
              <w:rPr>
                <w:rFonts w:ascii="Arial" w:eastAsia="Times New Roman" w:hAnsi="Arial" w:cs="Arial"/>
                <w:i/>
                <w:sz w:val="16"/>
                <w:szCs w:val="16"/>
              </w:rPr>
              <w:t>Da</w:t>
            </w:r>
          </w:p>
        </w:tc>
        <w:tc>
          <w:tcPr>
            <w:tcW w:w="1083" w:type="dxa"/>
            <w:shd w:val="clear" w:color="auto" w:fill="DBE5F1" w:themeFill="accent1" w:themeFillTint="33"/>
            <w:vAlign w:val="center"/>
          </w:tcPr>
          <w:p w14:paraId="0AF7BE9F" w14:textId="77777777" w:rsidR="008D3F49" w:rsidRPr="00926D2D" w:rsidRDefault="008D3F49" w:rsidP="008D3F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</w:pPr>
            <w:r w:rsidRPr="00926D2D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  <w:t>Budžetska sredstva</w:t>
            </w:r>
          </w:p>
        </w:tc>
        <w:tc>
          <w:tcPr>
            <w:tcW w:w="951" w:type="dxa"/>
            <w:gridSpan w:val="2"/>
            <w:shd w:val="clear" w:color="auto" w:fill="DBE5F1" w:themeFill="accent1" w:themeFillTint="33"/>
            <w:vAlign w:val="center"/>
          </w:tcPr>
          <w:p w14:paraId="5D588166" w14:textId="6198D07F" w:rsidR="008D3F49" w:rsidRPr="00677EC8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  <w:r w:rsidRPr="00677EC8"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  <w:t>1.100.000</w:t>
            </w:r>
          </w:p>
        </w:tc>
        <w:tc>
          <w:tcPr>
            <w:tcW w:w="1017" w:type="dxa"/>
            <w:gridSpan w:val="2"/>
            <w:shd w:val="clear" w:color="auto" w:fill="DBE5F1" w:themeFill="accent1" w:themeFillTint="33"/>
            <w:vAlign w:val="center"/>
          </w:tcPr>
          <w:p w14:paraId="27690344" w14:textId="0AA853EB" w:rsidR="008D3F49" w:rsidRPr="00926D2D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  <w:r w:rsidRPr="00610648">
              <w:rPr>
                <w:rFonts w:ascii="Arial" w:eastAsia="Times New Roman" w:hAnsi="Arial" w:cs="Arial"/>
                <w:bCs/>
                <w:i/>
                <w:sz w:val="18"/>
                <w:szCs w:val="18"/>
              </w:rPr>
              <w:t>1.100.000</w:t>
            </w:r>
          </w:p>
        </w:tc>
        <w:tc>
          <w:tcPr>
            <w:tcW w:w="1150" w:type="dxa"/>
            <w:gridSpan w:val="2"/>
            <w:shd w:val="clear" w:color="auto" w:fill="DBE5F1" w:themeFill="accent1" w:themeFillTint="33"/>
            <w:vAlign w:val="center"/>
          </w:tcPr>
          <w:p w14:paraId="02AF200C" w14:textId="44BE6B2E" w:rsidR="008D3F49" w:rsidRPr="00926D2D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  <w:r w:rsidRPr="00610648">
              <w:rPr>
                <w:rFonts w:ascii="Arial" w:eastAsia="Times New Roman" w:hAnsi="Arial" w:cs="Arial"/>
                <w:bCs/>
                <w:i/>
                <w:sz w:val="18"/>
                <w:szCs w:val="18"/>
              </w:rPr>
              <w:t>1.100.000</w:t>
            </w:r>
          </w:p>
        </w:tc>
      </w:tr>
      <w:tr w:rsidR="008D3F49" w:rsidRPr="00926D2D" w14:paraId="2561FD5F" w14:textId="77777777" w:rsidTr="00B41ECE">
        <w:trPr>
          <w:gridAfter w:val="1"/>
          <w:wAfter w:w="63" w:type="dxa"/>
          <w:trHeight w:val="20"/>
          <w:jc w:val="center"/>
        </w:trPr>
        <w:tc>
          <w:tcPr>
            <w:tcW w:w="2631" w:type="dxa"/>
            <w:vMerge/>
            <w:shd w:val="clear" w:color="auto" w:fill="DBE5F1" w:themeFill="accent1" w:themeFillTint="33"/>
            <w:vAlign w:val="center"/>
          </w:tcPr>
          <w:p w14:paraId="5D4E3C33" w14:textId="77777777" w:rsidR="008D3F49" w:rsidRPr="00926D2D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1244" w:type="dxa"/>
            <w:gridSpan w:val="2"/>
            <w:vMerge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D684E44" w14:textId="77777777" w:rsidR="008D3F49" w:rsidRPr="00926D2D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3164" w:type="dxa"/>
            <w:gridSpan w:val="3"/>
            <w:vMerge/>
            <w:shd w:val="clear" w:color="auto" w:fill="DBE5F1" w:themeFill="accent1" w:themeFillTint="33"/>
            <w:vAlign w:val="center"/>
          </w:tcPr>
          <w:p w14:paraId="458F4318" w14:textId="77777777" w:rsidR="008D3F49" w:rsidRPr="00926D2D" w:rsidRDefault="008D3F49" w:rsidP="008D3F49">
            <w:pPr>
              <w:pStyle w:val="Paragrafspiska"/>
              <w:numPr>
                <w:ilvl w:val="0"/>
                <w:numId w:val="1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209" w:type="dxa"/>
            <w:gridSpan w:val="2"/>
            <w:vMerge/>
            <w:shd w:val="clear" w:color="auto" w:fill="DBE5F1" w:themeFill="accent1" w:themeFillTint="33"/>
            <w:vAlign w:val="center"/>
          </w:tcPr>
          <w:p w14:paraId="240DD8FF" w14:textId="77777777" w:rsidR="008D3F49" w:rsidRPr="00926D2D" w:rsidRDefault="008D3F49" w:rsidP="008D3F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958" w:type="dxa"/>
            <w:gridSpan w:val="2"/>
            <w:vMerge/>
            <w:shd w:val="clear" w:color="auto" w:fill="DBE5F1" w:themeFill="accent1" w:themeFillTint="33"/>
            <w:vAlign w:val="center"/>
          </w:tcPr>
          <w:p w14:paraId="424A69FB" w14:textId="77777777" w:rsidR="008D3F49" w:rsidRPr="00926D2D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63" w:type="dxa"/>
            <w:vMerge/>
            <w:shd w:val="clear" w:color="auto" w:fill="DBE5F1" w:themeFill="accent1" w:themeFillTint="33"/>
            <w:vAlign w:val="center"/>
          </w:tcPr>
          <w:p w14:paraId="3BD096A1" w14:textId="77777777" w:rsidR="008D3F49" w:rsidRPr="00926D2D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083" w:type="dxa"/>
            <w:shd w:val="clear" w:color="auto" w:fill="DBE5F1" w:themeFill="accent1" w:themeFillTint="33"/>
            <w:vAlign w:val="center"/>
          </w:tcPr>
          <w:p w14:paraId="4C2F6D2A" w14:textId="77777777" w:rsidR="008D3F49" w:rsidRPr="00926D2D" w:rsidRDefault="008D3F49" w:rsidP="008D3F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</w:pPr>
            <w:r w:rsidRPr="00926D2D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  <w:t>Kreditna sredstva</w:t>
            </w:r>
          </w:p>
        </w:tc>
        <w:tc>
          <w:tcPr>
            <w:tcW w:w="951" w:type="dxa"/>
            <w:gridSpan w:val="2"/>
            <w:shd w:val="clear" w:color="auto" w:fill="DBE5F1" w:themeFill="accent1" w:themeFillTint="33"/>
            <w:vAlign w:val="center"/>
          </w:tcPr>
          <w:p w14:paraId="527BB375" w14:textId="77777777" w:rsidR="008D3F49" w:rsidRPr="00677EC8" w:rsidRDefault="008D3F49" w:rsidP="008D3F49">
            <w:pPr>
              <w:spacing w:after="0" w:line="240" w:lineRule="auto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017" w:type="dxa"/>
            <w:gridSpan w:val="2"/>
            <w:shd w:val="clear" w:color="auto" w:fill="DBE5F1" w:themeFill="accent1" w:themeFillTint="33"/>
            <w:vAlign w:val="center"/>
          </w:tcPr>
          <w:p w14:paraId="6EA0691E" w14:textId="77777777" w:rsidR="008D3F49" w:rsidRPr="00926D2D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50" w:type="dxa"/>
            <w:gridSpan w:val="2"/>
            <w:shd w:val="clear" w:color="auto" w:fill="DBE5F1" w:themeFill="accent1" w:themeFillTint="33"/>
            <w:vAlign w:val="center"/>
          </w:tcPr>
          <w:p w14:paraId="1AED8708" w14:textId="77777777" w:rsidR="008D3F49" w:rsidRPr="00926D2D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</w:tr>
      <w:tr w:rsidR="008D3F49" w:rsidRPr="00926D2D" w14:paraId="675C192B" w14:textId="77777777" w:rsidTr="00B41ECE">
        <w:trPr>
          <w:gridAfter w:val="1"/>
          <w:wAfter w:w="63" w:type="dxa"/>
          <w:trHeight w:val="20"/>
          <w:jc w:val="center"/>
        </w:trPr>
        <w:tc>
          <w:tcPr>
            <w:tcW w:w="2631" w:type="dxa"/>
            <w:vMerge/>
            <w:shd w:val="clear" w:color="auto" w:fill="DBE5F1" w:themeFill="accent1" w:themeFillTint="33"/>
            <w:vAlign w:val="center"/>
          </w:tcPr>
          <w:p w14:paraId="3B41F995" w14:textId="77777777" w:rsidR="008D3F49" w:rsidRPr="00926D2D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1244" w:type="dxa"/>
            <w:gridSpan w:val="2"/>
            <w:vMerge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D109B53" w14:textId="77777777" w:rsidR="008D3F49" w:rsidRPr="00926D2D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3164" w:type="dxa"/>
            <w:gridSpan w:val="3"/>
            <w:vMerge/>
            <w:shd w:val="clear" w:color="auto" w:fill="DBE5F1" w:themeFill="accent1" w:themeFillTint="33"/>
            <w:vAlign w:val="center"/>
          </w:tcPr>
          <w:p w14:paraId="3123A2F5" w14:textId="77777777" w:rsidR="008D3F49" w:rsidRPr="00926D2D" w:rsidRDefault="008D3F49" w:rsidP="008D3F49">
            <w:pPr>
              <w:pStyle w:val="Paragrafspiska"/>
              <w:numPr>
                <w:ilvl w:val="0"/>
                <w:numId w:val="1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209" w:type="dxa"/>
            <w:gridSpan w:val="2"/>
            <w:vMerge/>
            <w:shd w:val="clear" w:color="auto" w:fill="DBE5F1" w:themeFill="accent1" w:themeFillTint="33"/>
            <w:vAlign w:val="center"/>
          </w:tcPr>
          <w:p w14:paraId="3F2F68BF" w14:textId="77777777" w:rsidR="008D3F49" w:rsidRPr="00926D2D" w:rsidRDefault="008D3F49" w:rsidP="008D3F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958" w:type="dxa"/>
            <w:gridSpan w:val="2"/>
            <w:vMerge/>
            <w:shd w:val="clear" w:color="auto" w:fill="DBE5F1" w:themeFill="accent1" w:themeFillTint="33"/>
            <w:vAlign w:val="center"/>
          </w:tcPr>
          <w:p w14:paraId="18D235C4" w14:textId="77777777" w:rsidR="008D3F49" w:rsidRPr="00926D2D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63" w:type="dxa"/>
            <w:vMerge/>
            <w:shd w:val="clear" w:color="auto" w:fill="DBE5F1" w:themeFill="accent1" w:themeFillTint="33"/>
            <w:vAlign w:val="center"/>
          </w:tcPr>
          <w:p w14:paraId="53655387" w14:textId="77777777" w:rsidR="008D3F49" w:rsidRPr="00926D2D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083" w:type="dxa"/>
            <w:shd w:val="clear" w:color="auto" w:fill="DBE5F1" w:themeFill="accent1" w:themeFillTint="33"/>
            <w:vAlign w:val="center"/>
          </w:tcPr>
          <w:p w14:paraId="71424C24" w14:textId="77777777" w:rsidR="008D3F49" w:rsidRPr="00926D2D" w:rsidRDefault="008D3F49" w:rsidP="008D3F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</w:pPr>
            <w:r w:rsidRPr="00926D2D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  <w:t>Sredstva EU</w:t>
            </w:r>
          </w:p>
        </w:tc>
        <w:tc>
          <w:tcPr>
            <w:tcW w:w="951" w:type="dxa"/>
            <w:gridSpan w:val="2"/>
            <w:shd w:val="clear" w:color="auto" w:fill="DBE5F1" w:themeFill="accent1" w:themeFillTint="33"/>
            <w:vAlign w:val="center"/>
          </w:tcPr>
          <w:p w14:paraId="176FE2B6" w14:textId="77777777" w:rsidR="008D3F49" w:rsidRPr="00677EC8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1017" w:type="dxa"/>
            <w:gridSpan w:val="2"/>
            <w:shd w:val="clear" w:color="auto" w:fill="DBE5F1" w:themeFill="accent1" w:themeFillTint="33"/>
            <w:vAlign w:val="center"/>
          </w:tcPr>
          <w:p w14:paraId="3A592DAB" w14:textId="77777777" w:rsidR="008D3F49" w:rsidRPr="00926D2D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50" w:type="dxa"/>
            <w:gridSpan w:val="2"/>
            <w:shd w:val="clear" w:color="auto" w:fill="DBE5F1" w:themeFill="accent1" w:themeFillTint="33"/>
            <w:vAlign w:val="center"/>
          </w:tcPr>
          <w:p w14:paraId="0A39D2E4" w14:textId="77777777" w:rsidR="008D3F49" w:rsidRPr="00926D2D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</w:tr>
      <w:tr w:rsidR="008D3F49" w:rsidRPr="00926D2D" w14:paraId="57ACE689" w14:textId="77777777" w:rsidTr="00B41ECE">
        <w:trPr>
          <w:gridAfter w:val="1"/>
          <w:wAfter w:w="63" w:type="dxa"/>
          <w:trHeight w:val="20"/>
          <w:jc w:val="center"/>
        </w:trPr>
        <w:tc>
          <w:tcPr>
            <w:tcW w:w="2631" w:type="dxa"/>
            <w:vMerge/>
            <w:shd w:val="clear" w:color="auto" w:fill="DBE5F1" w:themeFill="accent1" w:themeFillTint="33"/>
            <w:vAlign w:val="center"/>
          </w:tcPr>
          <w:p w14:paraId="533E6421" w14:textId="77777777" w:rsidR="008D3F49" w:rsidRPr="00926D2D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1244" w:type="dxa"/>
            <w:gridSpan w:val="2"/>
            <w:vMerge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B943A34" w14:textId="77777777" w:rsidR="008D3F49" w:rsidRPr="00926D2D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3164" w:type="dxa"/>
            <w:gridSpan w:val="3"/>
            <w:vMerge/>
            <w:shd w:val="clear" w:color="auto" w:fill="DBE5F1" w:themeFill="accent1" w:themeFillTint="33"/>
            <w:vAlign w:val="center"/>
          </w:tcPr>
          <w:p w14:paraId="2089AC2B" w14:textId="77777777" w:rsidR="008D3F49" w:rsidRPr="00926D2D" w:rsidRDefault="008D3F49" w:rsidP="008D3F49">
            <w:pPr>
              <w:pStyle w:val="Paragrafspiska"/>
              <w:numPr>
                <w:ilvl w:val="0"/>
                <w:numId w:val="1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209" w:type="dxa"/>
            <w:gridSpan w:val="2"/>
            <w:vMerge/>
            <w:shd w:val="clear" w:color="auto" w:fill="DBE5F1" w:themeFill="accent1" w:themeFillTint="33"/>
            <w:vAlign w:val="center"/>
          </w:tcPr>
          <w:p w14:paraId="5C9EA7D7" w14:textId="77777777" w:rsidR="008D3F49" w:rsidRPr="00926D2D" w:rsidRDefault="008D3F49" w:rsidP="008D3F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958" w:type="dxa"/>
            <w:gridSpan w:val="2"/>
            <w:vMerge/>
            <w:shd w:val="clear" w:color="auto" w:fill="DBE5F1" w:themeFill="accent1" w:themeFillTint="33"/>
            <w:vAlign w:val="center"/>
          </w:tcPr>
          <w:p w14:paraId="4D99C21D" w14:textId="77777777" w:rsidR="008D3F49" w:rsidRPr="00926D2D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763" w:type="dxa"/>
            <w:vMerge/>
            <w:shd w:val="clear" w:color="auto" w:fill="DBE5F1" w:themeFill="accent1" w:themeFillTint="33"/>
            <w:vAlign w:val="center"/>
          </w:tcPr>
          <w:p w14:paraId="1EB8B8AA" w14:textId="77777777" w:rsidR="008D3F49" w:rsidRPr="00926D2D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083" w:type="dxa"/>
            <w:shd w:val="clear" w:color="auto" w:fill="DBE5F1" w:themeFill="accent1" w:themeFillTint="33"/>
            <w:vAlign w:val="center"/>
          </w:tcPr>
          <w:p w14:paraId="2F911B57" w14:textId="77777777" w:rsidR="008D3F49" w:rsidRPr="00926D2D" w:rsidRDefault="008D3F49" w:rsidP="008D3F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</w:pPr>
            <w:r w:rsidRPr="00926D2D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  <w:t>Ostale donacije</w:t>
            </w:r>
          </w:p>
        </w:tc>
        <w:tc>
          <w:tcPr>
            <w:tcW w:w="951" w:type="dxa"/>
            <w:gridSpan w:val="2"/>
            <w:shd w:val="clear" w:color="auto" w:fill="DBE5F1" w:themeFill="accent1" w:themeFillTint="33"/>
            <w:vAlign w:val="center"/>
          </w:tcPr>
          <w:p w14:paraId="6CD29A51" w14:textId="77777777" w:rsidR="008D3F49" w:rsidRPr="00677EC8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1017" w:type="dxa"/>
            <w:gridSpan w:val="2"/>
            <w:shd w:val="clear" w:color="auto" w:fill="DBE5F1" w:themeFill="accent1" w:themeFillTint="33"/>
            <w:vAlign w:val="center"/>
          </w:tcPr>
          <w:p w14:paraId="6676FABA" w14:textId="77777777" w:rsidR="008D3F49" w:rsidRPr="00926D2D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50" w:type="dxa"/>
            <w:gridSpan w:val="2"/>
            <w:shd w:val="clear" w:color="auto" w:fill="DBE5F1" w:themeFill="accent1" w:themeFillTint="33"/>
            <w:vAlign w:val="center"/>
          </w:tcPr>
          <w:p w14:paraId="7D7DA196" w14:textId="77777777" w:rsidR="008D3F49" w:rsidRPr="00926D2D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</w:tr>
      <w:tr w:rsidR="008D3F49" w:rsidRPr="00926D2D" w14:paraId="2E419999" w14:textId="77777777" w:rsidTr="00B41ECE">
        <w:trPr>
          <w:gridAfter w:val="1"/>
          <w:wAfter w:w="63" w:type="dxa"/>
          <w:trHeight w:val="20"/>
          <w:jc w:val="center"/>
        </w:trPr>
        <w:tc>
          <w:tcPr>
            <w:tcW w:w="2631" w:type="dxa"/>
            <w:vMerge/>
            <w:shd w:val="clear" w:color="auto" w:fill="DBE5F1" w:themeFill="accent1" w:themeFillTint="33"/>
            <w:vAlign w:val="center"/>
          </w:tcPr>
          <w:p w14:paraId="1F14F71B" w14:textId="77777777" w:rsidR="008D3F49" w:rsidRPr="00926D2D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1244" w:type="dxa"/>
            <w:gridSpan w:val="2"/>
            <w:vMerge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258786A" w14:textId="77777777" w:rsidR="008D3F49" w:rsidRPr="00926D2D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3164" w:type="dxa"/>
            <w:gridSpan w:val="3"/>
            <w:vMerge/>
            <w:shd w:val="clear" w:color="auto" w:fill="DBE5F1" w:themeFill="accent1" w:themeFillTint="33"/>
            <w:vAlign w:val="center"/>
          </w:tcPr>
          <w:p w14:paraId="1710376D" w14:textId="77777777" w:rsidR="008D3F49" w:rsidRPr="00926D2D" w:rsidRDefault="008D3F49" w:rsidP="008D3F49">
            <w:pPr>
              <w:pStyle w:val="Paragrafspiska"/>
              <w:numPr>
                <w:ilvl w:val="0"/>
                <w:numId w:val="1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209" w:type="dxa"/>
            <w:gridSpan w:val="2"/>
            <w:vMerge/>
            <w:shd w:val="clear" w:color="auto" w:fill="DBE5F1" w:themeFill="accent1" w:themeFillTint="33"/>
            <w:vAlign w:val="center"/>
          </w:tcPr>
          <w:p w14:paraId="642B1DED" w14:textId="77777777" w:rsidR="008D3F49" w:rsidRPr="00926D2D" w:rsidRDefault="008D3F49" w:rsidP="008D3F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958" w:type="dxa"/>
            <w:gridSpan w:val="2"/>
            <w:vMerge/>
            <w:shd w:val="clear" w:color="auto" w:fill="DBE5F1" w:themeFill="accent1" w:themeFillTint="33"/>
            <w:vAlign w:val="center"/>
          </w:tcPr>
          <w:p w14:paraId="6527E8F5" w14:textId="77777777" w:rsidR="008D3F49" w:rsidRPr="00926D2D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763" w:type="dxa"/>
            <w:vMerge/>
            <w:shd w:val="clear" w:color="auto" w:fill="DBE5F1" w:themeFill="accent1" w:themeFillTint="33"/>
            <w:vAlign w:val="center"/>
          </w:tcPr>
          <w:p w14:paraId="4720F35E" w14:textId="77777777" w:rsidR="008D3F49" w:rsidRPr="00926D2D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083" w:type="dxa"/>
            <w:shd w:val="clear" w:color="auto" w:fill="DBE5F1" w:themeFill="accent1" w:themeFillTint="33"/>
            <w:vAlign w:val="center"/>
          </w:tcPr>
          <w:p w14:paraId="56253A5C" w14:textId="77777777" w:rsidR="008D3F49" w:rsidRPr="00926D2D" w:rsidRDefault="008D3F49" w:rsidP="008D3F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</w:pPr>
            <w:r w:rsidRPr="00926D2D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  <w:t>Ostala sredstva</w:t>
            </w:r>
          </w:p>
        </w:tc>
        <w:tc>
          <w:tcPr>
            <w:tcW w:w="951" w:type="dxa"/>
            <w:gridSpan w:val="2"/>
            <w:shd w:val="clear" w:color="auto" w:fill="DBE5F1" w:themeFill="accent1" w:themeFillTint="33"/>
            <w:vAlign w:val="center"/>
          </w:tcPr>
          <w:p w14:paraId="6D3CB3C3" w14:textId="77777777" w:rsidR="008D3F49" w:rsidRPr="00677EC8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1017" w:type="dxa"/>
            <w:gridSpan w:val="2"/>
            <w:shd w:val="clear" w:color="auto" w:fill="DBE5F1" w:themeFill="accent1" w:themeFillTint="33"/>
            <w:vAlign w:val="center"/>
          </w:tcPr>
          <w:p w14:paraId="4CC91F99" w14:textId="77777777" w:rsidR="008D3F49" w:rsidRPr="00926D2D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50" w:type="dxa"/>
            <w:gridSpan w:val="2"/>
            <w:shd w:val="clear" w:color="auto" w:fill="DBE5F1" w:themeFill="accent1" w:themeFillTint="33"/>
            <w:vAlign w:val="center"/>
          </w:tcPr>
          <w:p w14:paraId="5ACE0FD1" w14:textId="77777777" w:rsidR="008D3F49" w:rsidRPr="00926D2D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</w:tr>
      <w:tr w:rsidR="008D3F49" w:rsidRPr="00926D2D" w14:paraId="3EBE99F3" w14:textId="77777777" w:rsidTr="00B41ECE">
        <w:trPr>
          <w:gridAfter w:val="1"/>
          <w:wAfter w:w="63" w:type="dxa"/>
          <w:trHeight w:val="227"/>
          <w:jc w:val="center"/>
        </w:trPr>
        <w:tc>
          <w:tcPr>
            <w:tcW w:w="2631" w:type="dxa"/>
            <w:vMerge/>
            <w:shd w:val="clear" w:color="auto" w:fill="DBE5F1" w:themeFill="accent1" w:themeFillTint="33"/>
            <w:vAlign w:val="center"/>
          </w:tcPr>
          <w:p w14:paraId="25AE3FCD" w14:textId="77777777" w:rsidR="008D3F49" w:rsidRPr="00926D2D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1244" w:type="dxa"/>
            <w:gridSpan w:val="2"/>
            <w:vMerge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8D25E4F" w14:textId="77777777" w:rsidR="008D3F49" w:rsidRPr="00926D2D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3164" w:type="dxa"/>
            <w:gridSpan w:val="3"/>
            <w:vMerge/>
            <w:shd w:val="clear" w:color="auto" w:fill="DBE5F1" w:themeFill="accent1" w:themeFillTint="33"/>
            <w:vAlign w:val="center"/>
          </w:tcPr>
          <w:p w14:paraId="2978D770" w14:textId="77777777" w:rsidR="008D3F49" w:rsidRPr="00926D2D" w:rsidRDefault="008D3F49" w:rsidP="008D3F49">
            <w:pPr>
              <w:pStyle w:val="Paragrafspiska"/>
              <w:numPr>
                <w:ilvl w:val="0"/>
                <w:numId w:val="1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209" w:type="dxa"/>
            <w:gridSpan w:val="2"/>
            <w:vMerge/>
            <w:shd w:val="clear" w:color="auto" w:fill="DBE5F1" w:themeFill="accent1" w:themeFillTint="33"/>
            <w:vAlign w:val="center"/>
          </w:tcPr>
          <w:p w14:paraId="1BEDBC41" w14:textId="77777777" w:rsidR="008D3F49" w:rsidRPr="00926D2D" w:rsidRDefault="008D3F49" w:rsidP="008D3F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958" w:type="dxa"/>
            <w:gridSpan w:val="2"/>
            <w:vMerge/>
            <w:shd w:val="clear" w:color="auto" w:fill="DBE5F1" w:themeFill="accent1" w:themeFillTint="33"/>
            <w:vAlign w:val="center"/>
          </w:tcPr>
          <w:p w14:paraId="0A5BD7EB" w14:textId="77777777" w:rsidR="008D3F49" w:rsidRPr="00926D2D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763" w:type="dxa"/>
            <w:vMerge/>
            <w:shd w:val="clear" w:color="auto" w:fill="DBE5F1" w:themeFill="accent1" w:themeFillTint="33"/>
            <w:vAlign w:val="center"/>
          </w:tcPr>
          <w:p w14:paraId="0076FEBC" w14:textId="77777777" w:rsidR="008D3F49" w:rsidRPr="00926D2D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083" w:type="dxa"/>
            <w:shd w:val="clear" w:color="auto" w:fill="DBE5F1" w:themeFill="accent1" w:themeFillTint="33"/>
            <w:vAlign w:val="center"/>
          </w:tcPr>
          <w:p w14:paraId="701713CA" w14:textId="77777777" w:rsidR="008D3F49" w:rsidRPr="00926D2D" w:rsidRDefault="008D3F49" w:rsidP="008D3F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</w:pPr>
            <w:r w:rsidRPr="00926D2D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  <w:t>Ukupno</w:t>
            </w:r>
          </w:p>
        </w:tc>
        <w:tc>
          <w:tcPr>
            <w:tcW w:w="951" w:type="dxa"/>
            <w:gridSpan w:val="2"/>
            <w:shd w:val="clear" w:color="auto" w:fill="DBE5F1" w:themeFill="accent1" w:themeFillTint="33"/>
            <w:vAlign w:val="center"/>
          </w:tcPr>
          <w:p w14:paraId="405F0DA4" w14:textId="3E8374C0" w:rsidR="008D3F49" w:rsidRPr="00677EC8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</w:pPr>
            <w:r w:rsidRPr="00677EC8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  <w:t>1.100.000</w:t>
            </w:r>
          </w:p>
        </w:tc>
        <w:tc>
          <w:tcPr>
            <w:tcW w:w="1017" w:type="dxa"/>
            <w:gridSpan w:val="2"/>
            <w:shd w:val="clear" w:color="auto" w:fill="DBE5F1" w:themeFill="accent1" w:themeFillTint="33"/>
            <w:vAlign w:val="center"/>
          </w:tcPr>
          <w:p w14:paraId="199B291E" w14:textId="76A8173D" w:rsidR="008D3F49" w:rsidRPr="00926D2D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</w:rPr>
            </w:pPr>
            <w:r w:rsidRPr="00610648"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</w:rPr>
              <w:t>1.100.000</w:t>
            </w:r>
          </w:p>
        </w:tc>
        <w:tc>
          <w:tcPr>
            <w:tcW w:w="1150" w:type="dxa"/>
            <w:gridSpan w:val="2"/>
            <w:shd w:val="clear" w:color="auto" w:fill="DBE5F1" w:themeFill="accent1" w:themeFillTint="33"/>
            <w:vAlign w:val="center"/>
          </w:tcPr>
          <w:p w14:paraId="708523E2" w14:textId="58229635" w:rsidR="008D3F49" w:rsidRPr="00926D2D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</w:rPr>
            </w:pPr>
            <w:r w:rsidRPr="00610648"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</w:rPr>
              <w:t>1.100.000</w:t>
            </w:r>
          </w:p>
        </w:tc>
      </w:tr>
      <w:tr w:rsidR="008D3F49" w:rsidRPr="00926D2D" w14:paraId="20D27065" w14:textId="77777777" w:rsidTr="00B41ECE">
        <w:trPr>
          <w:gridAfter w:val="1"/>
          <w:wAfter w:w="63" w:type="dxa"/>
          <w:trHeight w:val="20"/>
          <w:jc w:val="center"/>
        </w:trPr>
        <w:tc>
          <w:tcPr>
            <w:tcW w:w="9969" w:type="dxa"/>
            <w:gridSpan w:val="11"/>
            <w:vMerge w:val="restart"/>
            <w:vAlign w:val="center"/>
          </w:tcPr>
          <w:p w14:paraId="3124DB11" w14:textId="4DF0D93E" w:rsidR="008D3F49" w:rsidRPr="00926D2D" w:rsidRDefault="008D3F49" w:rsidP="008D3F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16"/>
                <w:szCs w:val="16"/>
              </w:rPr>
            </w:pPr>
            <w:r w:rsidRPr="00926D2D">
              <w:rPr>
                <w:rFonts w:ascii="Arial" w:eastAsia="Times New Roman" w:hAnsi="Arial" w:cs="Arial"/>
                <w:b/>
                <w:i/>
                <w:sz w:val="16"/>
                <w:szCs w:val="16"/>
              </w:rPr>
              <w:t>Ukupno za program (mjeru) 4.</w:t>
            </w:r>
          </w:p>
          <w:p w14:paraId="6DF4E235" w14:textId="77777777" w:rsidR="008D3F49" w:rsidRPr="00926D2D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083" w:type="dxa"/>
            <w:shd w:val="clear" w:color="auto" w:fill="FFFFFF" w:themeFill="background1"/>
            <w:vAlign w:val="center"/>
          </w:tcPr>
          <w:p w14:paraId="6696EC95" w14:textId="77777777" w:rsidR="008D3F49" w:rsidRPr="00926D2D" w:rsidRDefault="008D3F49" w:rsidP="008D3F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</w:pPr>
            <w:r w:rsidRPr="00926D2D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  <w:t>Budžetska sredstva</w:t>
            </w:r>
          </w:p>
        </w:tc>
        <w:tc>
          <w:tcPr>
            <w:tcW w:w="951" w:type="dxa"/>
            <w:gridSpan w:val="2"/>
            <w:shd w:val="clear" w:color="auto" w:fill="FFFFFF" w:themeFill="background1"/>
            <w:vAlign w:val="center"/>
          </w:tcPr>
          <w:p w14:paraId="46FF0E88" w14:textId="0D44B5CA" w:rsidR="008D3F49" w:rsidRPr="00677EC8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  <w:r w:rsidRPr="00677EC8">
              <w:rPr>
                <w:rFonts w:ascii="Arial" w:eastAsia="Times New Roman" w:hAnsi="Arial" w:cs="Arial"/>
                <w:i/>
                <w:sz w:val="16"/>
                <w:szCs w:val="16"/>
              </w:rPr>
              <w:t>6.200.000</w:t>
            </w:r>
          </w:p>
        </w:tc>
        <w:tc>
          <w:tcPr>
            <w:tcW w:w="1017" w:type="dxa"/>
            <w:gridSpan w:val="2"/>
            <w:shd w:val="clear" w:color="auto" w:fill="FFFFFF" w:themeFill="background1"/>
            <w:vAlign w:val="center"/>
          </w:tcPr>
          <w:p w14:paraId="41DD61A8" w14:textId="51DE43EF" w:rsidR="008D3F49" w:rsidRPr="00926D2D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</w:pPr>
            <w:r w:rsidRPr="00281AA0">
              <w:rPr>
                <w:rFonts w:ascii="Arial" w:eastAsia="Times New Roman" w:hAnsi="Arial" w:cs="Arial"/>
                <w:i/>
                <w:sz w:val="16"/>
                <w:szCs w:val="16"/>
              </w:rPr>
              <w:t>6.200.000</w:t>
            </w:r>
          </w:p>
        </w:tc>
        <w:tc>
          <w:tcPr>
            <w:tcW w:w="1150" w:type="dxa"/>
            <w:gridSpan w:val="2"/>
            <w:shd w:val="clear" w:color="auto" w:fill="FFFFFF" w:themeFill="background1"/>
            <w:vAlign w:val="center"/>
          </w:tcPr>
          <w:p w14:paraId="64F8333C" w14:textId="131A90A3" w:rsidR="008D3F49" w:rsidRPr="00926D2D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</w:pPr>
            <w:r w:rsidRPr="00281AA0">
              <w:rPr>
                <w:rFonts w:ascii="Arial" w:eastAsia="Times New Roman" w:hAnsi="Arial" w:cs="Arial"/>
                <w:i/>
                <w:sz w:val="16"/>
                <w:szCs w:val="16"/>
              </w:rPr>
              <w:t>6.200.000</w:t>
            </w:r>
          </w:p>
        </w:tc>
      </w:tr>
      <w:tr w:rsidR="008D3F49" w:rsidRPr="00926D2D" w14:paraId="4E279AC5" w14:textId="77777777" w:rsidTr="00B41ECE">
        <w:trPr>
          <w:gridAfter w:val="1"/>
          <w:wAfter w:w="63" w:type="dxa"/>
          <w:trHeight w:val="20"/>
          <w:jc w:val="center"/>
        </w:trPr>
        <w:tc>
          <w:tcPr>
            <w:tcW w:w="9969" w:type="dxa"/>
            <w:gridSpan w:val="11"/>
            <w:vMerge/>
            <w:vAlign w:val="center"/>
          </w:tcPr>
          <w:p w14:paraId="442EA63D" w14:textId="77777777" w:rsidR="008D3F49" w:rsidRPr="00926D2D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083" w:type="dxa"/>
            <w:shd w:val="clear" w:color="auto" w:fill="FFFFFF" w:themeFill="background1"/>
            <w:vAlign w:val="center"/>
          </w:tcPr>
          <w:p w14:paraId="4CAC39F1" w14:textId="77777777" w:rsidR="008D3F49" w:rsidRPr="00926D2D" w:rsidRDefault="008D3F49" w:rsidP="008D3F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</w:pPr>
            <w:r w:rsidRPr="00926D2D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  <w:t>Kreditna sredstva</w:t>
            </w:r>
          </w:p>
        </w:tc>
        <w:tc>
          <w:tcPr>
            <w:tcW w:w="951" w:type="dxa"/>
            <w:gridSpan w:val="2"/>
            <w:shd w:val="clear" w:color="auto" w:fill="FFFFFF" w:themeFill="background1"/>
            <w:vAlign w:val="center"/>
          </w:tcPr>
          <w:p w14:paraId="0637ACD8" w14:textId="77777777" w:rsidR="008D3F49" w:rsidRPr="00677EC8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1017" w:type="dxa"/>
            <w:gridSpan w:val="2"/>
            <w:shd w:val="clear" w:color="auto" w:fill="FFFFFF" w:themeFill="background1"/>
            <w:vAlign w:val="center"/>
          </w:tcPr>
          <w:p w14:paraId="20EE893A" w14:textId="77777777" w:rsidR="008D3F49" w:rsidRPr="00926D2D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50" w:type="dxa"/>
            <w:gridSpan w:val="2"/>
            <w:shd w:val="clear" w:color="auto" w:fill="FFFFFF" w:themeFill="background1"/>
            <w:vAlign w:val="center"/>
          </w:tcPr>
          <w:p w14:paraId="7A1336BB" w14:textId="77777777" w:rsidR="008D3F49" w:rsidRPr="00926D2D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</w:tr>
      <w:tr w:rsidR="008D3F49" w:rsidRPr="00926D2D" w14:paraId="24E8492A" w14:textId="77777777" w:rsidTr="00B41ECE">
        <w:trPr>
          <w:gridAfter w:val="1"/>
          <w:wAfter w:w="63" w:type="dxa"/>
          <w:trHeight w:val="20"/>
          <w:jc w:val="center"/>
        </w:trPr>
        <w:tc>
          <w:tcPr>
            <w:tcW w:w="9969" w:type="dxa"/>
            <w:gridSpan w:val="11"/>
            <w:vMerge/>
            <w:vAlign w:val="center"/>
          </w:tcPr>
          <w:p w14:paraId="606954B3" w14:textId="77777777" w:rsidR="008D3F49" w:rsidRPr="00926D2D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083" w:type="dxa"/>
            <w:shd w:val="clear" w:color="auto" w:fill="FFFFFF" w:themeFill="background1"/>
            <w:vAlign w:val="center"/>
          </w:tcPr>
          <w:p w14:paraId="43E34EC3" w14:textId="77777777" w:rsidR="008D3F49" w:rsidRPr="00926D2D" w:rsidRDefault="008D3F49" w:rsidP="008D3F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</w:pPr>
            <w:r w:rsidRPr="00926D2D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  <w:t>Sredstva EU</w:t>
            </w:r>
          </w:p>
        </w:tc>
        <w:tc>
          <w:tcPr>
            <w:tcW w:w="951" w:type="dxa"/>
            <w:gridSpan w:val="2"/>
            <w:shd w:val="clear" w:color="auto" w:fill="FFFFFF" w:themeFill="background1"/>
            <w:vAlign w:val="center"/>
          </w:tcPr>
          <w:p w14:paraId="025172B9" w14:textId="77777777" w:rsidR="008D3F49" w:rsidRPr="00677EC8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017" w:type="dxa"/>
            <w:gridSpan w:val="2"/>
            <w:shd w:val="clear" w:color="auto" w:fill="FFFFFF" w:themeFill="background1"/>
            <w:vAlign w:val="center"/>
          </w:tcPr>
          <w:p w14:paraId="09AADB8F" w14:textId="77777777" w:rsidR="008D3F49" w:rsidRPr="00926D2D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50" w:type="dxa"/>
            <w:gridSpan w:val="2"/>
            <w:shd w:val="clear" w:color="auto" w:fill="FFFFFF" w:themeFill="background1"/>
            <w:vAlign w:val="center"/>
          </w:tcPr>
          <w:p w14:paraId="7AB5A0D7" w14:textId="77777777" w:rsidR="008D3F49" w:rsidRPr="00926D2D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</w:tr>
      <w:tr w:rsidR="008D3F49" w:rsidRPr="00926D2D" w14:paraId="42D24A4C" w14:textId="77777777" w:rsidTr="00B41ECE">
        <w:trPr>
          <w:gridAfter w:val="1"/>
          <w:wAfter w:w="63" w:type="dxa"/>
          <w:trHeight w:val="20"/>
          <w:jc w:val="center"/>
        </w:trPr>
        <w:tc>
          <w:tcPr>
            <w:tcW w:w="9969" w:type="dxa"/>
            <w:gridSpan w:val="11"/>
            <w:vMerge/>
            <w:vAlign w:val="center"/>
          </w:tcPr>
          <w:p w14:paraId="7E4B9E8E" w14:textId="77777777" w:rsidR="008D3F49" w:rsidRPr="00926D2D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083" w:type="dxa"/>
            <w:shd w:val="clear" w:color="auto" w:fill="FFFFFF" w:themeFill="background1"/>
            <w:vAlign w:val="center"/>
          </w:tcPr>
          <w:p w14:paraId="360EA6AC" w14:textId="77777777" w:rsidR="008D3F49" w:rsidRPr="00926D2D" w:rsidRDefault="008D3F49" w:rsidP="008D3F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</w:pPr>
            <w:r w:rsidRPr="00926D2D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  <w:t>Ostale donacije</w:t>
            </w:r>
          </w:p>
        </w:tc>
        <w:tc>
          <w:tcPr>
            <w:tcW w:w="951" w:type="dxa"/>
            <w:gridSpan w:val="2"/>
            <w:shd w:val="clear" w:color="auto" w:fill="FFFFFF" w:themeFill="background1"/>
            <w:vAlign w:val="center"/>
          </w:tcPr>
          <w:p w14:paraId="6B1CDC57" w14:textId="77777777" w:rsidR="008D3F49" w:rsidRPr="00677EC8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1017" w:type="dxa"/>
            <w:gridSpan w:val="2"/>
            <w:shd w:val="clear" w:color="auto" w:fill="FFFFFF" w:themeFill="background1"/>
            <w:vAlign w:val="center"/>
          </w:tcPr>
          <w:p w14:paraId="4D3DD6DD" w14:textId="77777777" w:rsidR="008D3F49" w:rsidRPr="00926D2D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50" w:type="dxa"/>
            <w:gridSpan w:val="2"/>
            <w:shd w:val="clear" w:color="auto" w:fill="FFFFFF" w:themeFill="background1"/>
            <w:vAlign w:val="center"/>
          </w:tcPr>
          <w:p w14:paraId="5868AD6E" w14:textId="77777777" w:rsidR="008D3F49" w:rsidRPr="00926D2D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</w:tr>
      <w:tr w:rsidR="008D3F49" w:rsidRPr="00926D2D" w14:paraId="05E70CD8" w14:textId="77777777" w:rsidTr="00B41ECE">
        <w:trPr>
          <w:gridAfter w:val="1"/>
          <w:wAfter w:w="63" w:type="dxa"/>
          <w:trHeight w:val="20"/>
          <w:jc w:val="center"/>
        </w:trPr>
        <w:tc>
          <w:tcPr>
            <w:tcW w:w="9969" w:type="dxa"/>
            <w:gridSpan w:val="11"/>
            <w:vMerge/>
            <w:vAlign w:val="center"/>
          </w:tcPr>
          <w:p w14:paraId="187930AF" w14:textId="77777777" w:rsidR="008D3F49" w:rsidRPr="00926D2D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083" w:type="dxa"/>
            <w:shd w:val="clear" w:color="auto" w:fill="FFFFFF" w:themeFill="background1"/>
            <w:vAlign w:val="center"/>
          </w:tcPr>
          <w:p w14:paraId="7C4D72B3" w14:textId="77777777" w:rsidR="008D3F49" w:rsidRPr="00926D2D" w:rsidRDefault="008D3F49" w:rsidP="008D3F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</w:pPr>
            <w:r w:rsidRPr="00926D2D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  <w:t>Ostala sredstva</w:t>
            </w:r>
          </w:p>
        </w:tc>
        <w:tc>
          <w:tcPr>
            <w:tcW w:w="951" w:type="dxa"/>
            <w:gridSpan w:val="2"/>
            <w:shd w:val="clear" w:color="auto" w:fill="FFFFFF" w:themeFill="background1"/>
            <w:vAlign w:val="center"/>
          </w:tcPr>
          <w:p w14:paraId="42364805" w14:textId="77777777" w:rsidR="008D3F49" w:rsidRPr="00677EC8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1017" w:type="dxa"/>
            <w:gridSpan w:val="2"/>
            <w:shd w:val="clear" w:color="auto" w:fill="FFFFFF" w:themeFill="background1"/>
            <w:vAlign w:val="center"/>
          </w:tcPr>
          <w:p w14:paraId="3775BF8F" w14:textId="77777777" w:rsidR="008D3F49" w:rsidRPr="00926D2D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50" w:type="dxa"/>
            <w:gridSpan w:val="2"/>
            <w:shd w:val="clear" w:color="auto" w:fill="FFFFFF" w:themeFill="background1"/>
            <w:vAlign w:val="center"/>
          </w:tcPr>
          <w:p w14:paraId="3B429F53" w14:textId="77777777" w:rsidR="008D3F49" w:rsidRPr="00926D2D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</w:tr>
      <w:tr w:rsidR="008D3F49" w:rsidRPr="00926D2D" w14:paraId="2BBE2CBE" w14:textId="77777777" w:rsidTr="00B41ECE">
        <w:trPr>
          <w:gridAfter w:val="1"/>
          <w:wAfter w:w="63" w:type="dxa"/>
          <w:trHeight w:val="283"/>
          <w:jc w:val="center"/>
        </w:trPr>
        <w:tc>
          <w:tcPr>
            <w:tcW w:w="9969" w:type="dxa"/>
            <w:gridSpan w:val="11"/>
            <w:vMerge/>
            <w:tcBorders>
              <w:bottom w:val="single" w:sz="4" w:space="0" w:color="auto"/>
            </w:tcBorders>
            <w:vAlign w:val="center"/>
          </w:tcPr>
          <w:p w14:paraId="0BE47E35" w14:textId="77777777" w:rsidR="008D3F49" w:rsidRPr="00926D2D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CA7285" w14:textId="77777777" w:rsidR="008D3F49" w:rsidRPr="00926D2D" w:rsidRDefault="008D3F49" w:rsidP="008D3F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</w:pPr>
            <w:r w:rsidRPr="00926D2D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  <w:t>Ukupno</w:t>
            </w:r>
          </w:p>
        </w:tc>
        <w:tc>
          <w:tcPr>
            <w:tcW w:w="95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C984C29" w14:textId="6EA917EF" w:rsidR="008D3F49" w:rsidRPr="00677EC8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</w:pPr>
            <w:r w:rsidRPr="00677EC8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  <w:t>6.200.000</w:t>
            </w:r>
          </w:p>
        </w:tc>
        <w:tc>
          <w:tcPr>
            <w:tcW w:w="101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AE6D54" w14:textId="56E10F73" w:rsidR="008D3F49" w:rsidRPr="00926D2D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  <w:t>6.200.000</w:t>
            </w:r>
          </w:p>
        </w:tc>
        <w:tc>
          <w:tcPr>
            <w:tcW w:w="115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3A4FE57" w14:textId="7D2B793B" w:rsidR="008D3F49" w:rsidRPr="00926D2D" w:rsidRDefault="008D3F49" w:rsidP="008D3F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  <w:t>6.200.000</w:t>
            </w:r>
          </w:p>
        </w:tc>
      </w:tr>
      <w:tr w:rsidR="000D7A30" w:rsidRPr="00926D2D" w14:paraId="1422DBBB" w14:textId="77777777" w:rsidTr="00677EC8">
        <w:trPr>
          <w:gridAfter w:val="1"/>
          <w:wAfter w:w="63" w:type="dxa"/>
          <w:trHeight w:val="1984"/>
          <w:jc w:val="center"/>
        </w:trPr>
        <w:tc>
          <w:tcPr>
            <w:tcW w:w="14170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47769CE" w14:textId="77777777" w:rsidR="000D7A30" w:rsidRPr="00926D2D" w:rsidRDefault="000D7A30" w:rsidP="00B8119A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6"/>
                <w:szCs w:val="16"/>
              </w:rPr>
            </w:pPr>
          </w:p>
        </w:tc>
      </w:tr>
      <w:tr w:rsidR="0090019C" w:rsidRPr="00926D2D" w14:paraId="52CFCC6B" w14:textId="77777777" w:rsidTr="00505D19">
        <w:trPr>
          <w:gridAfter w:val="1"/>
          <w:wAfter w:w="63" w:type="dxa"/>
          <w:trHeight w:val="283"/>
          <w:jc w:val="center"/>
        </w:trPr>
        <w:tc>
          <w:tcPr>
            <w:tcW w:w="14170" w:type="dxa"/>
            <w:gridSpan w:val="1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8436F" w14:textId="5514F5AD" w:rsidR="0090019C" w:rsidRPr="00926D2D" w:rsidRDefault="0090019C" w:rsidP="00B8119A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6"/>
                <w:szCs w:val="16"/>
              </w:rPr>
            </w:pPr>
            <w:r w:rsidRPr="00926D2D">
              <w:rPr>
                <w:rFonts w:ascii="Arial" w:eastAsia="Times New Roman" w:hAnsi="Arial" w:cs="Arial"/>
                <w:b/>
                <w:i/>
                <w:sz w:val="16"/>
                <w:szCs w:val="16"/>
              </w:rPr>
              <w:lastRenderedPageBreak/>
              <w:t>Redni broj i naziv programa (mjere):</w:t>
            </w:r>
            <w:r w:rsidR="00B8119A" w:rsidRPr="00926D2D">
              <w:rPr>
                <w:rFonts w:ascii="Arial" w:eastAsia="Times New Roman" w:hAnsi="Arial" w:cs="Arial"/>
                <w:b/>
                <w:i/>
                <w:sz w:val="16"/>
                <w:szCs w:val="16"/>
              </w:rPr>
              <w:t xml:space="preserve"> 5. </w:t>
            </w:r>
            <w:r w:rsidRPr="00926D2D">
              <w:rPr>
                <w:rFonts w:ascii="Arial" w:hAnsi="Arial" w:cs="Arial"/>
                <w:b/>
                <w:i/>
                <w:sz w:val="16"/>
                <w:szCs w:val="16"/>
              </w:rPr>
              <w:t>Pružati podršku malim i srednjim preduzećima na poboljšanju energijske efikasnosti i principa „zelene ekonomije“ i „ekologizacije“</w:t>
            </w:r>
          </w:p>
        </w:tc>
      </w:tr>
      <w:tr w:rsidR="0090019C" w:rsidRPr="00926D2D" w14:paraId="637C20B0" w14:textId="77777777" w:rsidTr="00505D19">
        <w:trPr>
          <w:gridAfter w:val="1"/>
          <w:wAfter w:w="63" w:type="dxa"/>
          <w:trHeight w:val="340"/>
          <w:jc w:val="center"/>
        </w:trPr>
        <w:tc>
          <w:tcPr>
            <w:tcW w:w="14170" w:type="dxa"/>
            <w:gridSpan w:val="18"/>
            <w:shd w:val="clear" w:color="auto" w:fill="FFFFFF" w:themeFill="background1"/>
            <w:vAlign w:val="center"/>
          </w:tcPr>
          <w:p w14:paraId="08E20F93" w14:textId="4E70F373" w:rsidR="0090019C" w:rsidRPr="00926D2D" w:rsidRDefault="0090019C" w:rsidP="0090019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6"/>
                <w:szCs w:val="16"/>
              </w:rPr>
            </w:pPr>
            <w:r w:rsidRPr="00926D2D">
              <w:rPr>
                <w:rFonts w:ascii="Arial" w:eastAsia="Times New Roman" w:hAnsi="Arial" w:cs="Arial"/>
                <w:b/>
                <w:i/>
                <w:sz w:val="16"/>
                <w:szCs w:val="16"/>
              </w:rPr>
              <w:t>Naziv strateškog dokumenta, oznaka strateškog cilja, prioriteta i mjere koja je preuzeta kao program:</w:t>
            </w:r>
            <w:r w:rsidRPr="00926D2D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926D2D">
              <w:rPr>
                <w:rFonts w:ascii="Arial" w:eastAsia="Times New Roman" w:hAnsi="Arial" w:cs="Arial"/>
                <w:b/>
                <w:i/>
                <w:sz w:val="16"/>
                <w:szCs w:val="16"/>
              </w:rPr>
              <w:t>Strategija razvoja Federacije BiH 2021-2027; Strateški cilj 3; prioritet 3.3; mjera 3.3.2</w:t>
            </w:r>
          </w:p>
        </w:tc>
      </w:tr>
      <w:tr w:rsidR="008D3F49" w:rsidRPr="00926D2D" w14:paraId="2B697E0B" w14:textId="77777777" w:rsidTr="00B41ECE">
        <w:trPr>
          <w:gridAfter w:val="1"/>
          <w:wAfter w:w="63" w:type="dxa"/>
          <w:trHeight w:val="454"/>
          <w:jc w:val="center"/>
        </w:trPr>
        <w:tc>
          <w:tcPr>
            <w:tcW w:w="2631" w:type="dxa"/>
            <w:vMerge w:val="restart"/>
            <w:shd w:val="clear" w:color="auto" w:fill="DDD9C3" w:themeFill="background2" w:themeFillShade="E6"/>
            <w:vAlign w:val="center"/>
          </w:tcPr>
          <w:p w14:paraId="2BFEF92C" w14:textId="77777777" w:rsidR="0090019C" w:rsidRPr="00281AA0" w:rsidRDefault="0090019C" w:rsidP="002364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</w:rPr>
            </w:pPr>
            <w:r w:rsidRPr="00281AA0">
              <w:rPr>
                <w:rFonts w:ascii="Arial" w:eastAsia="Times New Roman" w:hAnsi="Arial" w:cs="Arial"/>
                <w:b/>
                <w:i/>
                <w:sz w:val="16"/>
                <w:szCs w:val="16"/>
              </w:rPr>
              <w:t>Naziv aktivnosti/projekta</w:t>
            </w:r>
          </w:p>
        </w:tc>
        <w:tc>
          <w:tcPr>
            <w:tcW w:w="1244" w:type="dxa"/>
            <w:gridSpan w:val="2"/>
            <w:vMerge w:val="restart"/>
            <w:shd w:val="clear" w:color="auto" w:fill="DDD9C3" w:themeFill="background2" w:themeFillShade="E6"/>
            <w:vAlign w:val="center"/>
          </w:tcPr>
          <w:p w14:paraId="6FA9E2C6" w14:textId="77777777" w:rsidR="0090019C" w:rsidRPr="00281AA0" w:rsidRDefault="0090019C" w:rsidP="002364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</w:rPr>
            </w:pPr>
            <w:r w:rsidRPr="00281AA0">
              <w:rPr>
                <w:rFonts w:ascii="Arial" w:eastAsia="Times New Roman" w:hAnsi="Arial" w:cs="Arial"/>
                <w:b/>
                <w:i/>
                <w:sz w:val="16"/>
                <w:szCs w:val="16"/>
              </w:rPr>
              <w:t xml:space="preserve">Rok izvršenja </w:t>
            </w:r>
          </w:p>
        </w:tc>
        <w:tc>
          <w:tcPr>
            <w:tcW w:w="3164" w:type="dxa"/>
            <w:gridSpan w:val="3"/>
            <w:vMerge w:val="restart"/>
            <w:shd w:val="clear" w:color="auto" w:fill="DDD9C3" w:themeFill="background2" w:themeFillShade="E6"/>
            <w:vAlign w:val="center"/>
          </w:tcPr>
          <w:p w14:paraId="636DC54E" w14:textId="77777777" w:rsidR="0090019C" w:rsidRPr="00281AA0" w:rsidRDefault="0090019C" w:rsidP="002364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</w:rPr>
            </w:pPr>
            <w:r w:rsidRPr="00281AA0">
              <w:rPr>
                <w:rFonts w:ascii="Arial" w:eastAsia="Times New Roman" w:hAnsi="Arial" w:cs="Arial"/>
                <w:b/>
                <w:i/>
                <w:sz w:val="16"/>
                <w:szCs w:val="16"/>
              </w:rPr>
              <w:t>Očekivani rezultat aktivnosti/projekta</w:t>
            </w:r>
          </w:p>
        </w:tc>
        <w:tc>
          <w:tcPr>
            <w:tcW w:w="1209" w:type="dxa"/>
            <w:gridSpan w:val="2"/>
            <w:vMerge w:val="restart"/>
            <w:shd w:val="clear" w:color="auto" w:fill="DDD9C3" w:themeFill="background2" w:themeFillShade="E6"/>
            <w:vAlign w:val="center"/>
          </w:tcPr>
          <w:p w14:paraId="05373973" w14:textId="77777777" w:rsidR="0090019C" w:rsidRPr="00281AA0" w:rsidRDefault="0090019C" w:rsidP="00236451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  <w:r w:rsidRPr="00281AA0">
              <w:rPr>
                <w:rFonts w:ascii="Arial" w:eastAsia="Times New Roman" w:hAnsi="Arial" w:cs="Arial"/>
                <w:b/>
                <w:i/>
                <w:sz w:val="16"/>
                <w:szCs w:val="16"/>
              </w:rPr>
              <w:t>Nosilac</w:t>
            </w:r>
          </w:p>
          <w:p w14:paraId="32A3AAC6" w14:textId="77777777" w:rsidR="0090019C" w:rsidRPr="00281AA0" w:rsidRDefault="0090019C" w:rsidP="00236451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  <w:r w:rsidRPr="00281AA0">
              <w:rPr>
                <w:rFonts w:ascii="Arial" w:eastAsia="Times New Roman" w:hAnsi="Arial" w:cs="Arial"/>
                <w:i/>
                <w:sz w:val="16"/>
                <w:szCs w:val="16"/>
              </w:rPr>
              <w:t>(najmanji organizacioni dio)</w:t>
            </w:r>
          </w:p>
        </w:tc>
        <w:tc>
          <w:tcPr>
            <w:tcW w:w="958" w:type="dxa"/>
            <w:gridSpan w:val="2"/>
            <w:vMerge w:val="restart"/>
            <w:shd w:val="clear" w:color="auto" w:fill="DDD9C3" w:themeFill="background2" w:themeFillShade="E6"/>
            <w:vAlign w:val="center"/>
          </w:tcPr>
          <w:p w14:paraId="4BDB3809" w14:textId="77777777" w:rsidR="0090019C" w:rsidRPr="00281AA0" w:rsidRDefault="0090019C" w:rsidP="00236451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  <w:r w:rsidRPr="00281AA0">
              <w:rPr>
                <w:rFonts w:ascii="Arial" w:eastAsia="Times New Roman" w:hAnsi="Arial" w:cs="Arial"/>
                <w:b/>
                <w:i/>
                <w:sz w:val="16"/>
                <w:szCs w:val="16"/>
              </w:rPr>
              <w:t>PJI</w:t>
            </w:r>
            <w:r w:rsidRPr="00281AA0">
              <w:rPr>
                <w:rFonts w:ascii="Arial" w:eastAsia="Times New Roman" w:hAnsi="Arial" w:cs="Arial"/>
                <w:b/>
                <w:i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763" w:type="dxa"/>
            <w:shd w:val="clear" w:color="auto" w:fill="DDD9C3" w:themeFill="background2" w:themeFillShade="E6"/>
            <w:vAlign w:val="center"/>
          </w:tcPr>
          <w:p w14:paraId="34017D66" w14:textId="77777777" w:rsidR="0090019C" w:rsidRPr="00281AA0" w:rsidRDefault="0090019C" w:rsidP="00236451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  <w:r w:rsidRPr="00281AA0">
              <w:rPr>
                <w:rFonts w:ascii="Arial" w:eastAsia="Times New Roman" w:hAnsi="Arial" w:cs="Arial"/>
                <w:b/>
                <w:i/>
                <w:sz w:val="16"/>
                <w:szCs w:val="16"/>
              </w:rPr>
              <w:t>Usvaja se</w:t>
            </w:r>
            <w:r w:rsidRPr="00281AA0">
              <w:rPr>
                <w:rFonts w:ascii="Arial" w:eastAsia="Times New Roman" w:hAnsi="Arial" w:cs="Arial"/>
                <w:b/>
                <w:i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4201" w:type="dxa"/>
            <w:gridSpan w:val="7"/>
            <w:shd w:val="clear" w:color="auto" w:fill="DDD9C3" w:themeFill="background2" w:themeFillShade="E6"/>
            <w:vAlign w:val="center"/>
          </w:tcPr>
          <w:p w14:paraId="38347A83" w14:textId="77777777" w:rsidR="0090019C" w:rsidRPr="00281AA0" w:rsidRDefault="0090019C" w:rsidP="002364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</w:pPr>
            <w:r w:rsidRPr="00281AA0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  <w:t xml:space="preserve">Izvori i iznosi planiranih finansijskih </w:t>
            </w:r>
          </w:p>
          <w:p w14:paraId="504CBFDE" w14:textId="77777777" w:rsidR="0090019C" w:rsidRPr="00281AA0" w:rsidRDefault="0090019C" w:rsidP="00236451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  <w:r w:rsidRPr="00281AA0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  <w:t>sredstava u mil. KM</w:t>
            </w:r>
          </w:p>
        </w:tc>
      </w:tr>
      <w:tr w:rsidR="008D3F49" w:rsidRPr="00926D2D" w14:paraId="2958E4D3" w14:textId="77777777" w:rsidTr="00677EC8">
        <w:trPr>
          <w:gridAfter w:val="1"/>
          <w:wAfter w:w="63" w:type="dxa"/>
          <w:trHeight w:val="283"/>
          <w:jc w:val="center"/>
        </w:trPr>
        <w:tc>
          <w:tcPr>
            <w:tcW w:w="2631" w:type="dxa"/>
            <w:vMerge/>
            <w:shd w:val="clear" w:color="auto" w:fill="DDD9C3" w:themeFill="background2" w:themeFillShade="E6"/>
            <w:vAlign w:val="center"/>
          </w:tcPr>
          <w:p w14:paraId="09153009" w14:textId="77777777" w:rsidR="000174A5" w:rsidRPr="00281AA0" w:rsidRDefault="000174A5" w:rsidP="000174A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1244" w:type="dxa"/>
            <w:gridSpan w:val="2"/>
            <w:vMerge/>
            <w:shd w:val="clear" w:color="auto" w:fill="DDD9C3" w:themeFill="background2" w:themeFillShade="E6"/>
            <w:vAlign w:val="center"/>
          </w:tcPr>
          <w:p w14:paraId="0CE07A0D" w14:textId="77777777" w:rsidR="000174A5" w:rsidRPr="00281AA0" w:rsidRDefault="000174A5" w:rsidP="000174A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3164" w:type="dxa"/>
            <w:gridSpan w:val="3"/>
            <w:vMerge/>
            <w:shd w:val="clear" w:color="auto" w:fill="DDD9C3" w:themeFill="background2" w:themeFillShade="E6"/>
            <w:vAlign w:val="center"/>
          </w:tcPr>
          <w:p w14:paraId="1AB701B8" w14:textId="77777777" w:rsidR="000174A5" w:rsidRPr="00281AA0" w:rsidRDefault="000174A5" w:rsidP="000174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1209" w:type="dxa"/>
            <w:gridSpan w:val="2"/>
            <w:vMerge/>
            <w:shd w:val="clear" w:color="auto" w:fill="DDD9C3" w:themeFill="background2" w:themeFillShade="E6"/>
            <w:vAlign w:val="center"/>
          </w:tcPr>
          <w:p w14:paraId="79C99DC6" w14:textId="77777777" w:rsidR="000174A5" w:rsidRPr="00281AA0" w:rsidRDefault="000174A5" w:rsidP="000174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958" w:type="dxa"/>
            <w:gridSpan w:val="2"/>
            <w:vMerge/>
            <w:shd w:val="clear" w:color="auto" w:fill="DDD9C3" w:themeFill="background2" w:themeFillShade="E6"/>
            <w:vAlign w:val="center"/>
          </w:tcPr>
          <w:p w14:paraId="46B69C08" w14:textId="77777777" w:rsidR="000174A5" w:rsidRPr="00281AA0" w:rsidRDefault="000174A5" w:rsidP="000174A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63" w:type="dxa"/>
            <w:shd w:val="clear" w:color="auto" w:fill="DDD9C3" w:themeFill="background2" w:themeFillShade="E6"/>
            <w:vAlign w:val="center"/>
          </w:tcPr>
          <w:p w14:paraId="668CB658" w14:textId="77777777" w:rsidR="000174A5" w:rsidRPr="00281AA0" w:rsidRDefault="000174A5" w:rsidP="000174A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pacing w:val="-2"/>
                <w:sz w:val="16"/>
                <w:szCs w:val="16"/>
              </w:rPr>
            </w:pPr>
            <w:r w:rsidRPr="00281AA0">
              <w:rPr>
                <w:rFonts w:ascii="Arial" w:eastAsia="Times New Roman" w:hAnsi="Arial" w:cs="Arial"/>
                <w:i/>
                <w:spacing w:val="-2"/>
                <w:sz w:val="16"/>
                <w:szCs w:val="16"/>
              </w:rPr>
              <w:t>(Da/Ne)</w:t>
            </w:r>
          </w:p>
        </w:tc>
        <w:tc>
          <w:tcPr>
            <w:tcW w:w="1083" w:type="dxa"/>
            <w:shd w:val="clear" w:color="auto" w:fill="DDD9C3" w:themeFill="background2" w:themeFillShade="E6"/>
            <w:vAlign w:val="center"/>
          </w:tcPr>
          <w:p w14:paraId="3F3C4D33" w14:textId="77777777" w:rsidR="000174A5" w:rsidRPr="00281AA0" w:rsidRDefault="000174A5" w:rsidP="000174A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  <w:r w:rsidRPr="00281AA0"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  <w:t>Izvori</w:t>
            </w:r>
          </w:p>
        </w:tc>
        <w:tc>
          <w:tcPr>
            <w:tcW w:w="951" w:type="dxa"/>
            <w:gridSpan w:val="2"/>
            <w:shd w:val="clear" w:color="auto" w:fill="DDD9C3" w:themeFill="background2" w:themeFillShade="E6"/>
            <w:vAlign w:val="center"/>
          </w:tcPr>
          <w:p w14:paraId="076A6157" w14:textId="53DE5977" w:rsidR="000174A5" w:rsidRPr="00281AA0" w:rsidRDefault="000174A5" w:rsidP="000174A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  <w:r w:rsidRPr="00281AA0"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  <w:t>2025</w:t>
            </w:r>
          </w:p>
        </w:tc>
        <w:tc>
          <w:tcPr>
            <w:tcW w:w="1017" w:type="dxa"/>
            <w:gridSpan w:val="2"/>
            <w:shd w:val="clear" w:color="auto" w:fill="DDD9C3" w:themeFill="background2" w:themeFillShade="E6"/>
            <w:vAlign w:val="center"/>
          </w:tcPr>
          <w:p w14:paraId="172508D8" w14:textId="5FD1739C" w:rsidR="000174A5" w:rsidRPr="00281AA0" w:rsidRDefault="000174A5" w:rsidP="000174A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  <w:r w:rsidRPr="00281AA0"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  <w:t>2026</w:t>
            </w:r>
          </w:p>
        </w:tc>
        <w:tc>
          <w:tcPr>
            <w:tcW w:w="1150" w:type="dxa"/>
            <w:gridSpan w:val="2"/>
            <w:shd w:val="clear" w:color="auto" w:fill="DDD9C3" w:themeFill="background2" w:themeFillShade="E6"/>
            <w:vAlign w:val="center"/>
          </w:tcPr>
          <w:p w14:paraId="02D10FD4" w14:textId="7B4CD98D" w:rsidR="000174A5" w:rsidRPr="00281AA0" w:rsidRDefault="000174A5" w:rsidP="000174A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  <w:r w:rsidRPr="00281AA0"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  <w:t>2027</w:t>
            </w:r>
          </w:p>
        </w:tc>
      </w:tr>
      <w:tr w:rsidR="008F529F" w:rsidRPr="00926D2D" w14:paraId="2110D67B" w14:textId="77777777" w:rsidTr="00B41ECE">
        <w:trPr>
          <w:gridAfter w:val="1"/>
          <w:wAfter w:w="63" w:type="dxa"/>
          <w:trHeight w:val="397"/>
          <w:jc w:val="center"/>
        </w:trPr>
        <w:tc>
          <w:tcPr>
            <w:tcW w:w="2631" w:type="dxa"/>
            <w:vMerge w:val="restart"/>
            <w:shd w:val="clear" w:color="auto" w:fill="DBE5F1" w:themeFill="accent1" w:themeFillTint="33"/>
            <w:vAlign w:val="center"/>
          </w:tcPr>
          <w:p w14:paraId="667A8159" w14:textId="58C991EF" w:rsidR="008F529F" w:rsidRPr="001D67C3" w:rsidRDefault="008F529F" w:rsidP="008F529F">
            <w:pPr>
              <w:spacing w:after="0" w:line="240" w:lineRule="auto"/>
              <w:ind w:left="164" w:hanging="284"/>
              <w:rPr>
                <w:rFonts w:ascii="Arial" w:eastAsia="Times New Roman" w:hAnsi="Arial" w:cs="Arial"/>
                <w:i/>
                <w:sz w:val="16"/>
                <w:szCs w:val="16"/>
              </w:rPr>
            </w:pPr>
            <w:r w:rsidRPr="001D67C3">
              <w:rPr>
                <w:rFonts w:ascii="Arial" w:eastAsia="Times New Roman" w:hAnsi="Arial" w:cs="Arial"/>
                <w:i/>
                <w:sz w:val="16"/>
                <w:szCs w:val="16"/>
              </w:rPr>
              <w:t>5.1. Putem Razvojne banke, pod povoljnim uslovima, kreditirati MSP za uvođenje cirkularne ekonomije i poboljšanje energijske efikasnosti.</w:t>
            </w:r>
          </w:p>
        </w:tc>
        <w:tc>
          <w:tcPr>
            <w:tcW w:w="1244" w:type="dxa"/>
            <w:gridSpan w:val="2"/>
            <w:vMerge w:val="restart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4C11CFC" w14:textId="0EB1F4FB" w:rsidR="008F529F" w:rsidRPr="001D67C3" w:rsidRDefault="008F529F" w:rsidP="008F529F">
            <w:pPr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  <w:r w:rsidRPr="001D67C3">
              <w:rPr>
                <w:rFonts w:ascii="Arial" w:eastAsia="Times New Roman" w:hAnsi="Arial" w:cs="Arial"/>
                <w:i/>
                <w:sz w:val="16"/>
                <w:szCs w:val="16"/>
              </w:rPr>
              <w:t>2025-2027</w:t>
            </w:r>
          </w:p>
        </w:tc>
        <w:tc>
          <w:tcPr>
            <w:tcW w:w="3164" w:type="dxa"/>
            <w:gridSpan w:val="3"/>
            <w:vMerge w:val="restart"/>
            <w:shd w:val="clear" w:color="auto" w:fill="DBE5F1" w:themeFill="accent1" w:themeFillTint="33"/>
            <w:vAlign w:val="center"/>
          </w:tcPr>
          <w:p w14:paraId="7F81A75D" w14:textId="6CA1AC6F" w:rsidR="008F529F" w:rsidRPr="001D67C3" w:rsidRDefault="008F529F" w:rsidP="008F529F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D67C3">
              <w:rPr>
                <w:rFonts w:ascii="Arial" w:hAnsi="Arial" w:cs="Arial"/>
                <w:i/>
                <w:sz w:val="16"/>
                <w:szCs w:val="16"/>
              </w:rPr>
              <w:t xml:space="preserve">Obezbjeđena </w:t>
            </w:r>
            <w:r w:rsidRPr="001D67C3">
              <w:rPr>
                <w:rFonts w:ascii="Arial" w:eastAsia="Times New Roman" w:hAnsi="Arial" w:cs="Arial"/>
                <w:i/>
                <w:sz w:val="16"/>
                <w:szCs w:val="16"/>
              </w:rPr>
              <w:t>kreditna linija za MSP za uvođenje čistih tehnologija i poboljšanje energijske efikasnosti</w:t>
            </w:r>
          </w:p>
        </w:tc>
        <w:tc>
          <w:tcPr>
            <w:tcW w:w="1209" w:type="dxa"/>
            <w:gridSpan w:val="2"/>
            <w:vMerge w:val="restart"/>
            <w:shd w:val="clear" w:color="auto" w:fill="DBE5F1" w:themeFill="accent1" w:themeFillTint="33"/>
            <w:vAlign w:val="center"/>
          </w:tcPr>
          <w:p w14:paraId="2BFEA75A" w14:textId="11610760" w:rsidR="008F529F" w:rsidRPr="001D67C3" w:rsidRDefault="008F529F" w:rsidP="008F529F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D67C3">
              <w:rPr>
                <w:rFonts w:ascii="Arial" w:eastAsia="Times New Roman" w:hAnsi="Arial" w:cs="Arial"/>
                <w:i/>
                <w:sz w:val="16"/>
                <w:szCs w:val="16"/>
              </w:rPr>
              <w:t>Sektor za razvoj i Sektor za poduzetništvo</w:t>
            </w:r>
          </w:p>
        </w:tc>
        <w:tc>
          <w:tcPr>
            <w:tcW w:w="958" w:type="dxa"/>
            <w:gridSpan w:val="2"/>
            <w:vMerge w:val="restart"/>
            <w:shd w:val="clear" w:color="auto" w:fill="DBE5F1" w:themeFill="accent1" w:themeFillTint="33"/>
            <w:vAlign w:val="center"/>
          </w:tcPr>
          <w:p w14:paraId="6366F83E" w14:textId="08E7215A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63" w:type="dxa"/>
            <w:vMerge w:val="restart"/>
            <w:shd w:val="clear" w:color="auto" w:fill="DBE5F1" w:themeFill="accent1" w:themeFillTint="33"/>
            <w:vAlign w:val="center"/>
          </w:tcPr>
          <w:p w14:paraId="004E467B" w14:textId="22F76B96" w:rsidR="008F529F" w:rsidRPr="001D67C3" w:rsidRDefault="008F529F" w:rsidP="008F529F">
            <w:pPr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1083" w:type="dxa"/>
            <w:shd w:val="clear" w:color="auto" w:fill="DBE5F1" w:themeFill="accent1" w:themeFillTint="33"/>
            <w:vAlign w:val="center"/>
          </w:tcPr>
          <w:p w14:paraId="55F29BFF" w14:textId="77777777" w:rsidR="008F529F" w:rsidRPr="001D67C3" w:rsidRDefault="008F529F" w:rsidP="008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</w:pPr>
            <w:r w:rsidRPr="001D67C3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  <w:t>Budžetska sredstva</w:t>
            </w:r>
          </w:p>
        </w:tc>
        <w:tc>
          <w:tcPr>
            <w:tcW w:w="951" w:type="dxa"/>
            <w:gridSpan w:val="2"/>
            <w:shd w:val="clear" w:color="auto" w:fill="DBE5F1" w:themeFill="accent1" w:themeFillTint="33"/>
            <w:vAlign w:val="center"/>
          </w:tcPr>
          <w:p w14:paraId="57577222" w14:textId="42012FB6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  <w:r w:rsidRPr="001D67C3"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  <w:t>1.250.000</w:t>
            </w:r>
          </w:p>
        </w:tc>
        <w:tc>
          <w:tcPr>
            <w:tcW w:w="1017" w:type="dxa"/>
            <w:gridSpan w:val="2"/>
            <w:shd w:val="clear" w:color="auto" w:fill="DBE5F1" w:themeFill="accent1" w:themeFillTint="33"/>
            <w:vAlign w:val="center"/>
          </w:tcPr>
          <w:p w14:paraId="50C26B2D" w14:textId="7C2B9051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  <w:r w:rsidRPr="001D67C3"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  <w:t>1.250.000</w:t>
            </w:r>
          </w:p>
        </w:tc>
        <w:tc>
          <w:tcPr>
            <w:tcW w:w="1150" w:type="dxa"/>
            <w:gridSpan w:val="2"/>
            <w:shd w:val="clear" w:color="auto" w:fill="DBE5F1" w:themeFill="accent1" w:themeFillTint="33"/>
            <w:vAlign w:val="center"/>
          </w:tcPr>
          <w:p w14:paraId="4D967B9B" w14:textId="18B2184E" w:rsidR="008F529F" w:rsidRPr="00281AA0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  <w:r w:rsidRPr="001D67C3"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  <w:t>1.250.000</w:t>
            </w:r>
          </w:p>
        </w:tc>
      </w:tr>
      <w:tr w:rsidR="008F529F" w:rsidRPr="00926D2D" w14:paraId="64E8EDB2" w14:textId="77777777" w:rsidTr="00B41ECE">
        <w:trPr>
          <w:gridAfter w:val="1"/>
          <w:wAfter w:w="63" w:type="dxa"/>
          <w:trHeight w:val="397"/>
          <w:jc w:val="center"/>
        </w:trPr>
        <w:tc>
          <w:tcPr>
            <w:tcW w:w="2631" w:type="dxa"/>
            <w:vMerge/>
            <w:shd w:val="clear" w:color="auto" w:fill="DBE5F1" w:themeFill="accent1" w:themeFillTint="33"/>
            <w:vAlign w:val="center"/>
          </w:tcPr>
          <w:p w14:paraId="1E00F91D" w14:textId="77777777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1244" w:type="dxa"/>
            <w:gridSpan w:val="2"/>
            <w:vMerge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6618B81" w14:textId="77777777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3164" w:type="dxa"/>
            <w:gridSpan w:val="3"/>
            <w:vMerge/>
            <w:shd w:val="clear" w:color="auto" w:fill="DBE5F1" w:themeFill="accent1" w:themeFillTint="33"/>
            <w:vAlign w:val="center"/>
          </w:tcPr>
          <w:p w14:paraId="07318FA9" w14:textId="77777777" w:rsidR="008F529F" w:rsidRPr="001D67C3" w:rsidRDefault="008F529F" w:rsidP="008F529F">
            <w:pPr>
              <w:pStyle w:val="Paragrafspiska"/>
              <w:numPr>
                <w:ilvl w:val="0"/>
                <w:numId w:val="1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209" w:type="dxa"/>
            <w:gridSpan w:val="2"/>
            <w:vMerge/>
            <w:shd w:val="clear" w:color="auto" w:fill="DBE5F1" w:themeFill="accent1" w:themeFillTint="33"/>
            <w:vAlign w:val="center"/>
          </w:tcPr>
          <w:p w14:paraId="1360F7ED" w14:textId="77777777" w:rsidR="008F529F" w:rsidRPr="001D67C3" w:rsidRDefault="008F529F" w:rsidP="008F5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958" w:type="dxa"/>
            <w:gridSpan w:val="2"/>
            <w:vMerge/>
            <w:shd w:val="clear" w:color="auto" w:fill="DBE5F1" w:themeFill="accent1" w:themeFillTint="33"/>
            <w:vAlign w:val="center"/>
          </w:tcPr>
          <w:p w14:paraId="0A13F50D" w14:textId="77777777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63" w:type="dxa"/>
            <w:vMerge/>
            <w:shd w:val="clear" w:color="auto" w:fill="DBE5F1" w:themeFill="accent1" w:themeFillTint="33"/>
            <w:vAlign w:val="center"/>
          </w:tcPr>
          <w:p w14:paraId="3AAC9ECF" w14:textId="77777777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083" w:type="dxa"/>
            <w:shd w:val="clear" w:color="auto" w:fill="DBE5F1" w:themeFill="accent1" w:themeFillTint="33"/>
            <w:vAlign w:val="center"/>
          </w:tcPr>
          <w:p w14:paraId="0B552FB0" w14:textId="77777777" w:rsidR="008F529F" w:rsidRPr="001D67C3" w:rsidRDefault="008F529F" w:rsidP="008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</w:pPr>
            <w:r w:rsidRPr="001D67C3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  <w:t>Kreditna sredstva</w:t>
            </w:r>
          </w:p>
        </w:tc>
        <w:tc>
          <w:tcPr>
            <w:tcW w:w="951" w:type="dxa"/>
            <w:gridSpan w:val="2"/>
            <w:shd w:val="clear" w:color="auto" w:fill="DBE5F1" w:themeFill="accent1" w:themeFillTint="33"/>
            <w:vAlign w:val="center"/>
          </w:tcPr>
          <w:p w14:paraId="5E132729" w14:textId="77777777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017" w:type="dxa"/>
            <w:gridSpan w:val="2"/>
            <w:shd w:val="clear" w:color="auto" w:fill="DBE5F1" w:themeFill="accent1" w:themeFillTint="33"/>
            <w:vAlign w:val="center"/>
          </w:tcPr>
          <w:p w14:paraId="1FD240E4" w14:textId="77777777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50" w:type="dxa"/>
            <w:gridSpan w:val="2"/>
            <w:shd w:val="clear" w:color="auto" w:fill="DBE5F1" w:themeFill="accent1" w:themeFillTint="33"/>
            <w:vAlign w:val="center"/>
          </w:tcPr>
          <w:p w14:paraId="60101B01" w14:textId="77777777" w:rsidR="008F529F" w:rsidRPr="00281AA0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</w:tr>
      <w:tr w:rsidR="008F529F" w:rsidRPr="00926D2D" w14:paraId="4144BA33" w14:textId="77777777" w:rsidTr="00B41ECE">
        <w:trPr>
          <w:gridAfter w:val="1"/>
          <w:wAfter w:w="63" w:type="dxa"/>
          <w:trHeight w:val="227"/>
          <w:jc w:val="center"/>
        </w:trPr>
        <w:tc>
          <w:tcPr>
            <w:tcW w:w="2631" w:type="dxa"/>
            <w:vMerge/>
            <w:shd w:val="clear" w:color="auto" w:fill="DBE5F1" w:themeFill="accent1" w:themeFillTint="33"/>
            <w:vAlign w:val="center"/>
          </w:tcPr>
          <w:p w14:paraId="56F3BAED" w14:textId="77777777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1244" w:type="dxa"/>
            <w:gridSpan w:val="2"/>
            <w:vMerge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F56FA33" w14:textId="77777777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3164" w:type="dxa"/>
            <w:gridSpan w:val="3"/>
            <w:vMerge/>
            <w:shd w:val="clear" w:color="auto" w:fill="DBE5F1" w:themeFill="accent1" w:themeFillTint="33"/>
            <w:vAlign w:val="center"/>
          </w:tcPr>
          <w:p w14:paraId="26C96A25" w14:textId="77777777" w:rsidR="008F529F" w:rsidRPr="001D67C3" w:rsidRDefault="008F529F" w:rsidP="008F529F">
            <w:pPr>
              <w:pStyle w:val="Paragrafspiska"/>
              <w:numPr>
                <w:ilvl w:val="0"/>
                <w:numId w:val="1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209" w:type="dxa"/>
            <w:gridSpan w:val="2"/>
            <w:vMerge/>
            <w:shd w:val="clear" w:color="auto" w:fill="DBE5F1" w:themeFill="accent1" w:themeFillTint="33"/>
            <w:vAlign w:val="center"/>
          </w:tcPr>
          <w:p w14:paraId="17F9CB56" w14:textId="77777777" w:rsidR="008F529F" w:rsidRPr="001D67C3" w:rsidRDefault="008F529F" w:rsidP="008F5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958" w:type="dxa"/>
            <w:gridSpan w:val="2"/>
            <w:vMerge/>
            <w:shd w:val="clear" w:color="auto" w:fill="DBE5F1" w:themeFill="accent1" w:themeFillTint="33"/>
            <w:vAlign w:val="center"/>
          </w:tcPr>
          <w:p w14:paraId="64FA5711" w14:textId="77777777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63" w:type="dxa"/>
            <w:vMerge/>
            <w:shd w:val="clear" w:color="auto" w:fill="DBE5F1" w:themeFill="accent1" w:themeFillTint="33"/>
            <w:vAlign w:val="center"/>
          </w:tcPr>
          <w:p w14:paraId="72EB032F" w14:textId="77777777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083" w:type="dxa"/>
            <w:shd w:val="clear" w:color="auto" w:fill="DBE5F1" w:themeFill="accent1" w:themeFillTint="33"/>
            <w:vAlign w:val="center"/>
          </w:tcPr>
          <w:p w14:paraId="3CE62460" w14:textId="77777777" w:rsidR="008F529F" w:rsidRPr="001D67C3" w:rsidRDefault="008F529F" w:rsidP="008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</w:pPr>
            <w:r w:rsidRPr="001D67C3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  <w:t>Sredstva EU</w:t>
            </w:r>
          </w:p>
        </w:tc>
        <w:tc>
          <w:tcPr>
            <w:tcW w:w="951" w:type="dxa"/>
            <w:gridSpan w:val="2"/>
            <w:shd w:val="clear" w:color="auto" w:fill="DBE5F1" w:themeFill="accent1" w:themeFillTint="33"/>
            <w:vAlign w:val="center"/>
          </w:tcPr>
          <w:p w14:paraId="640E4BEB" w14:textId="77777777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1017" w:type="dxa"/>
            <w:gridSpan w:val="2"/>
            <w:shd w:val="clear" w:color="auto" w:fill="DBE5F1" w:themeFill="accent1" w:themeFillTint="33"/>
            <w:vAlign w:val="center"/>
          </w:tcPr>
          <w:p w14:paraId="1383566F" w14:textId="77777777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50" w:type="dxa"/>
            <w:gridSpan w:val="2"/>
            <w:shd w:val="clear" w:color="auto" w:fill="DBE5F1" w:themeFill="accent1" w:themeFillTint="33"/>
            <w:vAlign w:val="center"/>
          </w:tcPr>
          <w:p w14:paraId="30978E8E" w14:textId="77777777" w:rsidR="008F529F" w:rsidRPr="00281AA0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</w:tr>
      <w:tr w:rsidR="008F529F" w:rsidRPr="00926D2D" w14:paraId="20627DB7" w14:textId="77777777" w:rsidTr="00B41ECE">
        <w:trPr>
          <w:gridAfter w:val="1"/>
          <w:wAfter w:w="63" w:type="dxa"/>
          <w:trHeight w:val="397"/>
          <w:jc w:val="center"/>
        </w:trPr>
        <w:tc>
          <w:tcPr>
            <w:tcW w:w="2631" w:type="dxa"/>
            <w:vMerge/>
            <w:shd w:val="clear" w:color="auto" w:fill="DBE5F1" w:themeFill="accent1" w:themeFillTint="33"/>
            <w:vAlign w:val="center"/>
          </w:tcPr>
          <w:p w14:paraId="04A7FD7D" w14:textId="77777777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1244" w:type="dxa"/>
            <w:gridSpan w:val="2"/>
            <w:vMerge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BB45869" w14:textId="77777777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3164" w:type="dxa"/>
            <w:gridSpan w:val="3"/>
            <w:vMerge/>
            <w:shd w:val="clear" w:color="auto" w:fill="DBE5F1" w:themeFill="accent1" w:themeFillTint="33"/>
            <w:vAlign w:val="center"/>
          </w:tcPr>
          <w:p w14:paraId="10B0903C" w14:textId="77777777" w:rsidR="008F529F" w:rsidRPr="001D67C3" w:rsidRDefault="008F529F" w:rsidP="008F529F">
            <w:pPr>
              <w:pStyle w:val="Paragrafspiska"/>
              <w:numPr>
                <w:ilvl w:val="0"/>
                <w:numId w:val="1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209" w:type="dxa"/>
            <w:gridSpan w:val="2"/>
            <w:vMerge/>
            <w:shd w:val="clear" w:color="auto" w:fill="DBE5F1" w:themeFill="accent1" w:themeFillTint="33"/>
            <w:vAlign w:val="center"/>
          </w:tcPr>
          <w:p w14:paraId="609A0A56" w14:textId="77777777" w:rsidR="008F529F" w:rsidRPr="001D67C3" w:rsidRDefault="008F529F" w:rsidP="008F5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958" w:type="dxa"/>
            <w:gridSpan w:val="2"/>
            <w:vMerge/>
            <w:shd w:val="clear" w:color="auto" w:fill="DBE5F1" w:themeFill="accent1" w:themeFillTint="33"/>
            <w:vAlign w:val="center"/>
          </w:tcPr>
          <w:p w14:paraId="108B7C75" w14:textId="77777777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763" w:type="dxa"/>
            <w:vMerge/>
            <w:shd w:val="clear" w:color="auto" w:fill="DBE5F1" w:themeFill="accent1" w:themeFillTint="33"/>
            <w:vAlign w:val="center"/>
          </w:tcPr>
          <w:p w14:paraId="5232479B" w14:textId="77777777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083" w:type="dxa"/>
            <w:shd w:val="clear" w:color="auto" w:fill="DBE5F1" w:themeFill="accent1" w:themeFillTint="33"/>
            <w:vAlign w:val="center"/>
          </w:tcPr>
          <w:p w14:paraId="6DF1DA80" w14:textId="77777777" w:rsidR="008F529F" w:rsidRPr="001D67C3" w:rsidRDefault="008F529F" w:rsidP="008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</w:pPr>
            <w:r w:rsidRPr="001D67C3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  <w:t>Ostale donacije</w:t>
            </w:r>
          </w:p>
        </w:tc>
        <w:tc>
          <w:tcPr>
            <w:tcW w:w="951" w:type="dxa"/>
            <w:gridSpan w:val="2"/>
            <w:shd w:val="clear" w:color="auto" w:fill="DBE5F1" w:themeFill="accent1" w:themeFillTint="33"/>
            <w:vAlign w:val="center"/>
          </w:tcPr>
          <w:p w14:paraId="72584E7E" w14:textId="77777777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1017" w:type="dxa"/>
            <w:gridSpan w:val="2"/>
            <w:shd w:val="clear" w:color="auto" w:fill="DBE5F1" w:themeFill="accent1" w:themeFillTint="33"/>
            <w:vAlign w:val="center"/>
          </w:tcPr>
          <w:p w14:paraId="40C82A7D" w14:textId="77777777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50" w:type="dxa"/>
            <w:gridSpan w:val="2"/>
            <w:shd w:val="clear" w:color="auto" w:fill="DBE5F1" w:themeFill="accent1" w:themeFillTint="33"/>
            <w:vAlign w:val="center"/>
          </w:tcPr>
          <w:p w14:paraId="5A12DAD8" w14:textId="77777777" w:rsidR="008F529F" w:rsidRPr="00281AA0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</w:tr>
      <w:tr w:rsidR="008F529F" w:rsidRPr="00926D2D" w14:paraId="4D43B829" w14:textId="77777777" w:rsidTr="00B41ECE">
        <w:trPr>
          <w:gridAfter w:val="1"/>
          <w:wAfter w:w="63" w:type="dxa"/>
          <w:trHeight w:val="20"/>
          <w:jc w:val="center"/>
        </w:trPr>
        <w:tc>
          <w:tcPr>
            <w:tcW w:w="2631" w:type="dxa"/>
            <w:vMerge/>
            <w:shd w:val="clear" w:color="auto" w:fill="DBE5F1" w:themeFill="accent1" w:themeFillTint="33"/>
            <w:vAlign w:val="center"/>
          </w:tcPr>
          <w:p w14:paraId="7D7DA8DF" w14:textId="77777777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1244" w:type="dxa"/>
            <w:gridSpan w:val="2"/>
            <w:vMerge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8C47995" w14:textId="77777777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3164" w:type="dxa"/>
            <w:gridSpan w:val="3"/>
            <w:vMerge/>
            <w:shd w:val="clear" w:color="auto" w:fill="DBE5F1" w:themeFill="accent1" w:themeFillTint="33"/>
            <w:vAlign w:val="center"/>
          </w:tcPr>
          <w:p w14:paraId="04792BAA" w14:textId="77777777" w:rsidR="008F529F" w:rsidRPr="001D67C3" w:rsidRDefault="008F529F" w:rsidP="008F529F">
            <w:pPr>
              <w:pStyle w:val="Paragrafspiska"/>
              <w:numPr>
                <w:ilvl w:val="0"/>
                <w:numId w:val="1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209" w:type="dxa"/>
            <w:gridSpan w:val="2"/>
            <w:vMerge/>
            <w:shd w:val="clear" w:color="auto" w:fill="DBE5F1" w:themeFill="accent1" w:themeFillTint="33"/>
            <w:vAlign w:val="center"/>
          </w:tcPr>
          <w:p w14:paraId="378CC6C4" w14:textId="77777777" w:rsidR="008F529F" w:rsidRPr="001D67C3" w:rsidRDefault="008F529F" w:rsidP="008F5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958" w:type="dxa"/>
            <w:gridSpan w:val="2"/>
            <w:vMerge/>
            <w:shd w:val="clear" w:color="auto" w:fill="DBE5F1" w:themeFill="accent1" w:themeFillTint="33"/>
            <w:vAlign w:val="center"/>
          </w:tcPr>
          <w:p w14:paraId="2EB214E9" w14:textId="77777777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763" w:type="dxa"/>
            <w:vMerge/>
            <w:shd w:val="clear" w:color="auto" w:fill="DBE5F1" w:themeFill="accent1" w:themeFillTint="33"/>
            <w:vAlign w:val="center"/>
          </w:tcPr>
          <w:p w14:paraId="00D901F8" w14:textId="77777777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083" w:type="dxa"/>
            <w:shd w:val="clear" w:color="auto" w:fill="DBE5F1" w:themeFill="accent1" w:themeFillTint="33"/>
            <w:vAlign w:val="center"/>
          </w:tcPr>
          <w:p w14:paraId="202D39F9" w14:textId="77777777" w:rsidR="008F529F" w:rsidRPr="001D67C3" w:rsidRDefault="008F529F" w:rsidP="008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</w:pPr>
            <w:r w:rsidRPr="001D67C3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  <w:t>Ostala sredstva</w:t>
            </w:r>
          </w:p>
        </w:tc>
        <w:tc>
          <w:tcPr>
            <w:tcW w:w="951" w:type="dxa"/>
            <w:gridSpan w:val="2"/>
            <w:shd w:val="clear" w:color="auto" w:fill="DBE5F1" w:themeFill="accent1" w:themeFillTint="33"/>
            <w:vAlign w:val="center"/>
          </w:tcPr>
          <w:p w14:paraId="0215C5C0" w14:textId="77777777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1017" w:type="dxa"/>
            <w:gridSpan w:val="2"/>
            <w:shd w:val="clear" w:color="auto" w:fill="DBE5F1" w:themeFill="accent1" w:themeFillTint="33"/>
            <w:vAlign w:val="center"/>
          </w:tcPr>
          <w:p w14:paraId="18500FE3" w14:textId="77777777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50" w:type="dxa"/>
            <w:gridSpan w:val="2"/>
            <w:shd w:val="clear" w:color="auto" w:fill="DBE5F1" w:themeFill="accent1" w:themeFillTint="33"/>
            <w:vAlign w:val="center"/>
          </w:tcPr>
          <w:p w14:paraId="527E2AFB" w14:textId="77777777" w:rsidR="008F529F" w:rsidRPr="00281AA0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</w:tr>
      <w:tr w:rsidR="008F529F" w:rsidRPr="00926D2D" w14:paraId="7E6EFFEC" w14:textId="77777777" w:rsidTr="00677EC8">
        <w:trPr>
          <w:gridAfter w:val="1"/>
          <w:wAfter w:w="63" w:type="dxa"/>
          <w:trHeight w:val="227"/>
          <w:jc w:val="center"/>
        </w:trPr>
        <w:tc>
          <w:tcPr>
            <w:tcW w:w="2631" w:type="dxa"/>
            <w:vMerge/>
            <w:shd w:val="clear" w:color="auto" w:fill="DBE5F1" w:themeFill="accent1" w:themeFillTint="33"/>
            <w:vAlign w:val="center"/>
          </w:tcPr>
          <w:p w14:paraId="39FCDE4D" w14:textId="77777777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1244" w:type="dxa"/>
            <w:gridSpan w:val="2"/>
            <w:vMerge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4E90EE8" w14:textId="77777777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3164" w:type="dxa"/>
            <w:gridSpan w:val="3"/>
            <w:vMerge/>
            <w:shd w:val="clear" w:color="auto" w:fill="DBE5F1" w:themeFill="accent1" w:themeFillTint="33"/>
            <w:vAlign w:val="center"/>
          </w:tcPr>
          <w:p w14:paraId="6BEDB970" w14:textId="77777777" w:rsidR="008F529F" w:rsidRPr="001D67C3" w:rsidRDefault="008F529F" w:rsidP="008F529F">
            <w:pPr>
              <w:pStyle w:val="Paragrafspiska"/>
              <w:numPr>
                <w:ilvl w:val="0"/>
                <w:numId w:val="1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209" w:type="dxa"/>
            <w:gridSpan w:val="2"/>
            <w:vMerge/>
            <w:shd w:val="clear" w:color="auto" w:fill="DBE5F1" w:themeFill="accent1" w:themeFillTint="33"/>
            <w:vAlign w:val="center"/>
          </w:tcPr>
          <w:p w14:paraId="19EFF1C1" w14:textId="77777777" w:rsidR="008F529F" w:rsidRPr="001D67C3" w:rsidRDefault="008F529F" w:rsidP="008F5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958" w:type="dxa"/>
            <w:gridSpan w:val="2"/>
            <w:vMerge/>
            <w:shd w:val="clear" w:color="auto" w:fill="DBE5F1" w:themeFill="accent1" w:themeFillTint="33"/>
            <w:vAlign w:val="center"/>
          </w:tcPr>
          <w:p w14:paraId="251A3A87" w14:textId="77777777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763" w:type="dxa"/>
            <w:vMerge/>
            <w:shd w:val="clear" w:color="auto" w:fill="DBE5F1" w:themeFill="accent1" w:themeFillTint="33"/>
            <w:vAlign w:val="center"/>
          </w:tcPr>
          <w:p w14:paraId="7A441678" w14:textId="77777777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083" w:type="dxa"/>
            <w:shd w:val="clear" w:color="auto" w:fill="DBE5F1" w:themeFill="accent1" w:themeFillTint="33"/>
            <w:vAlign w:val="center"/>
          </w:tcPr>
          <w:p w14:paraId="211EFA19" w14:textId="77777777" w:rsidR="008F529F" w:rsidRPr="001D67C3" w:rsidRDefault="008F529F" w:rsidP="008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</w:pPr>
            <w:r w:rsidRPr="001D67C3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  <w:t>Ukupno</w:t>
            </w:r>
          </w:p>
        </w:tc>
        <w:tc>
          <w:tcPr>
            <w:tcW w:w="951" w:type="dxa"/>
            <w:gridSpan w:val="2"/>
            <w:shd w:val="clear" w:color="auto" w:fill="DBE5F1" w:themeFill="accent1" w:themeFillTint="33"/>
            <w:vAlign w:val="center"/>
          </w:tcPr>
          <w:p w14:paraId="3C6D5857" w14:textId="429024DF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</w:pPr>
            <w:r w:rsidRPr="001D67C3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  <w:t>1.250.000</w:t>
            </w:r>
          </w:p>
        </w:tc>
        <w:tc>
          <w:tcPr>
            <w:tcW w:w="1017" w:type="dxa"/>
            <w:gridSpan w:val="2"/>
            <w:shd w:val="clear" w:color="auto" w:fill="DBE5F1" w:themeFill="accent1" w:themeFillTint="33"/>
            <w:vAlign w:val="center"/>
          </w:tcPr>
          <w:p w14:paraId="49E2D17B" w14:textId="2E4C6791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</w:rPr>
            </w:pPr>
            <w:r w:rsidRPr="001D67C3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  <w:t>1.250.000</w:t>
            </w:r>
          </w:p>
        </w:tc>
        <w:tc>
          <w:tcPr>
            <w:tcW w:w="1150" w:type="dxa"/>
            <w:gridSpan w:val="2"/>
            <w:shd w:val="clear" w:color="auto" w:fill="DBE5F1" w:themeFill="accent1" w:themeFillTint="33"/>
            <w:vAlign w:val="center"/>
          </w:tcPr>
          <w:p w14:paraId="1D8B274A" w14:textId="035B2914" w:rsidR="008F529F" w:rsidRPr="00281AA0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</w:rPr>
            </w:pPr>
            <w:r w:rsidRPr="001D67C3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  <w:t>1.250.000</w:t>
            </w:r>
          </w:p>
        </w:tc>
      </w:tr>
      <w:tr w:rsidR="008F529F" w:rsidRPr="00926D2D" w14:paraId="2EF8CC2D" w14:textId="77777777" w:rsidTr="00B41ECE">
        <w:trPr>
          <w:gridAfter w:val="1"/>
          <w:wAfter w:w="63" w:type="dxa"/>
          <w:trHeight w:val="397"/>
          <w:jc w:val="center"/>
        </w:trPr>
        <w:tc>
          <w:tcPr>
            <w:tcW w:w="2631" w:type="dxa"/>
            <w:vMerge w:val="restart"/>
            <w:shd w:val="clear" w:color="auto" w:fill="DBE5F1" w:themeFill="accent1" w:themeFillTint="33"/>
            <w:vAlign w:val="center"/>
          </w:tcPr>
          <w:p w14:paraId="035CE9DD" w14:textId="5264BAD3" w:rsidR="008F529F" w:rsidRPr="001D67C3" w:rsidRDefault="008F529F" w:rsidP="008F529F">
            <w:pPr>
              <w:spacing w:after="0" w:line="240" w:lineRule="auto"/>
              <w:ind w:left="164" w:hanging="284"/>
              <w:rPr>
                <w:rFonts w:ascii="Arial" w:eastAsia="Times New Roman" w:hAnsi="Arial" w:cs="Arial"/>
                <w:i/>
                <w:sz w:val="16"/>
                <w:szCs w:val="16"/>
              </w:rPr>
            </w:pPr>
            <w:r w:rsidRPr="001D67C3">
              <w:rPr>
                <w:rFonts w:ascii="Arial" w:eastAsia="Times New Roman" w:hAnsi="Arial" w:cs="Arial"/>
                <w:i/>
                <w:sz w:val="16"/>
                <w:szCs w:val="16"/>
              </w:rPr>
              <w:t>5.2. Subvencionirati energetske audite i uvođenje standarda kvalitete u MSP</w:t>
            </w:r>
          </w:p>
        </w:tc>
        <w:tc>
          <w:tcPr>
            <w:tcW w:w="1244" w:type="dxa"/>
            <w:gridSpan w:val="2"/>
            <w:vMerge w:val="restart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E8470C5" w14:textId="6427BE26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  <w:r w:rsidRPr="001D67C3">
              <w:rPr>
                <w:rFonts w:ascii="Arial" w:eastAsia="Times New Roman" w:hAnsi="Arial" w:cs="Arial"/>
                <w:i/>
                <w:sz w:val="16"/>
                <w:szCs w:val="16"/>
              </w:rPr>
              <w:t>2025-2027</w:t>
            </w:r>
          </w:p>
        </w:tc>
        <w:tc>
          <w:tcPr>
            <w:tcW w:w="3164" w:type="dxa"/>
            <w:gridSpan w:val="3"/>
            <w:vMerge w:val="restart"/>
            <w:shd w:val="clear" w:color="auto" w:fill="DBE5F1" w:themeFill="accent1" w:themeFillTint="33"/>
            <w:vAlign w:val="center"/>
          </w:tcPr>
          <w:p w14:paraId="59E6F2DB" w14:textId="6BA1515C" w:rsidR="008F529F" w:rsidRPr="001D67C3" w:rsidRDefault="008F529F" w:rsidP="008F529F">
            <w:pPr>
              <w:pStyle w:val="Paragrafspiska"/>
              <w:spacing w:after="0" w:line="240" w:lineRule="auto"/>
              <w:ind w:left="72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D67C3">
              <w:rPr>
                <w:rFonts w:ascii="Arial" w:hAnsi="Arial" w:cs="Arial"/>
                <w:i/>
                <w:sz w:val="16"/>
                <w:szCs w:val="16"/>
              </w:rPr>
              <w:t xml:space="preserve">Usvojen </w:t>
            </w:r>
            <w:r w:rsidRPr="001D67C3">
              <w:rPr>
                <w:rFonts w:ascii="Arial" w:eastAsia="Times New Roman" w:hAnsi="Arial" w:cs="Arial"/>
                <w:i/>
                <w:sz w:val="16"/>
                <w:szCs w:val="16"/>
              </w:rPr>
              <w:t>program za subvencioniranje energetskih audita i uvođenje standarda kvalitete u MSP</w:t>
            </w:r>
          </w:p>
        </w:tc>
        <w:tc>
          <w:tcPr>
            <w:tcW w:w="1209" w:type="dxa"/>
            <w:gridSpan w:val="2"/>
            <w:vMerge w:val="restart"/>
            <w:shd w:val="clear" w:color="auto" w:fill="DBE5F1" w:themeFill="accent1" w:themeFillTint="33"/>
            <w:vAlign w:val="center"/>
          </w:tcPr>
          <w:p w14:paraId="0BFFABBB" w14:textId="26BB3760" w:rsidR="008F529F" w:rsidRPr="001D67C3" w:rsidRDefault="008F529F" w:rsidP="008F5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D67C3">
              <w:rPr>
                <w:rFonts w:ascii="Arial" w:eastAsia="Times New Roman" w:hAnsi="Arial" w:cs="Arial"/>
                <w:i/>
                <w:sz w:val="16"/>
                <w:szCs w:val="16"/>
              </w:rPr>
              <w:t>Sektor za razvoj i Sektor za poduzetništvo</w:t>
            </w:r>
          </w:p>
        </w:tc>
        <w:tc>
          <w:tcPr>
            <w:tcW w:w="958" w:type="dxa"/>
            <w:gridSpan w:val="2"/>
            <w:vMerge w:val="restart"/>
            <w:shd w:val="clear" w:color="auto" w:fill="DBE5F1" w:themeFill="accent1" w:themeFillTint="33"/>
            <w:vAlign w:val="center"/>
          </w:tcPr>
          <w:p w14:paraId="6A6BD52F" w14:textId="58F7F248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763" w:type="dxa"/>
            <w:vMerge w:val="restart"/>
            <w:shd w:val="clear" w:color="auto" w:fill="DBE5F1" w:themeFill="accent1" w:themeFillTint="33"/>
            <w:vAlign w:val="center"/>
          </w:tcPr>
          <w:p w14:paraId="681404EE" w14:textId="77482893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  <w:r w:rsidRPr="001D67C3">
              <w:rPr>
                <w:rFonts w:ascii="Arial" w:hAnsi="Arial" w:cs="Arial"/>
                <w:bCs/>
                <w:i/>
                <w:sz w:val="16"/>
                <w:szCs w:val="16"/>
              </w:rPr>
              <w:t>Da</w:t>
            </w:r>
          </w:p>
        </w:tc>
        <w:tc>
          <w:tcPr>
            <w:tcW w:w="1083" w:type="dxa"/>
            <w:shd w:val="clear" w:color="auto" w:fill="DBE5F1" w:themeFill="accent1" w:themeFillTint="33"/>
            <w:vAlign w:val="center"/>
          </w:tcPr>
          <w:p w14:paraId="630E0E8E" w14:textId="77777777" w:rsidR="008F529F" w:rsidRPr="001D67C3" w:rsidRDefault="008F529F" w:rsidP="008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</w:pPr>
            <w:r w:rsidRPr="001D67C3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  <w:t>Budžetska sredstva</w:t>
            </w:r>
          </w:p>
        </w:tc>
        <w:tc>
          <w:tcPr>
            <w:tcW w:w="951" w:type="dxa"/>
            <w:gridSpan w:val="2"/>
            <w:shd w:val="clear" w:color="auto" w:fill="DBE5F1" w:themeFill="accent1" w:themeFillTint="33"/>
            <w:vAlign w:val="center"/>
          </w:tcPr>
          <w:p w14:paraId="2D5138B3" w14:textId="2EE34AFE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  <w:r w:rsidRPr="001D67C3"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  <w:t>150.000</w:t>
            </w:r>
          </w:p>
        </w:tc>
        <w:tc>
          <w:tcPr>
            <w:tcW w:w="1017" w:type="dxa"/>
            <w:gridSpan w:val="2"/>
            <w:shd w:val="clear" w:color="auto" w:fill="DBE5F1" w:themeFill="accent1" w:themeFillTint="33"/>
            <w:vAlign w:val="center"/>
          </w:tcPr>
          <w:p w14:paraId="1FF90013" w14:textId="442DEE22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  <w:r w:rsidRPr="001D67C3"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  <w:t>150.000</w:t>
            </w:r>
          </w:p>
        </w:tc>
        <w:tc>
          <w:tcPr>
            <w:tcW w:w="1150" w:type="dxa"/>
            <w:gridSpan w:val="2"/>
            <w:shd w:val="clear" w:color="auto" w:fill="DBE5F1" w:themeFill="accent1" w:themeFillTint="33"/>
            <w:vAlign w:val="center"/>
          </w:tcPr>
          <w:p w14:paraId="2E849299" w14:textId="5B439558" w:rsidR="008F529F" w:rsidRPr="00281AA0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  <w:r w:rsidRPr="001D67C3"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  <w:t>150.000</w:t>
            </w:r>
          </w:p>
        </w:tc>
      </w:tr>
      <w:tr w:rsidR="008F529F" w:rsidRPr="00926D2D" w14:paraId="62AE09A4" w14:textId="77777777" w:rsidTr="00B41ECE">
        <w:trPr>
          <w:gridAfter w:val="1"/>
          <w:wAfter w:w="63" w:type="dxa"/>
          <w:trHeight w:val="397"/>
          <w:jc w:val="center"/>
        </w:trPr>
        <w:tc>
          <w:tcPr>
            <w:tcW w:w="2631" w:type="dxa"/>
            <w:vMerge/>
            <w:shd w:val="clear" w:color="auto" w:fill="DBE5F1" w:themeFill="accent1" w:themeFillTint="33"/>
            <w:vAlign w:val="center"/>
          </w:tcPr>
          <w:p w14:paraId="19BDB6F6" w14:textId="77777777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1244" w:type="dxa"/>
            <w:gridSpan w:val="2"/>
            <w:vMerge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1E20C254" w14:textId="77777777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3164" w:type="dxa"/>
            <w:gridSpan w:val="3"/>
            <w:vMerge/>
            <w:shd w:val="clear" w:color="auto" w:fill="DBE5F1" w:themeFill="accent1" w:themeFillTint="33"/>
          </w:tcPr>
          <w:p w14:paraId="69CBC483" w14:textId="77777777" w:rsidR="008F529F" w:rsidRPr="001D67C3" w:rsidRDefault="008F529F" w:rsidP="008F529F">
            <w:pPr>
              <w:pStyle w:val="Paragrafspiska"/>
              <w:numPr>
                <w:ilvl w:val="0"/>
                <w:numId w:val="1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209" w:type="dxa"/>
            <w:gridSpan w:val="2"/>
            <w:vMerge/>
            <w:shd w:val="clear" w:color="auto" w:fill="DBE5F1" w:themeFill="accent1" w:themeFillTint="33"/>
            <w:vAlign w:val="center"/>
          </w:tcPr>
          <w:p w14:paraId="493ED80A" w14:textId="77777777" w:rsidR="008F529F" w:rsidRPr="001D67C3" w:rsidRDefault="008F529F" w:rsidP="008F5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958" w:type="dxa"/>
            <w:gridSpan w:val="2"/>
            <w:vMerge/>
            <w:shd w:val="clear" w:color="auto" w:fill="DBE5F1" w:themeFill="accent1" w:themeFillTint="33"/>
            <w:vAlign w:val="center"/>
          </w:tcPr>
          <w:p w14:paraId="0AF2DA8B" w14:textId="77777777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763" w:type="dxa"/>
            <w:vMerge/>
            <w:shd w:val="clear" w:color="auto" w:fill="DBE5F1" w:themeFill="accent1" w:themeFillTint="33"/>
            <w:vAlign w:val="center"/>
          </w:tcPr>
          <w:p w14:paraId="21B6B0FC" w14:textId="77777777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083" w:type="dxa"/>
            <w:shd w:val="clear" w:color="auto" w:fill="DBE5F1" w:themeFill="accent1" w:themeFillTint="33"/>
            <w:vAlign w:val="center"/>
          </w:tcPr>
          <w:p w14:paraId="78B066A5" w14:textId="77777777" w:rsidR="008F529F" w:rsidRPr="001D67C3" w:rsidRDefault="008F529F" w:rsidP="008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</w:pPr>
            <w:r w:rsidRPr="001D67C3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  <w:t>Kreditna sredstva</w:t>
            </w:r>
          </w:p>
        </w:tc>
        <w:tc>
          <w:tcPr>
            <w:tcW w:w="951" w:type="dxa"/>
            <w:gridSpan w:val="2"/>
            <w:shd w:val="clear" w:color="auto" w:fill="DBE5F1" w:themeFill="accent1" w:themeFillTint="33"/>
            <w:vAlign w:val="center"/>
          </w:tcPr>
          <w:p w14:paraId="225EC380" w14:textId="77777777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017" w:type="dxa"/>
            <w:gridSpan w:val="2"/>
            <w:shd w:val="clear" w:color="auto" w:fill="DBE5F1" w:themeFill="accent1" w:themeFillTint="33"/>
            <w:vAlign w:val="center"/>
          </w:tcPr>
          <w:p w14:paraId="287ECD35" w14:textId="77777777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1150" w:type="dxa"/>
            <w:gridSpan w:val="2"/>
            <w:shd w:val="clear" w:color="auto" w:fill="DBE5F1" w:themeFill="accent1" w:themeFillTint="33"/>
            <w:vAlign w:val="center"/>
          </w:tcPr>
          <w:p w14:paraId="23933D94" w14:textId="77777777" w:rsidR="008F529F" w:rsidRPr="00281AA0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</w:tr>
      <w:tr w:rsidR="008F529F" w:rsidRPr="00926D2D" w14:paraId="4146ECAB" w14:textId="77777777" w:rsidTr="00B41ECE">
        <w:trPr>
          <w:gridAfter w:val="1"/>
          <w:wAfter w:w="63" w:type="dxa"/>
          <w:trHeight w:val="227"/>
          <w:jc w:val="center"/>
        </w:trPr>
        <w:tc>
          <w:tcPr>
            <w:tcW w:w="2631" w:type="dxa"/>
            <w:vMerge/>
            <w:shd w:val="clear" w:color="auto" w:fill="DBE5F1" w:themeFill="accent1" w:themeFillTint="33"/>
            <w:vAlign w:val="center"/>
          </w:tcPr>
          <w:p w14:paraId="49B4BF3B" w14:textId="77777777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1244" w:type="dxa"/>
            <w:gridSpan w:val="2"/>
            <w:vMerge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36190E6E" w14:textId="77777777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3164" w:type="dxa"/>
            <w:gridSpan w:val="3"/>
            <w:vMerge/>
            <w:shd w:val="clear" w:color="auto" w:fill="DBE5F1" w:themeFill="accent1" w:themeFillTint="33"/>
          </w:tcPr>
          <w:p w14:paraId="7A4B5D30" w14:textId="77777777" w:rsidR="008F529F" w:rsidRPr="001D67C3" w:rsidRDefault="008F529F" w:rsidP="008F529F">
            <w:pPr>
              <w:pStyle w:val="Paragrafspiska"/>
              <w:numPr>
                <w:ilvl w:val="0"/>
                <w:numId w:val="1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209" w:type="dxa"/>
            <w:gridSpan w:val="2"/>
            <w:vMerge/>
            <w:shd w:val="clear" w:color="auto" w:fill="DBE5F1" w:themeFill="accent1" w:themeFillTint="33"/>
            <w:vAlign w:val="center"/>
          </w:tcPr>
          <w:p w14:paraId="3842E25D" w14:textId="77777777" w:rsidR="008F529F" w:rsidRPr="001D67C3" w:rsidRDefault="008F529F" w:rsidP="008F5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958" w:type="dxa"/>
            <w:gridSpan w:val="2"/>
            <w:vMerge/>
            <w:shd w:val="clear" w:color="auto" w:fill="DBE5F1" w:themeFill="accent1" w:themeFillTint="33"/>
            <w:vAlign w:val="center"/>
          </w:tcPr>
          <w:p w14:paraId="78F2E139" w14:textId="77777777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763" w:type="dxa"/>
            <w:vMerge/>
            <w:shd w:val="clear" w:color="auto" w:fill="DBE5F1" w:themeFill="accent1" w:themeFillTint="33"/>
            <w:vAlign w:val="center"/>
          </w:tcPr>
          <w:p w14:paraId="18B746F0" w14:textId="77777777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083" w:type="dxa"/>
            <w:shd w:val="clear" w:color="auto" w:fill="DBE5F1" w:themeFill="accent1" w:themeFillTint="33"/>
            <w:vAlign w:val="center"/>
          </w:tcPr>
          <w:p w14:paraId="4A292926" w14:textId="77777777" w:rsidR="008F529F" w:rsidRPr="001D67C3" w:rsidRDefault="008F529F" w:rsidP="008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</w:pPr>
            <w:r w:rsidRPr="001D67C3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  <w:t>Sredstva EU</w:t>
            </w:r>
          </w:p>
        </w:tc>
        <w:tc>
          <w:tcPr>
            <w:tcW w:w="951" w:type="dxa"/>
            <w:gridSpan w:val="2"/>
            <w:shd w:val="clear" w:color="auto" w:fill="DBE5F1" w:themeFill="accent1" w:themeFillTint="33"/>
            <w:vAlign w:val="center"/>
          </w:tcPr>
          <w:p w14:paraId="281C66FB" w14:textId="77777777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017" w:type="dxa"/>
            <w:gridSpan w:val="2"/>
            <w:shd w:val="clear" w:color="auto" w:fill="DBE5F1" w:themeFill="accent1" w:themeFillTint="33"/>
            <w:vAlign w:val="center"/>
          </w:tcPr>
          <w:p w14:paraId="64A76C4B" w14:textId="77777777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1150" w:type="dxa"/>
            <w:gridSpan w:val="2"/>
            <w:shd w:val="clear" w:color="auto" w:fill="DBE5F1" w:themeFill="accent1" w:themeFillTint="33"/>
            <w:vAlign w:val="center"/>
          </w:tcPr>
          <w:p w14:paraId="05F27388" w14:textId="77777777" w:rsidR="008F529F" w:rsidRPr="00281AA0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</w:tr>
      <w:tr w:rsidR="008F529F" w:rsidRPr="00926D2D" w14:paraId="744F6814" w14:textId="77777777" w:rsidTr="00B41ECE">
        <w:trPr>
          <w:gridAfter w:val="1"/>
          <w:wAfter w:w="63" w:type="dxa"/>
          <w:trHeight w:val="397"/>
          <w:jc w:val="center"/>
        </w:trPr>
        <w:tc>
          <w:tcPr>
            <w:tcW w:w="2631" w:type="dxa"/>
            <w:vMerge/>
            <w:shd w:val="clear" w:color="auto" w:fill="DBE5F1" w:themeFill="accent1" w:themeFillTint="33"/>
            <w:vAlign w:val="center"/>
          </w:tcPr>
          <w:p w14:paraId="58F221CE" w14:textId="77777777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1244" w:type="dxa"/>
            <w:gridSpan w:val="2"/>
            <w:vMerge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5C07B2D4" w14:textId="77777777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3164" w:type="dxa"/>
            <w:gridSpan w:val="3"/>
            <w:vMerge/>
            <w:shd w:val="clear" w:color="auto" w:fill="DBE5F1" w:themeFill="accent1" w:themeFillTint="33"/>
          </w:tcPr>
          <w:p w14:paraId="2E64446F" w14:textId="77777777" w:rsidR="008F529F" w:rsidRPr="001D67C3" w:rsidRDefault="008F529F" w:rsidP="008F529F">
            <w:pPr>
              <w:pStyle w:val="Paragrafspiska"/>
              <w:numPr>
                <w:ilvl w:val="0"/>
                <w:numId w:val="1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209" w:type="dxa"/>
            <w:gridSpan w:val="2"/>
            <w:vMerge/>
            <w:shd w:val="clear" w:color="auto" w:fill="DBE5F1" w:themeFill="accent1" w:themeFillTint="33"/>
            <w:vAlign w:val="center"/>
          </w:tcPr>
          <w:p w14:paraId="57A232DC" w14:textId="77777777" w:rsidR="008F529F" w:rsidRPr="001D67C3" w:rsidRDefault="008F529F" w:rsidP="008F5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958" w:type="dxa"/>
            <w:gridSpan w:val="2"/>
            <w:vMerge/>
            <w:shd w:val="clear" w:color="auto" w:fill="DBE5F1" w:themeFill="accent1" w:themeFillTint="33"/>
            <w:vAlign w:val="center"/>
          </w:tcPr>
          <w:p w14:paraId="04860847" w14:textId="77777777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763" w:type="dxa"/>
            <w:vMerge/>
            <w:shd w:val="clear" w:color="auto" w:fill="DBE5F1" w:themeFill="accent1" w:themeFillTint="33"/>
            <w:vAlign w:val="center"/>
          </w:tcPr>
          <w:p w14:paraId="24F843EB" w14:textId="77777777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083" w:type="dxa"/>
            <w:shd w:val="clear" w:color="auto" w:fill="DBE5F1" w:themeFill="accent1" w:themeFillTint="33"/>
            <w:vAlign w:val="center"/>
          </w:tcPr>
          <w:p w14:paraId="635243B8" w14:textId="77777777" w:rsidR="008F529F" w:rsidRPr="001D67C3" w:rsidRDefault="008F529F" w:rsidP="008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</w:pPr>
            <w:r w:rsidRPr="001D67C3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  <w:t>Ostale donacije</w:t>
            </w:r>
          </w:p>
        </w:tc>
        <w:tc>
          <w:tcPr>
            <w:tcW w:w="951" w:type="dxa"/>
            <w:gridSpan w:val="2"/>
            <w:shd w:val="clear" w:color="auto" w:fill="DBE5F1" w:themeFill="accent1" w:themeFillTint="33"/>
            <w:vAlign w:val="center"/>
          </w:tcPr>
          <w:p w14:paraId="65FCD045" w14:textId="77777777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017" w:type="dxa"/>
            <w:gridSpan w:val="2"/>
            <w:shd w:val="clear" w:color="auto" w:fill="DBE5F1" w:themeFill="accent1" w:themeFillTint="33"/>
            <w:vAlign w:val="center"/>
          </w:tcPr>
          <w:p w14:paraId="2ECECC85" w14:textId="77777777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1150" w:type="dxa"/>
            <w:gridSpan w:val="2"/>
            <w:shd w:val="clear" w:color="auto" w:fill="DBE5F1" w:themeFill="accent1" w:themeFillTint="33"/>
            <w:vAlign w:val="center"/>
          </w:tcPr>
          <w:p w14:paraId="4E88E1E8" w14:textId="77777777" w:rsidR="008F529F" w:rsidRPr="00281AA0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</w:tr>
      <w:tr w:rsidR="008F529F" w:rsidRPr="00926D2D" w14:paraId="58295C31" w14:textId="77777777" w:rsidTr="00B41ECE">
        <w:trPr>
          <w:gridAfter w:val="1"/>
          <w:wAfter w:w="63" w:type="dxa"/>
          <w:trHeight w:val="397"/>
          <w:jc w:val="center"/>
        </w:trPr>
        <w:tc>
          <w:tcPr>
            <w:tcW w:w="2631" w:type="dxa"/>
            <w:vMerge/>
            <w:shd w:val="clear" w:color="auto" w:fill="DBE5F1" w:themeFill="accent1" w:themeFillTint="33"/>
            <w:vAlign w:val="center"/>
          </w:tcPr>
          <w:p w14:paraId="2558CF90" w14:textId="77777777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1244" w:type="dxa"/>
            <w:gridSpan w:val="2"/>
            <w:vMerge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5B1F8A5F" w14:textId="77777777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3164" w:type="dxa"/>
            <w:gridSpan w:val="3"/>
            <w:vMerge/>
            <w:shd w:val="clear" w:color="auto" w:fill="DBE5F1" w:themeFill="accent1" w:themeFillTint="33"/>
          </w:tcPr>
          <w:p w14:paraId="640C4E27" w14:textId="77777777" w:rsidR="008F529F" w:rsidRPr="001D67C3" w:rsidRDefault="008F529F" w:rsidP="008F529F">
            <w:pPr>
              <w:pStyle w:val="Paragrafspiska"/>
              <w:numPr>
                <w:ilvl w:val="0"/>
                <w:numId w:val="1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209" w:type="dxa"/>
            <w:gridSpan w:val="2"/>
            <w:vMerge/>
            <w:shd w:val="clear" w:color="auto" w:fill="DBE5F1" w:themeFill="accent1" w:themeFillTint="33"/>
            <w:vAlign w:val="center"/>
          </w:tcPr>
          <w:p w14:paraId="471F20BC" w14:textId="77777777" w:rsidR="008F529F" w:rsidRPr="001D67C3" w:rsidRDefault="008F529F" w:rsidP="008F5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958" w:type="dxa"/>
            <w:gridSpan w:val="2"/>
            <w:vMerge/>
            <w:shd w:val="clear" w:color="auto" w:fill="DBE5F1" w:themeFill="accent1" w:themeFillTint="33"/>
            <w:vAlign w:val="center"/>
          </w:tcPr>
          <w:p w14:paraId="10379BB9" w14:textId="77777777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763" w:type="dxa"/>
            <w:vMerge/>
            <w:shd w:val="clear" w:color="auto" w:fill="DBE5F1" w:themeFill="accent1" w:themeFillTint="33"/>
            <w:vAlign w:val="center"/>
          </w:tcPr>
          <w:p w14:paraId="405DD05D" w14:textId="77777777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083" w:type="dxa"/>
            <w:shd w:val="clear" w:color="auto" w:fill="DBE5F1" w:themeFill="accent1" w:themeFillTint="33"/>
            <w:vAlign w:val="center"/>
          </w:tcPr>
          <w:p w14:paraId="6A0F568D" w14:textId="77777777" w:rsidR="008F529F" w:rsidRPr="001D67C3" w:rsidRDefault="008F529F" w:rsidP="008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</w:pPr>
            <w:r w:rsidRPr="001D67C3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  <w:t>Ostala sredstva</w:t>
            </w:r>
          </w:p>
        </w:tc>
        <w:tc>
          <w:tcPr>
            <w:tcW w:w="951" w:type="dxa"/>
            <w:gridSpan w:val="2"/>
            <w:shd w:val="clear" w:color="auto" w:fill="DBE5F1" w:themeFill="accent1" w:themeFillTint="33"/>
            <w:vAlign w:val="center"/>
          </w:tcPr>
          <w:p w14:paraId="69784619" w14:textId="77777777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017" w:type="dxa"/>
            <w:gridSpan w:val="2"/>
            <w:shd w:val="clear" w:color="auto" w:fill="DBE5F1" w:themeFill="accent1" w:themeFillTint="33"/>
            <w:vAlign w:val="center"/>
          </w:tcPr>
          <w:p w14:paraId="462615FB" w14:textId="77777777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1150" w:type="dxa"/>
            <w:gridSpan w:val="2"/>
            <w:shd w:val="clear" w:color="auto" w:fill="DBE5F1" w:themeFill="accent1" w:themeFillTint="33"/>
            <w:vAlign w:val="center"/>
          </w:tcPr>
          <w:p w14:paraId="3E26236A" w14:textId="77777777" w:rsidR="008F529F" w:rsidRPr="00281AA0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</w:tr>
      <w:tr w:rsidR="008F529F" w:rsidRPr="00926D2D" w14:paraId="4C44232D" w14:textId="77777777" w:rsidTr="00B41ECE">
        <w:trPr>
          <w:gridAfter w:val="1"/>
          <w:wAfter w:w="63" w:type="dxa"/>
          <w:trHeight w:val="227"/>
          <w:jc w:val="center"/>
        </w:trPr>
        <w:tc>
          <w:tcPr>
            <w:tcW w:w="2631" w:type="dxa"/>
            <w:vMerge/>
            <w:shd w:val="clear" w:color="auto" w:fill="DBE5F1" w:themeFill="accent1" w:themeFillTint="33"/>
            <w:vAlign w:val="center"/>
          </w:tcPr>
          <w:p w14:paraId="45C2B6F7" w14:textId="77777777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1244" w:type="dxa"/>
            <w:gridSpan w:val="2"/>
            <w:vMerge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59F20289" w14:textId="77777777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3164" w:type="dxa"/>
            <w:gridSpan w:val="3"/>
            <w:vMerge/>
            <w:shd w:val="clear" w:color="auto" w:fill="DBE5F1" w:themeFill="accent1" w:themeFillTint="33"/>
          </w:tcPr>
          <w:p w14:paraId="345835AF" w14:textId="77777777" w:rsidR="008F529F" w:rsidRPr="001D67C3" w:rsidRDefault="008F529F" w:rsidP="008F529F">
            <w:pPr>
              <w:pStyle w:val="Paragrafspiska"/>
              <w:numPr>
                <w:ilvl w:val="0"/>
                <w:numId w:val="1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209" w:type="dxa"/>
            <w:gridSpan w:val="2"/>
            <w:vMerge/>
            <w:shd w:val="clear" w:color="auto" w:fill="DBE5F1" w:themeFill="accent1" w:themeFillTint="33"/>
            <w:vAlign w:val="center"/>
          </w:tcPr>
          <w:p w14:paraId="37105457" w14:textId="77777777" w:rsidR="008F529F" w:rsidRPr="001D67C3" w:rsidRDefault="008F529F" w:rsidP="008F5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958" w:type="dxa"/>
            <w:gridSpan w:val="2"/>
            <w:vMerge/>
            <w:shd w:val="clear" w:color="auto" w:fill="DBE5F1" w:themeFill="accent1" w:themeFillTint="33"/>
            <w:vAlign w:val="center"/>
          </w:tcPr>
          <w:p w14:paraId="08805850" w14:textId="77777777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763" w:type="dxa"/>
            <w:vMerge/>
            <w:shd w:val="clear" w:color="auto" w:fill="DBE5F1" w:themeFill="accent1" w:themeFillTint="33"/>
            <w:vAlign w:val="center"/>
          </w:tcPr>
          <w:p w14:paraId="3EC8AC36" w14:textId="77777777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083" w:type="dxa"/>
            <w:shd w:val="clear" w:color="auto" w:fill="DBE5F1" w:themeFill="accent1" w:themeFillTint="33"/>
            <w:vAlign w:val="center"/>
          </w:tcPr>
          <w:p w14:paraId="33836178" w14:textId="77777777" w:rsidR="008F529F" w:rsidRPr="001D67C3" w:rsidRDefault="008F529F" w:rsidP="008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</w:pPr>
            <w:r w:rsidRPr="001D67C3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  <w:t>Ukupno</w:t>
            </w:r>
          </w:p>
        </w:tc>
        <w:tc>
          <w:tcPr>
            <w:tcW w:w="951" w:type="dxa"/>
            <w:gridSpan w:val="2"/>
            <w:shd w:val="clear" w:color="auto" w:fill="DBE5F1" w:themeFill="accent1" w:themeFillTint="33"/>
            <w:vAlign w:val="center"/>
          </w:tcPr>
          <w:p w14:paraId="523F07DE" w14:textId="60C0ACCA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</w:pPr>
            <w:r w:rsidRPr="001D67C3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  <w:t>150.000</w:t>
            </w:r>
          </w:p>
        </w:tc>
        <w:tc>
          <w:tcPr>
            <w:tcW w:w="1017" w:type="dxa"/>
            <w:gridSpan w:val="2"/>
            <w:shd w:val="clear" w:color="auto" w:fill="DBE5F1" w:themeFill="accent1" w:themeFillTint="33"/>
            <w:vAlign w:val="center"/>
          </w:tcPr>
          <w:p w14:paraId="571DB03B" w14:textId="31155AA1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</w:rPr>
            </w:pPr>
            <w:r w:rsidRPr="001D67C3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  <w:t>150.000</w:t>
            </w:r>
          </w:p>
        </w:tc>
        <w:tc>
          <w:tcPr>
            <w:tcW w:w="1150" w:type="dxa"/>
            <w:gridSpan w:val="2"/>
            <w:shd w:val="clear" w:color="auto" w:fill="DBE5F1" w:themeFill="accent1" w:themeFillTint="33"/>
            <w:vAlign w:val="center"/>
          </w:tcPr>
          <w:p w14:paraId="28FEA672" w14:textId="4AC529D5" w:rsidR="008F529F" w:rsidRPr="00281AA0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</w:rPr>
            </w:pPr>
            <w:r w:rsidRPr="001D67C3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  <w:t>150.000</w:t>
            </w:r>
          </w:p>
        </w:tc>
      </w:tr>
      <w:tr w:rsidR="008F529F" w:rsidRPr="00926D2D" w14:paraId="7720C5C7" w14:textId="77777777" w:rsidTr="00B41ECE">
        <w:trPr>
          <w:gridAfter w:val="1"/>
          <w:wAfter w:w="63" w:type="dxa"/>
          <w:trHeight w:val="206"/>
          <w:jc w:val="center"/>
        </w:trPr>
        <w:tc>
          <w:tcPr>
            <w:tcW w:w="2631" w:type="dxa"/>
            <w:vMerge w:val="restart"/>
            <w:shd w:val="clear" w:color="auto" w:fill="DBE5F1" w:themeFill="accent1" w:themeFillTint="33"/>
            <w:vAlign w:val="center"/>
          </w:tcPr>
          <w:p w14:paraId="6D06654A" w14:textId="26499347" w:rsidR="008F529F" w:rsidRPr="001D67C3" w:rsidRDefault="008F529F" w:rsidP="008F529F">
            <w:pPr>
              <w:spacing w:after="0" w:line="240" w:lineRule="auto"/>
              <w:ind w:left="164" w:hanging="284"/>
              <w:rPr>
                <w:rFonts w:ascii="Arial" w:eastAsia="Times New Roman" w:hAnsi="Arial" w:cs="Arial"/>
                <w:i/>
                <w:sz w:val="16"/>
                <w:szCs w:val="16"/>
              </w:rPr>
            </w:pPr>
            <w:r w:rsidRPr="001D67C3">
              <w:rPr>
                <w:rFonts w:ascii="Arial" w:eastAsia="Times New Roman" w:hAnsi="Arial" w:cs="Arial"/>
                <w:i/>
                <w:sz w:val="16"/>
                <w:szCs w:val="16"/>
              </w:rPr>
              <w:t xml:space="preserve">5.3. Aktivno učestvovati u programima i inicijativama WB, EBRD-a, OECD-a, UNDP-a, GIZ-a </w:t>
            </w:r>
          </w:p>
        </w:tc>
        <w:tc>
          <w:tcPr>
            <w:tcW w:w="1244" w:type="dxa"/>
            <w:gridSpan w:val="2"/>
            <w:vMerge w:val="restart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968AFF6" w14:textId="09803D2B" w:rsidR="008F529F" w:rsidRPr="001D67C3" w:rsidRDefault="008F529F" w:rsidP="008F529F">
            <w:pPr>
              <w:spacing w:after="0" w:line="276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  <w:r w:rsidRPr="001D67C3">
              <w:rPr>
                <w:rFonts w:ascii="Arial" w:hAnsi="Arial" w:cs="Arial"/>
                <w:i/>
                <w:sz w:val="16"/>
                <w:szCs w:val="16"/>
              </w:rPr>
              <w:t>2025-2027</w:t>
            </w:r>
          </w:p>
        </w:tc>
        <w:tc>
          <w:tcPr>
            <w:tcW w:w="3164" w:type="dxa"/>
            <w:gridSpan w:val="3"/>
            <w:vMerge w:val="restart"/>
            <w:shd w:val="clear" w:color="auto" w:fill="DBE5F1" w:themeFill="accent1" w:themeFillTint="33"/>
            <w:vAlign w:val="center"/>
          </w:tcPr>
          <w:p w14:paraId="30332F62" w14:textId="7BBB0136" w:rsidR="008F529F" w:rsidRPr="001D67C3" w:rsidRDefault="008F529F" w:rsidP="008F529F">
            <w:pPr>
              <w:pStyle w:val="Paragrafspiska"/>
              <w:spacing w:after="0" w:line="240" w:lineRule="auto"/>
              <w:ind w:left="72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D67C3">
              <w:rPr>
                <w:rFonts w:ascii="Arial" w:hAnsi="Arial" w:cs="Arial"/>
                <w:i/>
                <w:sz w:val="16"/>
                <w:szCs w:val="16"/>
              </w:rPr>
              <w:t>MSP, I&amp;R i mezo institucije imaju koristi od  EU i ostalih međunarodnih programa podrške inovacijama</w:t>
            </w:r>
          </w:p>
        </w:tc>
        <w:tc>
          <w:tcPr>
            <w:tcW w:w="1209" w:type="dxa"/>
            <w:gridSpan w:val="2"/>
            <w:vMerge w:val="restart"/>
            <w:shd w:val="clear" w:color="auto" w:fill="DBE5F1" w:themeFill="accent1" w:themeFillTint="33"/>
            <w:vAlign w:val="center"/>
          </w:tcPr>
          <w:p w14:paraId="36AD933A" w14:textId="502A7BB6" w:rsidR="008F529F" w:rsidRPr="001D67C3" w:rsidRDefault="008F529F" w:rsidP="008F5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D67C3">
              <w:rPr>
                <w:rFonts w:ascii="Arial" w:eastAsia="Times New Roman" w:hAnsi="Arial" w:cs="Arial"/>
                <w:i/>
                <w:sz w:val="16"/>
                <w:szCs w:val="16"/>
              </w:rPr>
              <w:t>Sektor za analitiku i evropske integracije i Sektor za razvoj, Sektor za poduzetništvo i Sektor za obrt</w:t>
            </w:r>
          </w:p>
        </w:tc>
        <w:tc>
          <w:tcPr>
            <w:tcW w:w="958" w:type="dxa"/>
            <w:gridSpan w:val="2"/>
            <w:vMerge w:val="restart"/>
            <w:shd w:val="clear" w:color="auto" w:fill="DBE5F1" w:themeFill="accent1" w:themeFillTint="33"/>
            <w:vAlign w:val="center"/>
          </w:tcPr>
          <w:p w14:paraId="37A4A020" w14:textId="2AACD72A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763" w:type="dxa"/>
            <w:vMerge w:val="restart"/>
            <w:shd w:val="clear" w:color="auto" w:fill="DBE5F1" w:themeFill="accent1" w:themeFillTint="33"/>
            <w:vAlign w:val="center"/>
          </w:tcPr>
          <w:p w14:paraId="69C3F46D" w14:textId="08D8E224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  <w:r w:rsidRPr="001D67C3">
              <w:rPr>
                <w:rFonts w:ascii="Arial" w:hAnsi="Arial" w:cs="Arial"/>
                <w:bCs/>
                <w:i/>
                <w:sz w:val="16"/>
                <w:szCs w:val="16"/>
              </w:rPr>
              <w:t>Ne</w:t>
            </w:r>
          </w:p>
        </w:tc>
        <w:tc>
          <w:tcPr>
            <w:tcW w:w="1083" w:type="dxa"/>
            <w:shd w:val="clear" w:color="auto" w:fill="DBE5F1" w:themeFill="accent1" w:themeFillTint="33"/>
            <w:vAlign w:val="center"/>
          </w:tcPr>
          <w:p w14:paraId="1D84F0D0" w14:textId="77777777" w:rsidR="008F529F" w:rsidRPr="001D67C3" w:rsidRDefault="008F529F" w:rsidP="008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</w:pPr>
            <w:r w:rsidRPr="001D67C3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  <w:t>Budžetska sredstva</w:t>
            </w:r>
          </w:p>
        </w:tc>
        <w:tc>
          <w:tcPr>
            <w:tcW w:w="951" w:type="dxa"/>
            <w:gridSpan w:val="2"/>
            <w:shd w:val="clear" w:color="auto" w:fill="DBE5F1" w:themeFill="accent1" w:themeFillTint="33"/>
            <w:vAlign w:val="center"/>
          </w:tcPr>
          <w:p w14:paraId="10170EAB" w14:textId="5AB1BC44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  <w:r w:rsidRPr="001D67C3"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  <w:t>50.000</w:t>
            </w:r>
          </w:p>
        </w:tc>
        <w:tc>
          <w:tcPr>
            <w:tcW w:w="1017" w:type="dxa"/>
            <w:gridSpan w:val="2"/>
            <w:shd w:val="clear" w:color="auto" w:fill="DBE5F1" w:themeFill="accent1" w:themeFillTint="33"/>
            <w:vAlign w:val="center"/>
          </w:tcPr>
          <w:p w14:paraId="5F9A64F3" w14:textId="1B42A8E2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  <w:r w:rsidRPr="001D67C3"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  <w:t>50.000</w:t>
            </w:r>
          </w:p>
        </w:tc>
        <w:tc>
          <w:tcPr>
            <w:tcW w:w="1150" w:type="dxa"/>
            <w:gridSpan w:val="2"/>
            <w:shd w:val="clear" w:color="auto" w:fill="DBE5F1" w:themeFill="accent1" w:themeFillTint="33"/>
            <w:vAlign w:val="center"/>
          </w:tcPr>
          <w:p w14:paraId="411FAC46" w14:textId="08E2BA8E" w:rsidR="008F529F" w:rsidRPr="00281AA0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  <w:r w:rsidRPr="001D67C3"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  <w:t>50.000</w:t>
            </w:r>
          </w:p>
        </w:tc>
      </w:tr>
      <w:tr w:rsidR="008F529F" w:rsidRPr="00926D2D" w14:paraId="003B6E8A" w14:textId="77777777" w:rsidTr="00B41ECE">
        <w:trPr>
          <w:gridAfter w:val="1"/>
          <w:wAfter w:w="63" w:type="dxa"/>
          <w:trHeight w:val="206"/>
          <w:jc w:val="center"/>
        </w:trPr>
        <w:tc>
          <w:tcPr>
            <w:tcW w:w="2631" w:type="dxa"/>
            <w:vMerge/>
            <w:shd w:val="clear" w:color="auto" w:fill="DBE5F1" w:themeFill="accent1" w:themeFillTint="33"/>
            <w:vAlign w:val="center"/>
          </w:tcPr>
          <w:p w14:paraId="3F506704" w14:textId="77777777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1244" w:type="dxa"/>
            <w:gridSpan w:val="2"/>
            <w:vMerge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0A8CEAE2" w14:textId="77777777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3164" w:type="dxa"/>
            <w:gridSpan w:val="3"/>
            <w:vMerge/>
            <w:shd w:val="clear" w:color="auto" w:fill="DBE5F1" w:themeFill="accent1" w:themeFillTint="33"/>
          </w:tcPr>
          <w:p w14:paraId="5B1B9F31" w14:textId="77777777" w:rsidR="008F529F" w:rsidRPr="001D67C3" w:rsidRDefault="008F529F" w:rsidP="008F529F">
            <w:pPr>
              <w:pStyle w:val="Paragrafspiska"/>
              <w:numPr>
                <w:ilvl w:val="0"/>
                <w:numId w:val="1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209" w:type="dxa"/>
            <w:gridSpan w:val="2"/>
            <w:vMerge/>
            <w:shd w:val="clear" w:color="auto" w:fill="DBE5F1" w:themeFill="accent1" w:themeFillTint="33"/>
            <w:vAlign w:val="center"/>
          </w:tcPr>
          <w:p w14:paraId="4DB6F264" w14:textId="77777777" w:rsidR="008F529F" w:rsidRPr="001D67C3" w:rsidRDefault="008F529F" w:rsidP="008F5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958" w:type="dxa"/>
            <w:gridSpan w:val="2"/>
            <w:vMerge/>
            <w:shd w:val="clear" w:color="auto" w:fill="DBE5F1" w:themeFill="accent1" w:themeFillTint="33"/>
            <w:vAlign w:val="center"/>
          </w:tcPr>
          <w:p w14:paraId="7E7DCD20" w14:textId="77777777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763" w:type="dxa"/>
            <w:vMerge/>
            <w:shd w:val="clear" w:color="auto" w:fill="DBE5F1" w:themeFill="accent1" w:themeFillTint="33"/>
            <w:vAlign w:val="center"/>
          </w:tcPr>
          <w:p w14:paraId="3B334CEC" w14:textId="77777777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083" w:type="dxa"/>
            <w:shd w:val="clear" w:color="auto" w:fill="DBE5F1" w:themeFill="accent1" w:themeFillTint="33"/>
            <w:vAlign w:val="center"/>
          </w:tcPr>
          <w:p w14:paraId="3A1ABCCC" w14:textId="77777777" w:rsidR="008F529F" w:rsidRPr="001D67C3" w:rsidRDefault="008F529F" w:rsidP="008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</w:pPr>
            <w:r w:rsidRPr="001D67C3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  <w:t>Kreditna sredstva</w:t>
            </w:r>
          </w:p>
        </w:tc>
        <w:tc>
          <w:tcPr>
            <w:tcW w:w="951" w:type="dxa"/>
            <w:gridSpan w:val="2"/>
            <w:shd w:val="clear" w:color="auto" w:fill="DBE5F1" w:themeFill="accent1" w:themeFillTint="33"/>
            <w:vAlign w:val="center"/>
          </w:tcPr>
          <w:p w14:paraId="2EC9A764" w14:textId="77777777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017" w:type="dxa"/>
            <w:gridSpan w:val="2"/>
            <w:shd w:val="clear" w:color="auto" w:fill="DBE5F1" w:themeFill="accent1" w:themeFillTint="33"/>
            <w:vAlign w:val="center"/>
          </w:tcPr>
          <w:p w14:paraId="09277389" w14:textId="77777777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1150" w:type="dxa"/>
            <w:gridSpan w:val="2"/>
            <w:shd w:val="clear" w:color="auto" w:fill="DBE5F1" w:themeFill="accent1" w:themeFillTint="33"/>
            <w:vAlign w:val="center"/>
          </w:tcPr>
          <w:p w14:paraId="4987F7D4" w14:textId="77777777" w:rsidR="008F529F" w:rsidRPr="00281AA0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</w:tr>
      <w:tr w:rsidR="008F529F" w:rsidRPr="00926D2D" w14:paraId="6BD33725" w14:textId="77777777" w:rsidTr="00B41ECE">
        <w:trPr>
          <w:gridAfter w:val="1"/>
          <w:wAfter w:w="63" w:type="dxa"/>
          <w:trHeight w:val="206"/>
          <w:jc w:val="center"/>
        </w:trPr>
        <w:tc>
          <w:tcPr>
            <w:tcW w:w="2631" w:type="dxa"/>
            <w:vMerge/>
            <w:shd w:val="clear" w:color="auto" w:fill="DBE5F1" w:themeFill="accent1" w:themeFillTint="33"/>
            <w:vAlign w:val="center"/>
          </w:tcPr>
          <w:p w14:paraId="030C548A" w14:textId="77777777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1244" w:type="dxa"/>
            <w:gridSpan w:val="2"/>
            <w:vMerge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0B13F2A7" w14:textId="77777777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3164" w:type="dxa"/>
            <w:gridSpan w:val="3"/>
            <w:vMerge/>
            <w:shd w:val="clear" w:color="auto" w:fill="DBE5F1" w:themeFill="accent1" w:themeFillTint="33"/>
          </w:tcPr>
          <w:p w14:paraId="17509B38" w14:textId="77777777" w:rsidR="008F529F" w:rsidRPr="001D67C3" w:rsidRDefault="008F529F" w:rsidP="008F529F">
            <w:pPr>
              <w:pStyle w:val="Paragrafspiska"/>
              <w:numPr>
                <w:ilvl w:val="0"/>
                <w:numId w:val="1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209" w:type="dxa"/>
            <w:gridSpan w:val="2"/>
            <w:vMerge/>
            <w:shd w:val="clear" w:color="auto" w:fill="DBE5F1" w:themeFill="accent1" w:themeFillTint="33"/>
            <w:vAlign w:val="center"/>
          </w:tcPr>
          <w:p w14:paraId="0A5F6D87" w14:textId="77777777" w:rsidR="008F529F" w:rsidRPr="001D67C3" w:rsidRDefault="008F529F" w:rsidP="008F5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958" w:type="dxa"/>
            <w:gridSpan w:val="2"/>
            <w:vMerge/>
            <w:shd w:val="clear" w:color="auto" w:fill="DBE5F1" w:themeFill="accent1" w:themeFillTint="33"/>
            <w:vAlign w:val="center"/>
          </w:tcPr>
          <w:p w14:paraId="09F99C64" w14:textId="77777777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763" w:type="dxa"/>
            <w:vMerge/>
            <w:shd w:val="clear" w:color="auto" w:fill="DBE5F1" w:themeFill="accent1" w:themeFillTint="33"/>
            <w:vAlign w:val="center"/>
          </w:tcPr>
          <w:p w14:paraId="47F156F9" w14:textId="77777777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083" w:type="dxa"/>
            <w:shd w:val="clear" w:color="auto" w:fill="DBE5F1" w:themeFill="accent1" w:themeFillTint="33"/>
            <w:vAlign w:val="center"/>
          </w:tcPr>
          <w:p w14:paraId="10A257DA" w14:textId="77777777" w:rsidR="008F529F" w:rsidRPr="001D67C3" w:rsidRDefault="008F529F" w:rsidP="008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</w:pPr>
            <w:r w:rsidRPr="001D67C3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  <w:t>Sredstva EU</w:t>
            </w:r>
          </w:p>
        </w:tc>
        <w:tc>
          <w:tcPr>
            <w:tcW w:w="951" w:type="dxa"/>
            <w:gridSpan w:val="2"/>
            <w:shd w:val="clear" w:color="auto" w:fill="DBE5F1" w:themeFill="accent1" w:themeFillTint="33"/>
            <w:vAlign w:val="center"/>
          </w:tcPr>
          <w:p w14:paraId="3F1109A2" w14:textId="77777777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017" w:type="dxa"/>
            <w:gridSpan w:val="2"/>
            <w:shd w:val="clear" w:color="auto" w:fill="DBE5F1" w:themeFill="accent1" w:themeFillTint="33"/>
            <w:vAlign w:val="center"/>
          </w:tcPr>
          <w:p w14:paraId="0BAB519D" w14:textId="77777777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1150" w:type="dxa"/>
            <w:gridSpan w:val="2"/>
            <w:shd w:val="clear" w:color="auto" w:fill="DBE5F1" w:themeFill="accent1" w:themeFillTint="33"/>
            <w:vAlign w:val="center"/>
          </w:tcPr>
          <w:p w14:paraId="4666ABA2" w14:textId="77777777" w:rsidR="008F529F" w:rsidRPr="00281AA0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</w:tr>
      <w:tr w:rsidR="008F529F" w:rsidRPr="00926D2D" w14:paraId="032964C5" w14:textId="77777777" w:rsidTr="00B41ECE">
        <w:trPr>
          <w:gridAfter w:val="1"/>
          <w:wAfter w:w="63" w:type="dxa"/>
          <w:trHeight w:val="206"/>
          <w:jc w:val="center"/>
        </w:trPr>
        <w:tc>
          <w:tcPr>
            <w:tcW w:w="2631" w:type="dxa"/>
            <w:vMerge/>
            <w:shd w:val="clear" w:color="auto" w:fill="DBE5F1" w:themeFill="accent1" w:themeFillTint="33"/>
            <w:vAlign w:val="center"/>
          </w:tcPr>
          <w:p w14:paraId="20F789B8" w14:textId="77777777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1244" w:type="dxa"/>
            <w:gridSpan w:val="2"/>
            <w:vMerge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536B144F" w14:textId="77777777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3164" w:type="dxa"/>
            <w:gridSpan w:val="3"/>
            <w:vMerge/>
            <w:shd w:val="clear" w:color="auto" w:fill="DBE5F1" w:themeFill="accent1" w:themeFillTint="33"/>
          </w:tcPr>
          <w:p w14:paraId="4DF70AF1" w14:textId="77777777" w:rsidR="008F529F" w:rsidRPr="001D67C3" w:rsidRDefault="008F529F" w:rsidP="008F529F">
            <w:pPr>
              <w:pStyle w:val="Paragrafspiska"/>
              <w:numPr>
                <w:ilvl w:val="0"/>
                <w:numId w:val="1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209" w:type="dxa"/>
            <w:gridSpan w:val="2"/>
            <w:vMerge/>
            <w:shd w:val="clear" w:color="auto" w:fill="DBE5F1" w:themeFill="accent1" w:themeFillTint="33"/>
            <w:vAlign w:val="center"/>
          </w:tcPr>
          <w:p w14:paraId="196B9D24" w14:textId="77777777" w:rsidR="008F529F" w:rsidRPr="001D67C3" w:rsidRDefault="008F529F" w:rsidP="008F5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958" w:type="dxa"/>
            <w:gridSpan w:val="2"/>
            <w:vMerge/>
            <w:shd w:val="clear" w:color="auto" w:fill="DBE5F1" w:themeFill="accent1" w:themeFillTint="33"/>
            <w:vAlign w:val="center"/>
          </w:tcPr>
          <w:p w14:paraId="50781C88" w14:textId="77777777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763" w:type="dxa"/>
            <w:vMerge/>
            <w:shd w:val="clear" w:color="auto" w:fill="DBE5F1" w:themeFill="accent1" w:themeFillTint="33"/>
            <w:vAlign w:val="center"/>
          </w:tcPr>
          <w:p w14:paraId="2AEB7EED" w14:textId="77777777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083" w:type="dxa"/>
            <w:shd w:val="clear" w:color="auto" w:fill="DBE5F1" w:themeFill="accent1" w:themeFillTint="33"/>
            <w:vAlign w:val="center"/>
          </w:tcPr>
          <w:p w14:paraId="277104B2" w14:textId="77777777" w:rsidR="008F529F" w:rsidRPr="001D67C3" w:rsidRDefault="008F529F" w:rsidP="008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</w:pPr>
            <w:r w:rsidRPr="001D67C3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  <w:t>Ostale donacije</w:t>
            </w:r>
          </w:p>
        </w:tc>
        <w:tc>
          <w:tcPr>
            <w:tcW w:w="951" w:type="dxa"/>
            <w:gridSpan w:val="2"/>
            <w:shd w:val="clear" w:color="auto" w:fill="DBE5F1" w:themeFill="accent1" w:themeFillTint="33"/>
            <w:vAlign w:val="center"/>
          </w:tcPr>
          <w:p w14:paraId="35CDD5CA" w14:textId="77777777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017" w:type="dxa"/>
            <w:gridSpan w:val="2"/>
            <w:shd w:val="clear" w:color="auto" w:fill="DBE5F1" w:themeFill="accent1" w:themeFillTint="33"/>
            <w:vAlign w:val="center"/>
          </w:tcPr>
          <w:p w14:paraId="348F77E8" w14:textId="77777777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1150" w:type="dxa"/>
            <w:gridSpan w:val="2"/>
            <w:shd w:val="clear" w:color="auto" w:fill="DBE5F1" w:themeFill="accent1" w:themeFillTint="33"/>
            <w:vAlign w:val="center"/>
          </w:tcPr>
          <w:p w14:paraId="7EF7CABB" w14:textId="77777777" w:rsidR="008F529F" w:rsidRPr="00281AA0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</w:tr>
      <w:tr w:rsidR="008F529F" w:rsidRPr="00926D2D" w14:paraId="0603747F" w14:textId="77777777" w:rsidTr="00B41ECE">
        <w:trPr>
          <w:gridAfter w:val="1"/>
          <w:wAfter w:w="63" w:type="dxa"/>
          <w:trHeight w:val="206"/>
          <w:jc w:val="center"/>
        </w:trPr>
        <w:tc>
          <w:tcPr>
            <w:tcW w:w="2631" w:type="dxa"/>
            <w:vMerge/>
            <w:shd w:val="clear" w:color="auto" w:fill="DBE5F1" w:themeFill="accent1" w:themeFillTint="33"/>
            <w:vAlign w:val="center"/>
          </w:tcPr>
          <w:p w14:paraId="660B7E5B" w14:textId="77777777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1244" w:type="dxa"/>
            <w:gridSpan w:val="2"/>
            <w:vMerge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61FB4A04" w14:textId="77777777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3164" w:type="dxa"/>
            <w:gridSpan w:val="3"/>
            <w:vMerge/>
            <w:shd w:val="clear" w:color="auto" w:fill="DBE5F1" w:themeFill="accent1" w:themeFillTint="33"/>
          </w:tcPr>
          <w:p w14:paraId="00536DF3" w14:textId="77777777" w:rsidR="008F529F" w:rsidRPr="001D67C3" w:rsidRDefault="008F529F" w:rsidP="008F529F">
            <w:pPr>
              <w:pStyle w:val="Paragrafspiska"/>
              <w:numPr>
                <w:ilvl w:val="0"/>
                <w:numId w:val="1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209" w:type="dxa"/>
            <w:gridSpan w:val="2"/>
            <w:vMerge/>
            <w:shd w:val="clear" w:color="auto" w:fill="DBE5F1" w:themeFill="accent1" w:themeFillTint="33"/>
            <w:vAlign w:val="center"/>
          </w:tcPr>
          <w:p w14:paraId="1BADA55F" w14:textId="77777777" w:rsidR="008F529F" w:rsidRPr="001D67C3" w:rsidRDefault="008F529F" w:rsidP="008F5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958" w:type="dxa"/>
            <w:gridSpan w:val="2"/>
            <w:vMerge/>
            <w:shd w:val="clear" w:color="auto" w:fill="DBE5F1" w:themeFill="accent1" w:themeFillTint="33"/>
            <w:vAlign w:val="center"/>
          </w:tcPr>
          <w:p w14:paraId="6FADF9CA" w14:textId="77777777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763" w:type="dxa"/>
            <w:vMerge/>
            <w:shd w:val="clear" w:color="auto" w:fill="DBE5F1" w:themeFill="accent1" w:themeFillTint="33"/>
            <w:vAlign w:val="center"/>
          </w:tcPr>
          <w:p w14:paraId="00549F2A" w14:textId="77777777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083" w:type="dxa"/>
            <w:shd w:val="clear" w:color="auto" w:fill="DBE5F1" w:themeFill="accent1" w:themeFillTint="33"/>
            <w:vAlign w:val="center"/>
          </w:tcPr>
          <w:p w14:paraId="496ACD92" w14:textId="77777777" w:rsidR="008F529F" w:rsidRPr="001D67C3" w:rsidRDefault="008F529F" w:rsidP="008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</w:pPr>
            <w:r w:rsidRPr="001D67C3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  <w:t>Ostala sredstva</w:t>
            </w:r>
          </w:p>
        </w:tc>
        <w:tc>
          <w:tcPr>
            <w:tcW w:w="951" w:type="dxa"/>
            <w:gridSpan w:val="2"/>
            <w:shd w:val="clear" w:color="auto" w:fill="DBE5F1" w:themeFill="accent1" w:themeFillTint="33"/>
            <w:vAlign w:val="center"/>
          </w:tcPr>
          <w:p w14:paraId="215D468A" w14:textId="77777777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017" w:type="dxa"/>
            <w:gridSpan w:val="2"/>
            <w:shd w:val="clear" w:color="auto" w:fill="DBE5F1" w:themeFill="accent1" w:themeFillTint="33"/>
            <w:vAlign w:val="center"/>
          </w:tcPr>
          <w:p w14:paraId="1267DE99" w14:textId="77777777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1150" w:type="dxa"/>
            <w:gridSpan w:val="2"/>
            <w:shd w:val="clear" w:color="auto" w:fill="DBE5F1" w:themeFill="accent1" w:themeFillTint="33"/>
            <w:vAlign w:val="center"/>
          </w:tcPr>
          <w:p w14:paraId="35D34B7B" w14:textId="77777777" w:rsidR="008F529F" w:rsidRPr="00281AA0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</w:tr>
      <w:tr w:rsidR="008F529F" w:rsidRPr="00926D2D" w14:paraId="7520C700" w14:textId="77777777" w:rsidTr="00B41ECE">
        <w:trPr>
          <w:gridAfter w:val="1"/>
          <w:wAfter w:w="63" w:type="dxa"/>
          <w:trHeight w:val="227"/>
          <w:jc w:val="center"/>
        </w:trPr>
        <w:tc>
          <w:tcPr>
            <w:tcW w:w="2631" w:type="dxa"/>
            <w:vMerge/>
            <w:shd w:val="clear" w:color="auto" w:fill="DBE5F1" w:themeFill="accent1" w:themeFillTint="33"/>
            <w:vAlign w:val="center"/>
          </w:tcPr>
          <w:p w14:paraId="4D98D233" w14:textId="77777777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1244" w:type="dxa"/>
            <w:gridSpan w:val="2"/>
            <w:vMerge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7AC4D2DA" w14:textId="77777777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3164" w:type="dxa"/>
            <w:gridSpan w:val="3"/>
            <w:vMerge/>
            <w:shd w:val="clear" w:color="auto" w:fill="DBE5F1" w:themeFill="accent1" w:themeFillTint="33"/>
          </w:tcPr>
          <w:p w14:paraId="6BD9FDB6" w14:textId="77777777" w:rsidR="008F529F" w:rsidRPr="001D67C3" w:rsidRDefault="008F529F" w:rsidP="008F529F">
            <w:pPr>
              <w:pStyle w:val="Paragrafspiska"/>
              <w:numPr>
                <w:ilvl w:val="0"/>
                <w:numId w:val="1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209" w:type="dxa"/>
            <w:gridSpan w:val="2"/>
            <w:vMerge/>
            <w:shd w:val="clear" w:color="auto" w:fill="DBE5F1" w:themeFill="accent1" w:themeFillTint="33"/>
            <w:vAlign w:val="center"/>
          </w:tcPr>
          <w:p w14:paraId="24E72D86" w14:textId="77777777" w:rsidR="008F529F" w:rsidRPr="001D67C3" w:rsidRDefault="008F529F" w:rsidP="008F5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958" w:type="dxa"/>
            <w:gridSpan w:val="2"/>
            <w:vMerge/>
            <w:shd w:val="clear" w:color="auto" w:fill="DBE5F1" w:themeFill="accent1" w:themeFillTint="33"/>
            <w:vAlign w:val="center"/>
          </w:tcPr>
          <w:p w14:paraId="53CA31A4" w14:textId="77777777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763" w:type="dxa"/>
            <w:vMerge/>
            <w:shd w:val="clear" w:color="auto" w:fill="DBE5F1" w:themeFill="accent1" w:themeFillTint="33"/>
            <w:vAlign w:val="center"/>
          </w:tcPr>
          <w:p w14:paraId="0EDF30C1" w14:textId="77777777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083" w:type="dxa"/>
            <w:shd w:val="clear" w:color="auto" w:fill="DBE5F1" w:themeFill="accent1" w:themeFillTint="33"/>
            <w:vAlign w:val="center"/>
          </w:tcPr>
          <w:p w14:paraId="235E1D3A" w14:textId="77777777" w:rsidR="008F529F" w:rsidRPr="001D67C3" w:rsidRDefault="008F529F" w:rsidP="008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</w:pPr>
            <w:r w:rsidRPr="001D67C3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  <w:t>Ukupno</w:t>
            </w:r>
          </w:p>
        </w:tc>
        <w:tc>
          <w:tcPr>
            <w:tcW w:w="951" w:type="dxa"/>
            <w:gridSpan w:val="2"/>
            <w:shd w:val="clear" w:color="auto" w:fill="DBE5F1" w:themeFill="accent1" w:themeFillTint="33"/>
            <w:vAlign w:val="center"/>
          </w:tcPr>
          <w:p w14:paraId="6C940DFD" w14:textId="6F905258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</w:pPr>
            <w:r w:rsidRPr="001D67C3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  <w:t>50.000</w:t>
            </w:r>
          </w:p>
        </w:tc>
        <w:tc>
          <w:tcPr>
            <w:tcW w:w="1017" w:type="dxa"/>
            <w:gridSpan w:val="2"/>
            <w:shd w:val="clear" w:color="auto" w:fill="DBE5F1" w:themeFill="accent1" w:themeFillTint="33"/>
            <w:vAlign w:val="center"/>
          </w:tcPr>
          <w:p w14:paraId="06E98D89" w14:textId="6755AA22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</w:rPr>
            </w:pPr>
            <w:r w:rsidRPr="001D67C3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  <w:t>50.000</w:t>
            </w:r>
          </w:p>
        </w:tc>
        <w:tc>
          <w:tcPr>
            <w:tcW w:w="1150" w:type="dxa"/>
            <w:gridSpan w:val="2"/>
            <w:shd w:val="clear" w:color="auto" w:fill="DBE5F1" w:themeFill="accent1" w:themeFillTint="33"/>
            <w:vAlign w:val="center"/>
          </w:tcPr>
          <w:p w14:paraId="48E78687" w14:textId="7D1B9BD2" w:rsidR="008F529F" w:rsidRPr="00281AA0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</w:rPr>
            </w:pPr>
            <w:r w:rsidRPr="001D67C3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  <w:t>50.000</w:t>
            </w:r>
          </w:p>
        </w:tc>
      </w:tr>
      <w:tr w:rsidR="008F529F" w:rsidRPr="00926D2D" w14:paraId="7419A8F0" w14:textId="77777777" w:rsidTr="00B41ECE">
        <w:trPr>
          <w:gridAfter w:val="1"/>
          <w:wAfter w:w="63" w:type="dxa"/>
          <w:trHeight w:val="206"/>
          <w:jc w:val="center"/>
        </w:trPr>
        <w:tc>
          <w:tcPr>
            <w:tcW w:w="2631" w:type="dxa"/>
            <w:vMerge w:val="restart"/>
            <w:shd w:val="clear" w:color="auto" w:fill="DBE5F1" w:themeFill="accent1" w:themeFillTint="33"/>
            <w:vAlign w:val="center"/>
          </w:tcPr>
          <w:p w14:paraId="057F42AA" w14:textId="03683D93" w:rsidR="008F529F" w:rsidRPr="001D67C3" w:rsidRDefault="008F529F" w:rsidP="008F529F">
            <w:pPr>
              <w:spacing w:after="0" w:line="240" w:lineRule="auto"/>
              <w:ind w:left="164" w:hanging="284"/>
              <w:rPr>
                <w:rFonts w:ascii="Arial" w:eastAsia="Times New Roman" w:hAnsi="Arial" w:cs="Arial"/>
                <w:i/>
                <w:sz w:val="16"/>
                <w:szCs w:val="16"/>
              </w:rPr>
            </w:pPr>
            <w:r w:rsidRPr="001D67C3">
              <w:rPr>
                <w:rFonts w:ascii="Arial" w:eastAsia="Times New Roman" w:hAnsi="Arial" w:cs="Arial"/>
                <w:i/>
                <w:sz w:val="16"/>
                <w:szCs w:val="16"/>
              </w:rPr>
              <w:t>5.4. Aktivno učestvovati u programiranju IPA III za BiH i Zapadni Balkan (istraživanje i iskorištavanje prilika iz EIP-a i Zelene agende za Zapadni Balkan)</w:t>
            </w:r>
          </w:p>
        </w:tc>
        <w:tc>
          <w:tcPr>
            <w:tcW w:w="1244" w:type="dxa"/>
            <w:gridSpan w:val="2"/>
            <w:vMerge w:val="restart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E2D2A61" w14:textId="0F9CB1F8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D67C3">
              <w:rPr>
                <w:rFonts w:ascii="Arial" w:hAnsi="Arial" w:cs="Arial"/>
                <w:i/>
                <w:sz w:val="16"/>
                <w:szCs w:val="16"/>
              </w:rPr>
              <w:t>2025-2027</w:t>
            </w:r>
          </w:p>
        </w:tc>
        <w:tc>
          <w:tcPr>
            <w:tcW w:w="3164" w:type="dxa"/>
            <w:gridSpan w:val="3"/>
            <w:vMerge w:val="restart"/>
            <w:shd w:val="clear" w:color="auto" w:fill="DBE5F1" w:themeFill="accent1" w:themeFillTint="33"/>
            <w:vAlign w:val="center"/>
          </w:tcPr>
          <w:p w14:paraId="25BFB50A" w14:textId="4057E24B" w:rsidR="008F529F" w:rsidRPr="001D67C3" w:rsidRDefault="008F529F" w:rsidP="008F529F">
            <w:pPr>
              <w:pStyle w:val="Paragrafspiska"/>
              <w:spacing w:after="0" w:line="240" w:lineRule="auto"/>
              <w:ind w:left="72"/>
              <w:jc w:val="center"/>
              <w:rPr>
                <w:rFonts w:ascii="Arial" w:eastAsia="Calibri" w:hAnsi="Arial" w:cs="Arial"/>
                <w:i/>
                <w:sz w:val="16"/>
                <w:szCs w:val="16"/>
              </w:rPr>
            </w:pPr>
            <w:r w:rsidRPr="001D67C3">
              <w:rPr>
                <w:rFonts w:ascii="Arial" w:hAnsi="Arial" w:cs="Arial"/>
                <w:i/>
                <w:sz w:val="16"/>
                <w:szCs w:val="16"/>
              </w:rPr>
              <w:t>MSP, I&amp;R i mezo institucije imaju koristi od EU i ostalih međunarodnih programa podrške inovacijama</w:t>
            </w:r>
          </w:p>
        </w:tc>
        <w:tc>
          <w:tcPr>
            <w:tcW w:w="1209" w:type="dxa"/>
            <w:gridSpan w:val="2"/>
            <w:vMerge w:val="restart"/>
            <w:shd w:val="clear" w:color="auto" w:fill="DBE5F1" w:themeFill="accent1" w:themeFillTint="33"/>
            <w:vAlign w:val="center"/>
          </w:tcPr>
          <w:p w14:paraId="46910664" w14:textId="0691362F" w:rsidR="008F529F" w:rsidRPr="001D67C3" w:rsidRDefault="008F529F" w:rsidP="008F5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i/>
                <w:sz w:val="16"/>
                <w:szCs w:val="16"/>
              </w:rPr>
            </w:pPr>
            <w:r w:rsidRPr="001D67C3">
              <w:rPr>
                <w:rFonts w:ascii="Arial" w:eastAsia="Times New Roman" w:hAnsi="Arial" w:cs="Arial"/>
                <w:i/>
                <w:sz w:val="16"/>
                <w:szCs w:val="16"/>
              </w:rPr>
              <w:t>Sektor za analitiku i evropske integracije, Sektor za razvoj, Sektor za poduzetništvo i Sektor za obrt</w:t>
            </w:r>
          </w:p>
        </w:tc>
        <w:tc>
          <w:tcPr>
            <w:tcW w:w="958" w:type="dxa"/>
            <w:gridSpan w:val="2"/>
            <w:vMerge w:val="restart"/>
            <w:shd w:val="clear" w:color="auto" w:fill="DBE5F1" w:themeFill="accent1" w:themeFillTint="33"/>
            <w:vAlign w:val="center"/>
          </w:tcPr>
          <w:p w14:paraId="44AF084A" w14:textId="3FCD476E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63" w:type="dxa"/>
            <w:vMerge w:val="restart"/>
            <w:shd w:val="clear" w:color="auto" w:fill="DBE5F1" w:themeFill="accent1" w:themeFillTint="33"/>
            <w:vAlign w:val="center"/>
          </w:tcPr>
          <w:p w14:paraId="09DDD02F" w14:textId="0BD861E0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1D67C3">
              <w:rPr>
                <w:rFonts w:ascii="Arial" w:hAnsi="Arial" w:cs="Arial"/>
                <w:bCs/>
                <w:i/>
                <w:sz w:val="16"/>
                <w:szCs w:val="16"/>
              </w:rPr>
              <w:t>Ne</w:t>
            </w:r>
          </w:p>
        </w:tc>
        <w:tc>
          <w:tcPr>
            <w:tcW w:w="1083" w:type="dxa"/>
            <w:shd w:val="clear" w:color="auto" w:fill="DBE5F1" w:themeFill="accent1" w:themeFillTint="33"/>
            <w:vAlign w:val="center"/>
          </w:tcPr>
          <w:p w14:paraId="1D8851A0" w14:textId="77777777" w:rsidR="008F529F" w:rsidRPr="001D67C3" w:rsidRDefault="008F529F" w:rsidP="008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</w:pPr>
            <w:r w:rsidRPr="001D67C3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  <w:t>Budžetska sredstva</w:t>
            </w:r>
          </w:p>
        </w:tc>
        <w:tc>
          <w:tcPr>
            <w:tcW w:w="951" w:type="dxa"/>
            <w:gridSpan w:val="2"/>
            <w:shd w:val="clear" w:color="auto" w:fill="DBE5F1" w:themeFill="accent1" w:themeFillTint="33"/>
            <w:vAlign w:val="center"/>
          </w:tcPr>
          <w:p w14:paraId="11B02398" w14:textId="0EB3EB6A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  <w:r w:rsidRPr="001D67C3"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  <w:t>50.000</w:t>
            </w:r>
          </w:p>
        </w:tc>
        <w:tc>
          <w:tcPr>
            <w:tcW w:w="1017" w:type="dxa"/>
            <w:gridSpan w:val="2"/>
            <w:shd w:val="clear" w:color="auto" w:fill="DBE5F1" w:themeFill="accent1" w:themeFillTint="33"/>
            <w:vAlign w:val="center"/>
          </w:tcPr>
          <w:p w14:paraId="2D524819" w14:textId="5C6CD7DB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  <w:r w:rsidRPr="001D67C3"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  <w:t>50.000</w:t>
            </w:r>
          </w:p>
        </w:tc>
        <w:tc>
          <w:tcPr>
            <w:tcW w:w="1150" w:type="dxa"/>
            <w:gridSpan w:val="2"/>
            <w:shd w:val="clear" w:color="auto" w:fill="DBE5F1" w:themeFill="accent1" w:themeFillTint="33"/>
            <w:vAlign w:val="center"/>
          </w:tcPr>
          <w:p w14:paraId="48A4C4AB" w14:textId="2735B702" w:rsidR="008F529F" w:rsidRPr="00281AA0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  <w:r w:rsidRPr="001D67C3"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  <w:t>50.000</w:t>
            </w:r>
          </w:p>
        </w:tc>
      </w:tr>
      <w:tr w:rsidR="008F529F" w:rsidRPr="00926D2D" w14:paraId="69C9555C" w14:textId="77777777" w:rsidTr="00B41ECE">
        <w:trPr>
          <w:gridAfter w:val="1"/>
          <w:wAfter w:w="63" w:type="dxa"/>
          <w:trHeight w:val="206"/>
          <w:jc w:val="center"/>
        </w:trPr>
        <w:tc>
          <w:tcPr>
            <w:tcW w:w="2631" w:type="dxa"/>
            <w:vMerge/>
            <w:shd w:val="clear" w:color="auto" w:fill="DBE5F1" w:themeFill="accent1" w:themeFillTint="33"/>
            <w:vAlign w:val="center"/>
          </w:tcPr>
          <w:p w14:paraId="1772F0B5" w14:textId="77777777" w:rsidR="008F529F" w:rsidRPr="001D67C3" w:rsidRDefault="008F529F" w:rsidP="008F529F">
            <w:pPr>
              <w:spacing w:after="0" w:line="240" w:lineRule="auto"/>
              <w:ind w:left="306" w:hanging="306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1244" w:type="dxa"/>
            <w:gridSpan w:val="2"/>
            <w:vMerge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F890A6D" w14:textId="77777777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3164" w:type="dxa"/>
            <w:gridSpan w:val="3"/>
            <w:vMerge/>
            <w:shd w:val="clear" w:color="auto" w:fill="DBE5F1" w:themeFill="accent1" w:themeFillTint="33"/>
            <w:vAlign w:val="center"/>
          </w:tcPr>
          <w:p w14:paraId="3761B3B1" w14:textId="77777777" w:rsidR="008F529F" w:rsidRPr="001D67C3" w:rsidRDefault="008F529F" w:rsidP="008F529F">
            <w:pPr>
              <w:pStyle w:val="Paragrafspiska"/>
              <w:spacing w:after="0" w:line="240" w:lineRule="auto"/>
              <w:ind w:left="72"/>
              <w:jc w:val="center"/>
              <w:rPr>
                <w:rFonts w:ascii="Arial" w:eastAsia="Calibri" w:hAnsi="Arial" w:cs="Arial"/>
                <w:i/>
                <w:sz w:val="16"/>
                <w:szCs w:val="16"/>
              </w:rPr>
            </w:pPr>
          </w:p>
        </w:tc>
        <w:tc>
          <w:tcPr>
            <w:tcW w:w="1209" w:type="dxa"/>
            <w:gridSpan w:val="2"/>
            <w:vMerge/>
            <w:shd w:val="clear" w:color="auto" w:fill="DBE5F1" w:themeFill="accent1" w:themeFillTint="33"/>
            <w:vAlign w:val="center"/>
          </w:tcPr>
          <w:p w14:paraId="3A375AB4" w14:textId="77777777" w:rsidR="008F529F" w:rsidRPr="001D67C3" w:rsidRDefault="008F529F" w:rsidP="008F5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i/>
                <w:sz w:val="16"/>
                <w:szCs w:val="16"/>
              </w:rPr>
            </w:pPr>
          </w:p>
        </w:tc>
        <w:tc>
          <w:tcPr>
            <w:tcW w:w="958" w:type="dxa"/>
            <w:gridSpan w:val="2"/>
            <w:vMerge/>
            <w:shd w:val="clear" w:color="auto" w:fill="DBE5F1" w:themeFill="accent1" w:themeFillTint="33"/>
            <w:vAlign w:val="center"/>
          </w:tcPr>
          <w:p w14:paraId="789F7737" w14:textId="77777777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63" w:type="dxa"/>
            <w:vMerge/>
            <w:shd w:val="clear" w:color="auto" w:fill="DBE5F1" w:themeFill="accent1" w:themeFillTint="33"/>
            <w:vAlign w:val="center"/>
          </w:tcPr>
          <w:p w14:paraId="18AD724B" w14:textId="77777777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083" w:type="dxa"/>
            <w:shd w:val="clear" w:color="auto" w:fill="DBE5F1" w:themeFill="accent1" w:themeFillTint="33"/>
            <w:vAlign w:val="center"/>
          </w:tcPr>
          <w:p w14:paraId="51065DB8" w14:textId="77777777" w:rsidR="008F529F" w:rsidRPr="001D67C3" w:rsidRDefault="008F529F" w:rsidP="008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</w:pPr>
            <w:r w:rsidRPr="001D67C3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  <w:t>Kreditna sredstva</w:t>
            </w:r>
          </w:p>
        </w:tc>
        <w:tc>
          <w:tcPr>
            <w:tcW w:w="951" w:type="dxa"/>
            <w:gridSpan w:val="2"/>
            <w:shd w:val="clear" w:color="auto" w:fill="DBE5F1" w:themeFill="accent1" w:themeFillTint="33"/>
            <w:vAlign w:val="center"/>
          </w:tcPr>
          <w:p w14:paraId="7C4637B4" w14:textId="77777777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017" w:type="dxa"/>
            <w:gridSpan w:val="2"/>
            <w:shd w:val="clear" w:color="auto" w:fill="DBE5F1" w:themeFill="accent1" w:themeFillTint="33"/>
            <w:vAlign w:val="center"/>
          </w:tcPr>
          <w:p w14:paraId="2CD3E8C1" w14:textId="77777777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1150" w:type="dxa"/>
            <w:gridSpan w:val="2"/>
            <w:shd w:val="clear" w:color="auto" w:fill="DBE5F1" w:themeFill="accent1" w:themeFillTint="33"/>
            <w:vAlign w:val="center"/>
          </w:tcPr>
          <w:p w14:paraId="58951166" w14:textId="77777777" w:rsidR="008F529F" w:rsidRPr="00281AA0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</w:tr>
      <w:tr w:rsidR="008F529F" w:rsidRPr="00926D2D" w14:paraId="1CA54A35" w14:textId="77777777" w:rsidTr="00B41ECE">
        <w:trPr>
          <w:gridAfter w:val="1"/>
          <w:wAfter w:w="63" w:type="dxa"/>
          <w:trHeight w:val="227"/>
          <w:jc w:val="center"/>
        </w:trPr>
        <w:tc>
          <w:tcPr>
            <w:tcW w:w="2631" w:type="dxa"/>
            <w:vMerge/>
            <w:shd w:val="clear" w:color="auto" w:fill="DBE5F1" w:themeFill="accent1" w:themeFillTint="33"/>
            <w:vAlign w:val="center"/>
          </w:tcPr>
          <w:p w14:paraId="6BDCAC6C" w14:textId="77777777" w:rsidR="008F529F" w:rsidRPr="001D67C3" w:rsidRDefault="008F529F" w:rsidP="008F529F">
            <w:pPr>
              <w:spacing w:after="0" w:line="240" w:lineRule="auto"/>
              <w:ind w:left="306" w:hanging="306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1244" w:type="dxa"/>
            <w:gridSpan w:val="2"/>
            <w:vMerge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BCF8AB2" w14:textId="77777777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3164" w:type="dxa"/>
            <w:gridSpan w:val="3"/>
            <w:vMerge/>
            <w:shd w:val="clear" w:color="auto" w:fill="DBE5F1" w:themeFill="accent1" w:themeFillTint="33"/>
            <w:vAlign w:val="center"/>
          </w:tcPr>
          <w:p w14:paraId="34089207" w14:textId="77777777" w:rsidR="008F529F" w:rsidRPr="001D67C3" w:rsidRDefault="008F529F" w:rsidP="008F529F">
            <w:pPr>
              <w:pStyle w:val="Paragrafspiska"/>
              <w:spacing w:after="0" w:line="240" w:lineRule="auto"/>
              <w:ind w:left="72"/>
              <w:jc w:val="center"/>
              <w:rPr>
                <w:rFonts w:ascii="Arial" w:eastAsia="Calibri" w:hAnsi="Arial" w:cs="Arial"/>
                <w:i/>
                <w:sz w:val="16"/>
                <w:szCs w:val="16"/>
              </w:rPr>
            </w:pPr>
          </w:p>
        </w:tc>
        <w:tc>
          <w:tcPr>
            <w:tcW w:w="1209" w:type="dxa"/>
            <w:gridSpan w:val="2"/>
            <w:vMerge/>
            <w:shd w:val="clear" w:color="auto" w:fill="DBE5F1" w:themeFill="accent1" w:themeFillTint="33"/>
            <w:vAlign w:val="center"/>
          </w:tcPr>
          <w:p w14:paraId="47D6D555" w14:textId="77777777" w:rsidR="008F529F" w:rsidRPr="001D67C3" w:rsidRDefault="008F529F" w:rsidP="008F5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i/>
                <w:sz w:val="16"/>
                <w:szCs w:val="16"/>
              </w:rPr>
            </w:pPr>
          </w:p>
        </w:tc>
        <w:tc>
          <w:tcPr>
            <w:tcW w:w="958" w:type="dxa"/>
            <w:gridSpan w:val="2"/>
            <w:vMerge/>
            <w:shd w:val="clear" w:color="auto" w:fill="DBE5F1" w:themeFill="accent1" w:themeFillTint="33"/>
            <w:vAlign w:val="center"/>
          </w:tcPr>
          <w:p w14:paraId="17C2FFF6" w14:textId="77777777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63" w:type="dxa"/>
            <w:vMerge/>
            <w:shd w:val="clear" w:color="auto" w:fill="DBE5F1" w:themeFill="accent1" w:themeFillTint="33"/>
            <w:vAlign w:val="center"/>
          </w:tcPr>
          <w:p w14:paraId="2EE2514B" w14:textId="77777777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083" w:type="dxa"/>
            <w:shd w:val="clear" w:color="auto" w:fill="DBE5F1" w:themeFill="accent1" w:themeFillTint="33"/>
            <w:vAlign w:val="center"/>
          </w:tcPr>
          <w:p w14:paraId="3B556451" w14:textId="77777777" w:rsidR="008F529F" w:rsidRPr="001D67C3" w:rsidRDefault="008F529F" w:rsidP="008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</w:pPr>
            <w:r w:rsidRPr="001D67C3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  <w:t>Sredstva EU</w:t>
            </w:r>
          </w:p>
        </w:tc>
        <w:tc>
          <w:tcPr>
            <w:tcW w:w="951" w:type="dxa"/>
            <w:gridSpan w:val="2"/>
            <w:shd w:val="clear" w:color="auto" w:fill="DBE5F1" w:themeFill="accent1" w:themeFillTint="33"/>
            <w:vAlign w:val="center"/>
          </w:tcPr>
          <w:p w14:paraId="55F6487F" w14:textId="77777777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017" w:type="dxa"/>
            <w:gridSpan w:val="2"/>
            <w:shd w:val="clear" w:color="auto" w:fill="DBE5F1" w:themeFill="accent1" w:themeFillTint="33"/>
            <w:vAlign w:val="center"/>
          </w:tcPr>
          <w:p w14:paraId="64481E81" w14:textId="77777777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1150" w:type="dxa"/>
            <w:gridSpan w:val="2"/>
            <w:shd w:val="clear" w:color="auto" w:fill="DBE5F1" w:themeFill="accent1" w:themeFillTint="33"/>
            <w:vAlign w:val="center"/>
          </w:tcPr>
          <w:p w14:paraId="3DC72A0F" w14:textId="77777777" w:rsidR="008F529F" w:rsidRPr="00281AA0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</w:tr>
      <w:tr w:rsidR="008F529F" w:rsidRPr="00926D2D" w14:paraId="53973673" w14:textId="77777777" w:rsidTr="00B41ECE">
        <w:trPr>
          <w:gridAfter w:val="1"/>
          <w:wAfter w:w="63" w:type="dxa"/>
          <w:trHeight w:val="206"/>
          <w:jc w:val="center"/>
        </w:trPr>
        <w:tc>
          <w:tcPr>
            <w:tcW w:w="2631" w:type="dxa"/>
            <w:vMerge/>
            <w:shd w:val="clear" w:color="auto" w:fill="DBE5F1" w:themeFill="accent1" w:themeFillTint="33"/>
            <w:vAlign w:val="center"/>
          </w:tcPr>
          <w:p w14:paraId="0C1C950B" w14:textId="77777777" w:rsidR="008F529F" w:rsidRPr="001D67C3" w:rsidRDefault="008F529F" w:rsidP="008F529F">
            <w:pPr>
              <w:spacing w:after="0" w:line="240" w:lineRule="auto"/>
              <w:ind w:left="306" w:hanging="306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1244" w:type="dxa"/>
            <w:gridSpan w:val="2"/>
            <w:vMerge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F8E8CE8" w14:textId="77777777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3164" w:type="dxa"/>
            <w:gridSpan w:val="3"/>
            <w:vMerge/>
            <w:shd w:val="clear" w:color="auto" w:fill="DBE5F1" w:themeFill="accent1" w:themeFillTint="33"/>
            <w:vAlign w:val="center"/>
          </w:tcPr>
          <w:p w14:paraId="5AC065D0" w14:textId="77777777" w:rsidR="008F529F" w:rsidRPr="001D67C3" w:rsidRDefault="008F529F" w:rsidP="008F529F">
            <w:pPr>
              <w:pStyle w:val="Paragrafspiska"/>
              <w:spacing w:after="0" w:line="240" w:lineRule="auto"/>
              <w:ind w:left="72"/>
              <w:jc w:val="center"/>
              <w:rPr>
                <w:rFonts w:ascii="Arial" w:eastAsia="Calibri" w:hAnsi="Arial" w:cs="Arial"/>
                <w:i/>
                <w:sz w:val="16"/>
                <w:szCs w:val="16"/>
              </w:rPr>
            </w:pPr>
          </w:p>
        </w:tc>
        <w:tc>
          <w:tcPr>
            <w:tcW w:w="1209" w:type="dxa"/>
            <w:gridSpan w:val="2"/>
            <w:vMerge/>
            <w:shd w:val="clear" w:color="auto" w:fill="DBE5F1" w:themeFill="accent1" w:themeFillTint="33"/>
            <w:vAlign w:val="center"/>
          </w:tcPr>
          <w:p w14:paraId="220ECBFC" w14:textId="77777777" w:rsidR="008F529F" w:rsidRPr="001D67C3" w:rsidRDefault="008F529F" w:rsidP="008F5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i/>
                <w:sz w:val="16"/>
                <w:szCs w:val="16"/>
              </w:rPr>
            </w:pPr>
          </w:p>
        </w:tc>
        <w:tc>
          <w:tcPr>
            <w:tcW w:w="958" w:type="dxa"/>
            <w:gridSpan w:val="2"/>
            <w:vMerge/>
            <w:shd w:val="clear" w:color="auto" w:fill="DBE5F1" w:themeFill="accent1" w:themeFillTint="33"/>
            <w:vAlign w:val="center"/>
          </w:tcPr>
          <w:p w14:paraId="2CB439D8" w14:textId="77777777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63" w:type="dxa"/>
            <w:vMerge/>
            <w:shd w:val="clear" w:color="auto" w:fill="DBE5F1" w:themeFill="accent1" w:themeFillTint="33"/>
            <w:vAlign w:val="center"/>
          </w:tcPr>
          <w:p w14:paraId="191BEF42" w14:textId="77777777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083" w:type="dxa"/>
            <w:shd w:val="clear" w:color="auto" w:fill="DBE5F1" w:themeFill="accent1" w:themeFillTint="33"/>
            <w:vAlign w:val="center"/>
          </w:tcPr>
          <w:p w14:paraId="5FB67E02" w14:textId="77777777" w:rsidR="008F529F" w:rsidRPr="001D67C3" w:rsidRDefault="008F529F" w:rsidP="008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</w:pPr>
            <w:r w:rsidRPr="001D67C3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  <w:t>Ostale donacije</w:t>
            </w:r>
          </w:p>
        </w:tc>
        <w:tc>
          <w:tcPr>
            <w:tcW w:w="951" w:type="dxa"/>
            <w:gridSpan w:val="2"/>
            <w:shd w:val="clear" w:color="auto" w:fill="DBE5F1" w:themeFill="accent1" w:themeFillTint="33"/>
            <w:vAlign w:val="center"/>
          </w:tcPr>
          <w:p w14:paraId="770CF40E" w14:textId="77777777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017" w:type="dxa"/>
            <w:gridSpan w:val="2"/>
            <w:shd w:val="clear" w:color="auto" w:fill="DBE5F1" w:themeFill="accent1" w:themeFillTint="33"/>
            <w:vAlign w:val="center"/>
          </w:tcPr>
          <w:p w14:paraId="46FBBB6A" w14:textId="77777777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1150" w:type="dxa"/>
            <w:gridSpan w:val="2"/>
            <w:shd w:val="clear" w:color="auto" w:fill="DBE5F1" w:themeFill="accent1" w:themeFillTint="33"/>
            <w:vAlign w:val="center"/>
          </w:tcPr>
          <w:p w14:paraId="4251B4F0" w14:textId="77777777" w:rsidR="008F529F" w:rsidRPr="00281AA0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</w:tr>
      <w:tr w:rsidR="008F529F" w:rsidRPr="00926D2D" w14:paraId="49C1657F" w14:textId="77777777" w:rsidTr="00B41ECE">
        <w:trPr>
          <w:gridAfter w:val="1"/>
          <w:wAfter w:w="63" w:type="dxa"/>
          <w:trHeight w:val="206"/>
          <w:jc w:val="center"/>
        </w:trPr>
        <w:tc>
          <w:tcPr>
            <w:tcW w:w="2631" w:type="dxa"/>
            <w:vMerge/>
            <w:shd w:val="clear" w:color="auto" w:fill="DBE5F1" w:themeFill="accent1" w:themeFillTint="33"/>
            <w:vAlign w:val="center"/>
          </w:tcPr>
          <w:p w14:paraId="6B10BCC1" w14:textId="77777777" w:rsidR="008F529F" w:rsidRPr="001D67C3" w:rsidRDefault="008F529F" w:rsidP="008F529F">
            <w:pPr>
              <w:spacing w:after="0" w:line="240" w:lineRule="auto"/>
              <w:ind w:left="306" w:hanging="306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1244" w:type="dxa"/>
            <w:gridSpan w:val="2"/>
            <w:vMerge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C26364A" w14:textId="77777777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3164" w:type="dxa"/>
            <w:gridSpan w:val="3"/>
            <w:vMerge/>
            <w:shd w:val="clear" w:color="auto" w:fill="DBE5F1" w:themeFill="accent1" w:themeFillTint="33"/>
            <w:vAlign w:val="center"/>
          </w:tcPr>
          <w:p w14:paraId="60FDB096" w14:textId="77777777" w:rsidR="008F529F" w:rsidRPr="001D67C3" w:rsidRDefault="008F529F" w:rsidP="008F529F">
            <w:pPr>
              <w:pStyle w:val="Paragrafspiska"/>
              <w:spacing w:after="0" w:line="240" w:lineRule="auto"/>
              <w:ind w:left="72"/>
              <w:jc w:val="center"/>
              <w:rPr>
                <w:rFonts w:ascii="Arial" w:eastAsia="Calibri" w:hAnsi="Arial" w:cs="Arial"/>
                <w:i/>
                <w:sz w:val="16"/>
                <w:szCs w:val="16"/>
              </w:rPr>
            </w:pPr>
          </w:p>
        </w:tc>
        <w:tc>
          <w:tcPr>
            <w:tcW w:w="1209" w:type="dxa"/>
            <w:gridSpan w:val="2"/>
            <w:vMerge/>
            <w:shd w:val="clear" w:color="auto" w:fill="DBE5F1" w:themeFill="accent1" w:themeFillTint="33"/>
            <w:vAlign w:val="center"/>
          </w:tcPr>
          <w:p w14:paraId="7F6C667F" w14:textId="77777777" w:rsidR="008F529F" w:rsidRPr="001D67C3" w:rsidRDefault="008F529F" w:rsidP="008F5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i/>
                <w:sz w:val="16"/>
                <w:szCs w:val="16"/>
              </w:rPr>
            </w:pPr>
          </w:p>
        </w:tc>
        <w:tc>
          <w:tcPr>
            <w:tcW w:w="958" w:type="dxa"/>
            <w:gridSpan w:val="2"/>
            <w:vMerge/>
            <w:shd w:val="clear" w:color="auto" w:fill="DBE5F1" w:themeFill="accent1" w:themeFillTint="33"/>
            <w:vAlign w:val="center"/>
          </w:tcPr>
          <w:p w14:paraId="7CA50793" w14:textId="77777777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63" w:type="dxa"/>
            <w:vMerge/>
            <w:shd w:val="clear" w:color="auto" w:fill="DBE5F1" w:themeFill="accent1" w:themeFillTint="33"/>
            <w:vAlign w:val="center"/>
          </w:tcPr>
          <w:p w14:paraId="622092E7" w14:textId="77777777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083" w:type="dxa"/>
            <w:shd w:val="clear" w:color="auto" w:fill="DBE5F1" w:themeFill="accent1" w:themeFillTint="33"/>
            <w:vAlign w:val="center"/>
          </w:tcPr>
          <w:p w14:paraId="16B0958A" w14:textId="77777777" w:rsidR="008F529F" w:rsidRPr="001D67C3" w:rsidRDefault="008F529F" w:rsidP="008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</w:pPr>
            <w:r w:rsidRPr="001D67C3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  <w:t>Ostala sredstva</w:t>
            </w:r>
          </w:p>
        </w:tc>
        <w:tc>
          <w:tcPr>
            <w:tcW w:w="951" w:type="dxa"/>
            <w:gridSpan w:val="2"/>
            <w:shd w:val="clear" w:color="auto" w:fill="DBE5F1" w:themeFill="accent1" w:themeFillTint="33"/>
            <w:vAlign w:val="center"/>
          </w:tcPr>
          <w:p w14:paraId="0F659F02" w14:textId="77777777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017" w:type="dxa"/>
            <w:gridSpan w:val="2"/>
            <w:shd w:val="clear" w:color="auto" w:fill="DBE5F1" w:themeFill="accent1" w:themeFillTint="33"/>
            <w:vAlign w:val="center"/>
          </w:tcPr>
          <w:p w14:paraId="4891DB54" w14:textId="77777777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1150" w:type="dxa"/>
            <w:gridSpan w:val="2"/>
            <w:shd w:val="clear" w:color="auto" w:fill="DBE5F1" w:themeFill="accent1" w:themeFillTint="33"/>
            <w:vAlign w:val="center"/>
          </w:tcPr>
          <w:p w14:paraId="1E9809EC" w14:textId="77777777" w:rsidR="008F529F" w:rsidRPr="00281AA0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</w:tr>
      <w:tr w:rsidR="008F529F" w:rsidRPr="00926D2D" w14:paraId="628AB7F4" w14:textId="77777777" w:rsidTr="00677EC8">
        <w:trPr>
          <w:gridAfter w:val="1"/>
          <w:wAfter w:w="63" w:type="dxa"/>
          <w:trHeight w:val="227"/>
          <w:jc w:val="center"/>
        </w:trPr>
        <w:tc>
          <w:tcPr>
            <w:tcW w:w="2631" w:type="dxa"/>
            <w:vMerge/>
            <w:shd w:val="clear" w:color="auto" w:fill="DBE5F1" w:themeFill="accent1" w:themeFillTint="33"/>
            <w:vAlign w:val="center"/>
          </w:tcPr>
          <w:p w14:paraId="1B5F8CE9" w14:textId="77777777" w:rsidR="008F529F" w:rsidRPr="001D67C3" w:rsidRDefault="008F529F" w:rsidP="008F529F">
            <w:pPr>
              <w:spacing w:after="0" w:line="240" w:lineRule="auto"/>
              <w:ind w:left="306" w:hanging="306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1244" w:type="dxa"/>
            <w:gridSpan w:val="2"/>
            <w:vMerge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BAD7CF8" w14:textId="77777777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3164" w:type="dxa"/>
            <w:gridSpan w:val="3"/>
            <w:vMerge/>
            <w:shd w:val="clear" w:color="auto" w:fill="DBE5F1" w:themeFill="accent1" w:themeFillTint="33"/>
            <w:vAlign w:val="center"/>
          </w:tcPr>
          <w:p w14:paraId="09A00406" w14:textId="77777777" w:rsidR="008F529F" w:rsidRPr="001D67C3" w:rsidRDefault="008F529F" w:rsidP="008F529F">
            <w:pPr>
              <w:pStyle w:val="Paragrafspiska"/>
              <w:spacing w:after="0" w:line="240" w:lineRule="auto"/>
              <w:ind w:left="72"/>
              <w:jc w:val="center"/>
              <w:rPr>
                <w:rFonts w:ascii="Arial" w:eastAsia="Calibri" w:hAnsi="Arial" w:cs="Arial"/>
                <w:i/>
                <w:sz w:val="16"/>
                <w:szCs w:val="16"/>
              </w:rPr>
            </w:pPr>
          </w:p>
        </w:tc>
        <w:tc>
          <w:tcPr>
            <w:tcW w:w="1209" w:type="dxa"/>
            <w:gridSpan w:val="2"/>
            <w:vMerge/>
            <w:shd w:val="clear" w:color="auto" w:fill="DBE5F1" w:themeFill="accent1" w:themeFillTint="33"/>
            <w:vAlign w:val="center"/>
          </w:tcPr>
          <w:p w14:paraId="5AC70A0F" w14:textId="77777777" w:rsidR="008F529F" w:rsidRPr="001D67C3" w:rsidRDefault="008F529F" w:rsidP="008F5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i/>
                <w:sz w:val="16"/>
                <w:szCs w:val="16"/>
              </w:rPr>
            </w:pPr>
          </w:p>
        </w:tc>
        <w:tc>
          <w:tcPr>
            <w:tcW w:w="958" w:type="dxa"/>
            <w:gridSpan w:val="2"/>
            <w:vMerge/>
            <w:shd w:val="clear" w:color="auto" w:fill="DBE5F1" w:themeFill="accent1" w:themeFillTint="33"/>
            <w:vAlign w:val="center"/>
          </w:tcPr>
          <w:p w14:paraId="20D9BDEA" w14:textId="77777777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63" w:type="dxa"/>
            <w:vMerge/>
            <w:shd w:val="clear" w:color="auto" w:fill="DBE5F1" w:themeFill="accent1" w:themeFillTint="33"/>
            <w:vAlign w:val="center"/>
          </w:tcPr>
          <w:p w14:paraId="5C577307" w14:textId="77777777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083" w:type="dxa"/>
            <w:shd w:val="clear" w:color="auto" w:fill="DBE5F1" w:themeFill="accent1" w:themeFillTint="33"/>
            <w:vAlign w:val="center"/>
          </w:tcPr>
          <w:p w14:paraId="21E4B627" w14:textId="77777777" w:rsidR="008F529F" w:rsidRPr="001D67C3" w:rsidRDefault="008F529F" w:rsidP="008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</w:pPr>
            <w:r w:rsidRPr="001D67C3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  <w:t>Ukupno</w:t>
            </w:r>
          </w:p>
        </w:tc>
        <w:tc>
          <w:tcPr>
            <w:tcW w:w="951" w:type="dxa"/>
            <w:gridSpan w:val="2"/>
            <w:shd w:val="clear" w:color="auto" w:fill="DBE5F1" w:themeFill="accent1" w:themeFillTint="33"/>
            <w:vAlign w:val="center"/>
          </w:tcPr>
          <w:p w14:paraId="5E2CAB24" w14:textId="275AF549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</w:pPr>
            <w:r w:rsidRPr="001D67C3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  <w:t>50.000</w:t>
            </w:r>
          </w:p>
        </w:tc>
        <w:tc>
          <w:tcPr>
            <w:tcW w:w="1017" w:type="dxa"/>
            <w:gridSpan w:val="2"/>
            <w:shd w:val="clear" w:color="auto" w:fill="DBE5F1" w:themeFill="accent1" w:themeFillTint="33"/>
            <w:vAlign w:val="center"/>
          </w:tcPr>
          <w:p w14:paraId="72AE6E06" w14:textId="56A1CFEA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</w:rPr>
            </w:pPr>
            <w:r w:rsidRPr="001D67C3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  <w:t>50.000</w:t>
            </w:r>
          </w:p>
        </w:tc>
        <w:tc>
          <w:tcPr>
            <w:tcW w:w="1150" w:type="dxa"/>
            <w:gridSpan w:val="2"/>
            <w:shd w:val="clear" w:color="auto" w:fill="DBE5F1" w:themeFill="accent1" w:themeFillTint="33"/>
            <w:vAlign w:val="center"/>
          </w:tcPr>
          <w:p w14:paraId="28BFD63D" w14:textId="52BA9AF9" w:rsidR="008F529F" w:rsidRPr="00281AA0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</w:rPr>
            </w:pPr>
            <w:r w:rsidRPr="001D67C3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  <w:t>50.000</w:t>
            </w:r>
          </w:p>
        </w:tc>
      </w:tr>
      <w:tr w:rsidR="008F529F" w:rsidRPr="00926D2D" w14:paraId="7D2B1B6F" w14:textId="77777777" w:rsidTr="00B41ECE">
        <w:trPr>
          <w:gridAfter w:val="1"/>
          <w:wAfter w:w="63" w:type="dxa"/>
          <w:trHeight w:val="283"/>
          <w:jc w:val="center"/>
        </w:trPr>
        <w:tc>
          <w:tcPr>
            <w:tcW w:w="9969" w:type="dxa"/>
            <w:gridSpan w:val="11"/>
            <w:vMerge w:val="restart"/>
            <w:shd w:val="clear" w:color="auto" w:fill="auto"/>
            <w:vAlign w:val="center"/>
          </w:tcPr>
          <w:p w14:paraId="592E21D1" w14:textId="13D09035" w:rsidR="008F529F" w:rsidRPr="001D67C3" w:rsidRDefault="008F529F" w:rsidP="008F529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16"/>
                <w:szCs w:val="16"/>
              </w:rPr>
            </w:pPr>
            <w:r w:rsidRPr="001D67C3">
              <w:rPr>
                <w:rFonts w:ascii="Arial" w:eastAsia="Times New Roman" w:hAnsi="Arial" w:cs="Arial"/>
                <w:b/>
                <w:i/>
                <w:sz w:val="16"/>
                <w:szCs w:val="16"/>
              </w:rPr>
              <w:lastRenderedPageBreak/>
              <w:t>Ukupno za program (mjeru) 5.</w:t>
            </w:r>
          </w:p>
          <w:p w14:paraId="4A742BF4" w14:textId="77777777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083" w:type="dxa"/>
            <w:shd w:val="clear" w:color="auto" w:fill="auto"/>
            <w:vAlign w:val="center"/>
          </w:tcPr>
          <w:p w14:paraId="65C70A27" w14:textId="3C543B81" w:rsidR="008F529F" w:rsidRPr="001D67C3" w:rsidRDefault="008F529F" w:rsidP="008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</w:pPr>
            <w:r w:rsidRPr="001D67C3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  <w:t>Budžetska sredstva</w:t>
            </w:r>
          </w:p>
        </w:tc>
        <w:tc>
          <w:tcPr>
            <w:tcW w:w="951" w:type="dxa"/>
            <w:gridSpan w:val="2"/>
            <w:shd w:val="clear" w:color="auto" w:fill="auto"/>
            <w:vAlign w:val="center"/>
          </w:tcPr>
          <w:p w14:paraId="1FDD6432" w14:textId="5CE47CDD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  <w:r w:rsidRPr="001D67C3"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  <w:t>1.500.000</w:t>
            </w:r>
          </w:p>
        </w:tc>
        <w:tc>
          <w:tcPr>
            <w:tcW w:w="1017" w:type="dxa"/>
            <w:gridSpan w:val="2"/>
            <w:shd w:val="clear" w:color="auto" w:fill="auto"/>
            <w:vAlign w:val="center"/>
          </w:tcPr>
          <w:p w14:paraId="0B598678" w14:textId="6F79A435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  <w:r w:rsidRPr="001D67C3"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  <w:t>1.500.000</w:t>
            </w:r>
          </w:p>
        </w:tc>
        <w:tc>
          <w:tcPr>
            <w:tcW w:w="1150" w:type="dxa"/>
            <w:gridSpan w:val="2"/>
            <w:shd w:val="clear" w:color="auto" w:fill="auto"/>
            <w:vAlign w:val="center"/>
          </w:tcPr>
          <w:p w14:paraId="048854D5" w14:textId="3A4CF6E9" w:rsidR="008F529F" w:rsidRPr="00281AA0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  <w:r w:rsidRPr="001D67C3"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  <w:t>1.500.000</w:t>
            </w:r>
          </w:p>
        </w:tc>
      </w:tr>
      <w:tr w:rsidR="008F529F" w:rsidRPr="00926D2D" w14:paraId="135F9C05" w14:textId="77777777" w:rsidTr="00B41ECE">
        <w:trPr>
          <w:gridAfter w:val="1"/>
          <w:wAfter w:w="63" w:type="dxa"/>
          <w:trHeight w:val="283"/>
          <w:jc w:val="center"/>
        </w:trPr>
        <w:tc>
          <w:tcPr>
            <w:tcW w:w="9969" w:type="dxa"/>
            <w:gridSpan w:val="11"/>
            <w:vMerge/>
            <w:shd w:val="clear" w:color="auto" w:fill="auto"/>
            <w:vAlign w:val="center"/>
          </w:tcPr>
          <w:p w14:paraId="12A12A3C" w14:textId="77777777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083" w:type="dxa"/>
            <w:shd w:val="clear" w:color="auto" w:fill="auto"/>
            <w:vAlign w:val="center"/>
          </w:tcPr>
          <w:p w14:paraId="4BDE0661" w14:textId="067B8D99" w:rsidR="008F529F" w:rsidRPr="001D67C3" w:rsidRDefault="008F529F" w:rsidP="008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</w:pPr>
            <w:r w:rsidRPr="001D67C3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  <w:t>Kreditna sredstva</w:t>
            </w:r>
          </w:p>
        </w:tc>
        <w:tc>
          <w:tcPr>
            <w:tcW w:w="951" w:type="dxa"/>
            <w:gridSpan w:val="2"/>
            <w:shd w:val="clear" w:color="auto" w:fill="auto"/>
            <w:vAlign w:val="center"/>
          </w:tcPr>
          <w:p w14:paraId="1FA79520" w14:textId="77777777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017" w:type="dxa"/>
            <w:gridSpan w:val="2"/>
            <w:shd w:val="clear" w:color="auto" w:fill="auto"/>
            <w:vAlign w:val="center"/>
          </w:tcPr>
          <w:p w14:paraId="7B10B6F3" w14:textId="77777777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1150" w:type="dxa"/>
            <w:gridSpan w:val="2"/>
            <w:shd w:val="clear" w:color="auto" w:fill="auto"/>
            <w:vAlign w:val="center"/>
          </w:tcPr>
          <w:p w14:paraId="4B478FAC" w14:textId="77777777" w:rsidR="008F529F" w:rsidRPr="00281AA0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</w:tr>
      <w:tr w:rsidR="008F529F" w:rsidRPr="00926D2D" w14:paraId="0B4FC746" w14:textId="77777777" w:rsidTr="00B41ECE">
        <w:trPr>
          <w:gridAfter w:val="1"/>
          <w:wAfter w:w="63" w:type="dxa"/>
          <w:trHeight w:val="227"/>
          <w:jc w:val="center"/>
        </w:trPr>
        <w:tc>
          <w:tcPr>
            <w:tcW w:w="9969" w:type="dxa"/>
            <w:gridSpan w:val="11"/>
            <w:vMerge/>
            <w:shd w:val="clear" w:color="auto" w:fill="auto"/>
            <w:vAlign w:val="center"/>
          </w:tcPr>
          <w:p w14:paraId="25B67CA8" w14:textId="77777777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083" w:type="dxa"/>
            <w:shd w:val="clear" w:color="auto" w:fill="auto"/>
            <w:vAlign w:val="center"/>
          </w:tcPr>
          <w:p w14:paraId="64D8EED4" w14:textId="4CF3CFDE" w:rsidR="008F529F" w:rsidRPr="001D67C3" w:rsidRDefault="008F529F" w:rsidP="008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</w:pPr>
            <w:r w:rsidRPr="001D67C3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  <w:t>Sredstva EU</w:t>
            </w:r>
          </w:p>
        </w:tc>
        <w:tc>
          <w:tcPr>
            <w:tcW w:w="951" w:type="dxa"/>
            <w:gridSpan w:val="2"/>
            <w:shd w:val="clear" w:color="auto" w:fill="auto"/>
            <w:vAlign w:val="center"/>
          </w:tcPr>
          <w:p w14:paraId="714F24E3" w14:textId="77777777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017" w:type="dxa"/>
            <w:gridSpan w:val="2"/>
            <w:shd w:val="clear" w:color="auto" w:fill="auto"/>
            <w:vAlign w:val="center"/>
          </w:tcPr>
          <w:p w14:paraId="04470B8F" w14:textId="77777777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1150" w:type="dxa"/>
            <w:gridSpan w:val="2"/>
            <w:shd w:val="clear" w:color="auto" w:fill="auto"/>
            <w:vAlign w:val="center"/>
          </w:tcPr>
          <w:p w14:paraId="3493206D" w14:textId="77777777" w:rsidR="008F529F" w:rsidRPr="00281AA0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</w:tr>
      <w:tr w:rsidR="008F529F" w:rsidRPr="00926D2D" w14:paraId="425B46C9" w14:textId="77777777" w:rsidTr="00B41ECE">
        <w:trPr>
          <w:gridAfter w:val="1"/>
          <w:wAfter w:w="63" w:type="dxa"/>
          <w:trHeight w:val="283"/>
          <w:jc w:val="center"/>
        </w:trPr>
        <w:tc>
          <w:tcPr>
            <w:tcW w:w="9969" w:type="dxa"/>
            <w:gridSpan w:val="11"/>
            <w:vMerge/>
            <w:shd w:val="clear" w:color="auto" w:fill="auto"/>
            <w:vAlign w:val="center"/>
          </w:tcPr>
          <w:p w14:paraId="1A7EFC6B" w14:textId="77777777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083" w:type="dxa"/>
            <w:shd w:val="clear" w:color="auto" w:fill="auto"/>
            <w:vAlign w:val="center"/>
          </w:tcPr>
          <w:p w14:paraId="14A64940" w14:textId="407A54B6" w:rsidR="008F529F" w:rsidRPr="001D67C3" w:rsidRDefault="008F529F" w:rsidP="008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</w:pPr>
            <w:r w:rsidRPr="001D67C3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  <w:t>Ostale donacije</w:t>
            </w:r>
          </w:p>
        </w:tc>
        <w:tc>
          <w:tcPr>
            <w:tcW w:w="951" w:type="dxa"/>
            <w:gridSpan w:val="2"/>
            <w:shd w:val="clear" w:color="auto" w:fill="auto"/>
            <w:vAlign w:val="center"/>
          </w:tcPr>
          <w:p w14:paraId="4A54CE74" w14:textId="77777777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017" w:type="dxa"/>
            <w:gridSpan w:val="2"/>
            <w:shd w:val="clear" w:color="auto" w:fill="auto"/>
            <w:vAlign w:val="center"/>
          </w:tcPr>
          <w:p w14:paraId="32810671" w14:textId="77777777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1150" w:type="dxa"/>
            <w:gridSpan w:val="2"/>
            <w:shd w:val="clear" w:color="auto" w:fill="auto"/>
            <w:vAlign w:val="center"/>
          </w:tcPr>
          <w:p w14:paraId="1AE0EFC6" w14:textId="77777777" w:rsidR="008F529F" w:rsidRPr="00281AA0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</w:tr>
      <w:tr w:rsidR="008F529F" w:rsidRPr="00926D2D" w14:paraId="44C80303" w14:textId="77777777" w:rsidTr="00B41ECE">
        <w:trPr>
          <w:gridAfter w:val="1"/>
          <w:wAfter w:w="63" w:type="dxa"/>
          <w:trHeight w:val="283"/>
          <w:jc w:val="center"/>
        </w:trPr>
        <w:tc>
          <w:tcPr>
            <w:tcW w:w="9969" w:type="dxa"/>
            <w:gridSpan w:val="11"/>
            <w:vMerge/>
            <w:shd w:val="clear" w:color="auto" w:fill="auto"/>
            <w:vAlign w:val="center"/>
          </w:tcPr>
          <w:p w14:paraId="213E32C9" w14:textId="77777777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083" w:type="dxa"/>
            <w:shd w:val="clear" w:color="auto" w:fill="auto"/>
            <w:vAlign w:val="center"/>
          </w:tcPr>
          <w:p w14:paraId="6A2F1EBC" w14:textId="30109486" w:rsidR="008F529F" w:rsidRPr="001D67C3" w:rsidRDefault="008F529F" w:rsidP="008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</w:pPr>
            <w:r w:rsidRPr="001D67C3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  <w:t>Ostala sredstva</w:t>
            </w:r>
          </w:p>
        </w:tc>
        <w:tc>
          <w:tcPr>
            <w:tcW w:w="951" w:type="dxa"/>
            <w:gridSpan w:val="2"/>
            <w:shd w:val="clear" w:color="auto" w:fill="auto"/>
            <w:vAlign w:val="center"/>
          </w:tcPr>
          <w:p w14:paraId="2CBB0AB5" w14:textId="77777777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017" w:type="dxa"/>
            <w:gridSpan w:val="2"/>
            <w:shd w:val="clear" w:color="auto" w:fill="auto"/>
            <w:vAlign w:val="center"/>
          </w:tcPr>
          <w:p w14:paraId="1E9697A0" w14:textId="77777777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1150" w:type="dxa"/>
            <w:gridSpan w:val="2"/>
            <w:shd w:val="clear" w:color="auto" w:fill="auto"/>
            <w:vAlign w:val="center"/>
          </w:tcPr>
          <w:p w14:paraId="12438EBF" w14:textId="77777777" w:rsidR="008F529F" w:rsidRPr="00281AA0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</w:tr>
      <w:tr w:rsidR="008F529F" w:rsidRPr="00926D2D" w14:paraId="05C296DF" w14:textId="77777777" w:rsidTr="00B41ECE">
        <w:trPr>
          <w:gridAfter w:val="1"/>
          <w:wAfter w:w="63" w:type="dxa"/>
          <w:trHeight w:val="283"/>
          <w:jc w:val="center"/>
        </w:trPr>
        <w:tc>
          <w:tcPr>
            <w:tcW w:w="9969" w:type="dxa"/>
            <w:gridSpan w:val="11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38B147" w14:textId="77777777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08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F5F6D7" w14:textId="071E9A52" w:rsidR="008F529F" w:rsidRPr="001D67C3" w:rsidRDefault="008F529F" w:rsidP="008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</w:pPr>
            <w:r w:rsidRPr="001D67C3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  <w:t>Ukupno</w:t>
            </w:r>
          </w:p>
        </w:tc>
        <w:tc>
          <w:tcPr>
            <w:tcW w:w="95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0B6E4B" w14:textId="7A2CD0FE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</w:pPr>
            <w:r w:rsidRPr="001D67C3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  <w:t>1.500.000</w:t>
            </w:r>
          </w:p>
        </w:tc>
        <w:tc>
          <w:tcPr>
            <w:tcW w:w="1017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932B6E" w14:textId="289D6C35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</w:rPr>
            </w:pPr>
            <w:r w:rsidRPr="001D67C3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  <w:t>1.500.000</w:t>
            </w:r>
          </w:p>
        </w:tc>
        <w:tc>
          <w:tcPr>
            <w:tcW w:w="1150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F60249" w14:textId="35A91153" w:rsidR="008F529F" w:rsidRPr="00281AA0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</w:rPr>
            </w:pPr>
            <w:r w:rsidRPr="001D67C3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  <w:t>1.500.000</w:t>
            </w:r>
          </w:p>
        </w:tc>
      </w:tr>
      <w:tr w:rsidR="000D7A30" w:rsidRPr="00926D2D" w14:paraId="3435CA28" w14:textId="77777777" w:rsidTr="00677EC8">
        <w:trPr>
          <w:gridAfter w:val="1"/>
          <w:wAfter w:w="63" w:type="dxa"/>
          <w:trHeight w:val="1701"/>
          <w:jc w:val="center"/>
        </w:trPr>
        <w:tc>
          <w:tcPr>
            <w:tcW w:w="14170" w:type="dxa"/>
            <w:gridSpan w:val="18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524ECDB0" w14:textId="77777777" w:rsidR="000D7A30" w:rsidRPr="001D67C3" w:rsidRDefault="000D7A30" w:rsidP="00EB5C4D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</w:tr>
      <w:tr w:rsidR="00A93AF8" w:rsidRPr="00926D2D" w14:paraId="3BE7C29D" w14:textId="77777777" w:rsidTr="00B41ECE">
        <w:trPr>
          <w:gridAfter w:val="1"/>
          <w:wAfter w:w="63" w:type="dxa"/>
          <w:trHeight w:val="454"/>
          <w:jc w:val="center"/>
        </w:trPr>
        <w:tc>
          <w:tcPr>
            <w:tcW w:w="14170" w:type="dxa"/>
            <w:gridSpan w:val="18"/>
            <w:shd w:val="clear" w:color="auto" w:fill="FFFFFF" w:themeFill="background1"/>
            <w:vAlign w:val="center"/>
          </w:tcPr>
          <w:p w14:paraId="67301D7A" w14:textId="70D44F1D" w:rsidR="00A93AF8" w:rsidRPr="001D67C3" w:rsidRDefault="00A93AF8" w:rsidP="00EB5C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</w:pPr>
            <w:r w:rsidRPr="001D67C3">
              <w:rPr>
                <w:rFonts w:ascii="Arial" w:eastAsia="Times New Roman" w:hAnsi="Arial" w:cs="Arial"/>
                <w:i/>
                <w:sz w:val="16"/>
                <w:szCs w:val="16"/>
              </w:rPr>
              <w:br w:type="page"/>
            </w:r>
            <w:r w:rsidRPr="001D67C3">
              <w:rPr>
                <w:rFonts w:ascii="Arial" w:eastAsia="Times New Roman" w:hAnsi="Arial" w:cs="Arial"/>
                <w:b/>
                <w:i/>
                <w:sz w:val="16"/>
                <w:szCs w:val="16"/>
              </w:rPr>
              <w:t>Redni broj i naziv programa (mjere)</w:t>
            </w:r>
            <w:r w:rsidR="00EB5C4D" w:rsidRPr="001D67C3">
              <w:rPr>
                <w:rFonts w:ascii="Arial" w:eastAsia="Times New Roman" w:hAnsi="Arial" w:cs="Arial"/>
                <w:b/>
                <w:i/>
                <w:sz w:val="16"/>
                <w:szCs w:val="16"/>
              </w:rPr>
              <w:t>: 6.</w:t>
            </w:r>
            <w:r w:rsidRPr="001D67C3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Strateško upravljanje i administracija </w:t>
            </w:r>
          </w:p>
        </w:tc>
      </w:tr>
      <w:tr w:rsidR="00A93AF8" w:rsidRPr="00926D2D" w14:paraId="3CC5ACD8" w14:textId="77777777" w:rsidTr="00B41ECE">
        <w:trPr>
          <w:gridAfter w:val="1"/>
          <w:wAfter w:w="63" w:type="dxa"/>
          <w:trHeight w:val="454"/>
          <w:jc w:val="center"/>
        </w:trPr>
        <w:tc>
          <w:tcPr>
            <w:tcW w:w="14170" w:type="dxa"/>
            <w:gridSpan w:val="18"/>
            <w:shd w:val="clear" w:color="auto" w:fill="FFFFFF" w:themeFill="background1"/>
            <w:vAlign w:val="center"/>
          </w:tcPr>
          <w:p w14:paraId="4521CD16" w14:textId="77777777" w:rsidR="00A93AF8" w:rsidRPr="001D67C3" w:rsidRDefault="00A93AF8" w:rsidP="00A93AF8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6"/>
                <w:szCs w:val="16"/>
              </w:rPr>
            </w:pPr>
            <w:r w:rsidRPr="001D67C3">
              <w:rPr>
                <w:rFonts w:ascii="Arial" w:eastAsia="Times New Roman" w:hAnsi="Arial" w:cs="Arial"/>
                <w:b/>
                <w:i/>
                <w:sz w:val="16"/>
                <w:szCs w:val="16"/>
              </w:rPr>
              <w:t>Naziv strateškog dokumenta, oznaka strateškog cilja, prioriteta i mjere koja je preuzeta kao program:</w:t>
            </w:r>
          </w:p>
        </w:tc>
      </w:tr>
      <w:tr w:rsidR="008D3F49" w:rsidRPr="00926D2D" w14:paraId="3CDA6D77" w14:textId="77777777" w:rsidTr="00B41ECE">
        <w:trPr>
          <w:gridAfter w:val="1"/>
          <w:wAfter w:w="63" w:type="dxa"/>
          <w:trHeight w:val="454"/>
          <w:jc w:val="center"/>
        </w:trPr>
        <w:tc>
          <w:tcPr>
            <w:tcW w:w="2631" w:type="dxa"/>
            <w:vMerge w:val="restart"/>
            <w:shd w:val="clear" w:color="auto" w:fill="DDD9C3" w:themeFill="background2" w:themeFillShade="E6"/>
            <w:vAlign w:val="center"/>
          </w:tcPr>
          <w:p w14:paraId="2A9BDCAB" w14:textId="52085188" w:rsidR="00A93AF8" w:rsidRPr="001D67C3" w:rsidRDefault="00A93AF8" w:rsidP="00B12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</w:rPr>
            </w:pPr>
            <w:r w:rsidRPr="001D67C3">
              <w:rPr>
                <w:rFonts w:ascii="Arial" w:eastAsia="Times New Roman" w:hAnsi="Arial" w:cs="Arial"/>
                <w:b/>
                <w:i/>
                <w:sz w:val="16"/>
                <w:szCs w:val="16"/>
              </w:rPr>
              <w:t xml:space="preserve">Naziv aktivnosti/projekta </w:t>
            </w:r>
          </w:p>
        </w:tc>
        <w:tc>
          <w:tcPr>
            <w:tcW w:w="1244" w:type="dxa"/>
            <w:gridSpan w:val="2"/>
            <w:vMerge w:val="restart"/>
            <w:shd w:val="clear" w:color="auto" w:fill="DDD9C3" w:themeFill="background2" w:themeFillShade="E6"/>
            <w:vAlign w:val="center"/>
          </w:tcPr>
          <w:p w14:paraId="386D53AE" w14:textId="77777777" w:rsidR="00A93AF8" w:rsidRPr="001D67C3" w:rsidRDefault="00A93AF8" w:rsidP="00A93A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</w:rPr>
            </w:pPr>
            <w:r w:rsidRPr="001D67C3">
              <w:rPr>
                <w:rFonts w:ascii="Arial" w:eastAsia="Times New Roman" w:hAnsi="Arial" w:cs="Arial"/>
                <w:b/>
                <w:i/>
                <w:sz w:val="16"/>
                <w:szCs w:val="16"/>
              </w:rPr>
              <w:t xml:space="preserve">Rok izvršenja </w:t>
            </w:r>
          </w:p>
        </w:tc>
        <w:tc>
          <w:tcPr>
            <w:tcW w:w="3164" w:type="dxa"/>
            <w:gridSpan w:val="3"/>
            <w:vMerge w:val="restart"/>
            <w:shd w:val="clear" w:color="auto" w:fill="DDD9C3" w:themeFill="background2" w:themeFillShade="E6"/>
            <w:vAlign w:val="center"/>
          </w:tcPr>
          <w:p w14:paraId="552FFF98" w14:textId="77777777" w:rsidR="00A93AF8" w:rsidRPr="001D67C3" w:rsidRDefault="00A93AF8" w:rsidP="00A93A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</w:rPr>
            </w:pPr>
            <w:r w:rsidRPr="001D67C3">
              <w:rPr>
                <w:rFonts w:ascii="Arial" w:eastAsia="Times New Roman" w:hAnsi="Arial" w:cs="Arial"/>
                <w:b/>
                <w:i/>
                <w:sz w:val="16"/>
                <w:szCs w:val="16"/>
              </w:rPr>
              <w:t>Očekivani rezultat aktivnosti/projekta</w:t>
            </w:r>
          </w:p>
        </w:tc>
        <w:tc>
          <w:tcPr>
            <w:tcW w:w="1209" w:type="dxa"/>
            <w:gridSpan w:val="2"/>
            <w:vMerge w:val="restart"/>
            <w:shd w:val="clear" w:color="auto" w:fill="DDD9C3" w:themeFill="background2" w:themeFillShade="E6"/>
            <w:vAlign w:val="center"/>
          </w:tcPr>
          <w:p w14:paraId="2D6D4BB4" w14:textId="77777777" w:rsidR="00A93AF8" w:rsidRPr="001D67C3" w:rsidRDefault="00A93AF8" w:rsidP="00A93AF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  <w:r w:rsidRPr="001D67C3">
              <w:rPr>
                <w:rFonts w:ascii="Arial" w:eastAsia="Times New Roman" w:hAnsi="Arial" w:cs="Arial"/>
                <w:b/>
                <w:i/>
                <w:sz w:val="16"/>
                <w:szCs w:val="16"/>
              </w:rPr>
              <w:t>Nosilac</w:t>
            </w:r>
          </w:p>
          <w:p w14:paraId="54FDF7EE" w14:textId="77777777" w:rsidR="00A93AF8" w:rsidRPr="001D67C3" w:rsidRDefault="00A93AF8" w:rsidP="00A93AF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  <w:r w:rsidRPr="001D67C3">
              <w:rPr>
                <w:rFonts w:ascii="Arial" w:eastAsia="Times New Roman" w:hAnsi="Arial" w:cs="Arial"/>
                <w:i/>
                <w:sz w:val="16"/>
                <w:szCs w:val="16"/>
              </w:rPr>
              <w:t>(najmanji organizacioni dio)</w:t>
            </w:r>
          </w:p>
        </w:tc>
        <w:tc>
          <w:tcPr>
            <w:tcW w:w="958" w:type="dxa"/>
            <w:gridSpan w:val="2"/>
            <w:vMerge w:val="restart"/>
            <w:shd w:val="clear" w:color="auto" w:fill="DDD9C3" w:themeFill="background2" w:themeFillShade="E6"/>
            <w:vAlign w:val="center"/>
          </w:tcPr>
          <w:p w14:paraId="2E1D4080" w14:textId="77777777" w:rsidR="00A93AF8" w:rsidRPr="001D67C3" w:rsidRDefault="00A93AF8" w:rsidP="00A93AF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  <w:r w:rsidRPr="001D67C3">
              <w:rPr>
                <w:rFonts w:ascii="Arial" w:eastAsia="Times New Roman" w:hAnsi="Arial" w:cs="Arial"/>
                <w:b/>
                <w:i/>
                <w:sz w:val="16"/>
                <w:szCs w:val="16"/>
              </w:rPr>
              <w:t>PJI</w:t>
            </w:r>
            <w:r w:rsidRPr="001D67C3">
              <w:rPr>
                <w:rFonts w:ascii="Arial" w:eastAsia="Times New Roman" w:hAnsi="Arial" w:cs="Arial"/>
                <w:b/>
                <w:i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763" w:type="dxa"/>
            <w:shd w:val="clear" w:color="auto" w:fill="DDD9C3" w:themeFill="background2" w:themeFillShade="E6"/>
            <w:vAlign w:val="center"/>
          </w:tcPr>
          <w:p w14:paraId="33403C94" w14:textId="77777777" w:rsidR="00A93AF8" w:rsidRPr="001D67C3" w:rsidRDefault="00A93AF8" w:rsidP="00A93AF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  <w:r w:rsidRPr="001D67C3">
              <w:rPr>
                <w:rFonts w:ascii="Arial" w:eastAsia="Times New Roman" w:hAnsi="Arial" w:cs="Arial"/>
                <w:b/>
                <w:i/>
                <w:sz w:val="16"/>
                <w:szCs w:val="16"/>
              </w:rPr>
              <w:t>Usvaja se</w:t>
            </w:r>
            <w:r w:rsidRPr="001D67C3">
              <w:rPr>
                <w:rFonts w:ascii="Arial" w:eastAsia="Times New Roman" w:hAnsi="Arial" w:cs="Arial"/>
                <w:b/>
                <w:i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4201" w:type="dxa"/>
            <w:gridSpan w:val="7"/>
            <w:shd w:val="clear" w:color="auto" w:fill="DDD9C3" w:themeFill="background2" w:themeFillShade="E6"/>
            <w:vAlign w:val="center"/>
          </w:tcPr>
          <w:p w14:paraId="4260B795" w14:textId="77777777" w:rsidR="00A93AF8" w:rsidRPr="001D67C3" w:rsidRDefault="00A93AF8" w:rsidP="00A93A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</w:pPr>
            <w:r w:rsidRPr="001D67C3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  <w:t xml:space="preserve">Izvori i iznosi planiranih finansijskih </w:t>
            </w:r>
          </w:p>
          <w:p w14:paraId="136FA35A" w14:textId="77777777" w:rsidR="00A93AF8" w:rsidRPr="001D67C3" w:rsidRDefault="00A93AF8" w:rsidP="00A93AF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  <w:r w:rsidRPr="001D67C3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  <w:t>sredstava u mil. KM</w:t>
            </w:r>
          </w:p>
        </w:tc>
      </w:tr>
      <w:tr w:rsidR="008D3F49" w:rsidRPr="00926D2D" w14:paraId="2A12B170" w14:textId="77777777" w:rsidTr="00B41ECE">
        <w:trPr>
          <w:gridAfter w:val="1"/>
          <w:wAfter w:w="63" w:type="dxa"/>
          <w:trHeight w:val="283"/>
          <w:jc w:val="center"/>
        </w:trPr>
        <w:tc>
          <w:tcPr>
            <w:tcW w:w="2631" w:type="dxa"/>
            <w:vMerge/>
            <w:vAlign w:val="center"/>
          </w:tcPr>
          <w:p w14:paraId="22A649CC" w14:textId="77777777" w:rsidR="000174A5" w:rsidRPr="001D67C3" w:rsidRDefault="000174A5" w:rsidP="000174A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244" w:type="dxa"/>
            <w:gridSpan w:val="2"/>
            <w:vMerge/>
            <w:vAlign w:val="center"/>
          </w:tcPr>
          <w:p w14:paraId="6069C93C" w14:textId="77777777" w:rsidR="000174A5" w:rsidRPr="001D67C3" w:rsidRDefault="000174A5" w:rsidP="000174A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3164" w:type="dxa"/>
            <w:gridSpan w:val="3"/>
            <w:vMerge/>
            <w:vAlign w:val="center"/>
          </w:tcPr>
          <w:p w14:paraId="5559F07E" w14:textId="77777777" w:rsidR="000174A5" w:rsidRPr="001D67C3" w:rsidRDefault="000174A5" w:rsidP="000174A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209" w:type="dxa"/>
            <w:gridSpan w:val="2"/>
            <w:vMerge/>
            <w:vAlign w:val="center"/>
          </w:tcPr>
          <w:p w14:paraId="766BE89D" w14:textId="77777777" w:rsidR="000174A5" w:rsidRPr="001D67C3" w:rsidRDefault="000174A5" w:rsidP="000174A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58" w:type="dxa"/>
            <w:gridSpan w:val="2"/>
            <w:vMerge/>
            <w:vAlign w:val="center"/>
          </w:tcPr>
          <w:p w14:paraId="24C7BCE2" w14:textId="77777777" w:rsidR="000174A5" w:rsidRPr="001D67C3" w:rsidRDefault="000174A5" w:rsidP="000174A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63" w:type="dxa"/>
            <w:shd w:val="clear" w:color="auto" w:fill="DDD9C3" w:themeFill="background2" w:themeFillShade="E6"/>
            <w:vAlign w:val="center"/>
          </w:tcPr>
          <w:p w14:paraId="1DA5E8AB" w14:textId="77777777" w:rsidR="000174A5" w:rsidRPr="001D67C3" w:rsidRDefault="000174A5" w:rsidP="000174A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pacing w:val="-2"/>
                <w:sz w:val="16"/>
                <w:szCs w:val="16"/>
              </w:rPr>
            </w:pPr>
            <w:r w:rsidRPr="001D67C3">
              <w:rPr>
                <w:rFonts w:ascii="Arial" w:eastAsia="Times New Roman" w:hAnsi="Arial" w:cs="Arial"/>
                <w:i/>
                <w:spacing w:val="-2"/>
                <w:sz w:val="16"/>
                <w:szCs w:val="16"/>
              </w:rPr>
              <w:t>(Da/Ne)</w:t>
            </w:r>
          </w:p>
        </w:tc>
        <w:tc>
          <w:tcPr>
            <w:tcW w:w="1083" w:type="dxa"/>
            <w:shd w:val="clear" w:color="auto" w:fill="DDD9C3" w:themeFill="background2" w:themeFillShade="E6"/>
            <w:vAlign w:val="center"/>
          </w:tcPr>
          <w:p w14:paraId="00DBB54D" w14:textId="77777777" w:rsidR="000174A5" w:rsidRPr="001D67C3" w:rsidRDefault="000174A5" w:rsidP="000174A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  <w:r w:rsidRPr="001D67C3"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  <w:t>Izvori</w:t>
            </w:r>
          </w:p>
        </w:tc>
        <w:tc>
          <w:tcPr>
            <w:tcW w:w="951" w:type="dxa"/>
            <w:gridSpan w:val="2"/>
            <w:shd w:val="clear" w:color="auto" w:fill="DDD9C3" w:themeFill="background2" w:themeFillShade="E6"/>
            <w:vAlign w:val="center"/>
          </w:tcPr>
          <w:p w14:paraId="07C701E6" w14:textId="245AAB6B" w:rsidR="000174A5" w:rsidRPr="001D67C3" w:rsidRDefault="000174A5" w:rsidP="000174A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  <w:r w:rsidRPr="001D67C3"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  <w:t>2025</w:t>
            </w:r>
          </w:p>
        </w:tc>
        <w:tc>
          <w:tcPr>
            <w:tcW w:w="1017" w:type="dxa"/>
            <w:gridSpan w:val="2"/>
            <w:shd w:val="clear" w:color="auto" w:fill="DDD9C3" w:themeFill="background2" w:themeFillShade="E6"/>
            <w:vAlign w:val="center"/>
          </w:tcPr>
          <w:p w14:paraId="78A08D80" w14:textId="456EE72F" w:rsidR="000174A5" w:rsidRPr="001D67C3" w:rsidRDefault="000174A5" w:rsidP="000174A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  <w:r w:rsidRPr="001D67C3"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  <w:t>2026</w:t>
            </w:r>
          </w:p>
        </w:tc>
        <w:tc>
          <w:tcPr>
            <w:tcW w:w="1150" w:type="dxa"/>
            <w:gridSpan w:val="2"/>
            <w:shd w:val="clear" w:color="auto" w:fill="DDD9C3" w:themeFill="background2" w:themeFillShade="E6"/>
            <w:vAlign w:val="center"/>
          </w:tcPr>
          <w:p w14:paraId="42614EA4" w14:textId="4AA7E292" w:rsidR="000174A5" w:rsidRPr="00926D2D" w:rsidRDefault="000174A5" w:rsidP="000174A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  <w:r w:rsidRPr="00926D2D"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  <w:t>2027</w:t>
            </w:r>
          </w:p>
        </w:tc>
      </w:tr>
      <w:tr w:rsidR="008F529F" w:rsidRPr="00926D2D" w14:paraId="568E3CE3" w14:textId="77777777" w:rsidTr="00B41ECE">
        <w:trPr>
          <w:gridAfter w:val="1"/>
          <w:wAfter w:w="63" w:type="dxa"/>
          <w:trHeight w:val="20"/>
          <w:jc w:val="center"/>
        </w:trPr>
        <w:tc>
          <w:tcPr>
            <w:tcW w:w="2631" w:type="dxa"/>
            <w:vMerge w:val="restart"/>
            <w:shd w:val="clear" w:color="auto" w:fill="DBE5F1" w:themeFill="accent1" w:themeFillTint="33"/>
            <w:vAlign w:val="center"/>
          </w:tcPr>
          <w:p w14:paraId="2A2DD095" w14:textId="0A3EAD3C" w:rsidR="008F529F" w:rsidRPr="001D67C3" w:rsidRDefault="008F529F" w:rsidP="008F529F">
            <w:pPr>
              <w:spacing w:after="0" w:line="240" w:lineRule="auto"/>
              <w:ind w:left="306" w:hanging="306"/>
              <w:rPr>
                <w:rFonts w:ascii="Arial" w:eastAsia="Times New Roman" w:hAnsi="Arial" w:cs="Arial"/>
                <w:i/>
                <w:sz w:val="16"/>
                <w:szCs w:val="16"/>
              </w:rPr>
            </w:pPr>
            <w:r w:rsidRPr="001D67C3">
              <w:rPr>
                <w:rFonts w:ascii="Arial" w:eastAsia="Times New Roman" w:hAnsi="Arial" w:cs="Arial"/>
                <w:i/>
                <w:sz w:val="16"/>
                <w:szCs w:val="16"/>
              </w:rPr>
              <w:t>6.1 Izrada normativno – pravnih i općih akata</w:t>
            </w:r>
          </w:p>
        </w:tc>
        <w:tc>
          <w:tcPr>
            <w:tcW w:w="1244" w:type="dxa"/>
            <w:gridSpan w:val="2"/>
            <w:vMerge w:val="restart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AA7B521" w14:textId="77777777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  <w:r w:rsidRPr="001D67C3">
              <w:rPr>
                <w:rFonts w:ascii="Arial" w:eastAsia="Times New Roman" w:hAnsi="Arial" w:cs="Arial"/>
                <w:i/>
                <w:sz w:val="16"/>
                <w:szCs w:val="16"/>
              </w:rPr>
              <w:t>Kontinuirano</w:t>
            </w:r>
          </w:p>
        </w:tc>
        <w:tc>
          <w:tcPr>
            <w:tcW w:w="3164" w:type="dxa"/>
            <w:gridSpan w:val="3"/>
            <w:vMerge w:val="restart"/>
            <w:shd w:val="clear" w:color="auto" w:fill="DBE5F1" w:themeFill="accent1" w:themeFillTint="33"/>
            <w:vAlign w:val="center"/>
          </w:tcPr>
          <w:p w14:paraId="4EDC7407" w14:textId="77777777" w:rsidR="008F529F" w:rsidRPr="001D67C3" w:rsidRDefault="008F529F" w:rsidP="008F529F">
            <w:pPr>
              <w:spacing w:after="0" w:line="240" w:lineRule="auto"/>
              <w:ind w:left="72"/>
              <w:contextualSpacing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  <w:r w:rsidRPr="001D67C3">
              <w:rPr>
                <w:rFonts w:ascii="Arial" w:eastAsia="Times New Roman" w:hAnsi="Arial" w:cs="Arial"/>
                <w:i/>
                <w:sz w:val="16"/>
                <w:szCs w:val="16"/>
              </w:rPr>
              <w:t>Izrađeni normativno – pravni i opći akti</w:t>
            </w:r>
          </w:p>
        </w:tc>
        <w:tc>
          <w:tcPr>
            <w:tcW w:w="1209" w:type="dxa"/>
            <w:gridSpan w:val="2"/>
            <w:vMerge w:val="restart"/>
            <w:shd w:val="clear" w:color="auto" w:fill="DBE5F1" w:themeFill="accent1" w:themeFillTint="33"/>
            <w:vAlign w:val="center"/>
          </w:tcPr>
          <w:p w14:paraId="7A5BFD7E" w14:textId="77777777" w:rsidR="008F529F" w:rsidRPr="001D67C3" w:rsidRDefault="008F529F" w:rsidP="008F5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  <w:r w:rsidRPr="001D67C3">
              <w:rPr>
                <w:rFonts w:ascii="Arial" w:eastAsia="Times New Roman" w:hAnsi="Arial" w:cs="Arial"/>
                <w:i/>
                <w:sz w:val="16"/>
                <w:szCs w:val="16"/>
              </w:rPr>
              <w:t>Odsjek za opće i pravne poslove</w:t>
            </w:r>
          </w:p>
        </w:tc>
        <w:tc>
          <w:tcPr>
            <w:tcW w:w="958" w:type="dxa"/>
            <w:gridSpan w:val="2"/>
            <w:vMerge w:val="restart"/>
            <w:shd w:val="clear" w:color="auto" w:fill="DBE5F1" w:themeFill="accent1" w:themeFillTint="33"/>
            <w:vAlign w:val="center"/>
          </w:tcPr>
          <w:p w14:paraId="3618B985" w14:textId="77777777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63" w:type="dxa"/>
            <w:vMerge w:val="restart"/>
            <w:shd w:val="clear" w:color="auto" w:fill="DBE5F1" w:themeFill="accent1" w:themeFillTint="33"/>
            <w:vAlign w:val="center"/>
          </w:tcPr>
          <w:p w14:paraId="6D91E8C6" w14:textId="77777777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083" w:type="dxa"/>
            <w:shd w:val="clear" w:color="auto" w:fill="DBE5F1" w:themeFill="accent1" w:themeFillTint="33"/>
            <w:vAlign w:val="center"/>
          </w:tcPr>
          <w:p w14:paraId="119BDC62" w14:textId="77777777" w:rsidR="008F529F" w:rsidRPr="001D67C3" w:rsidRDefault="008F529F" w:rsidP="008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</w:pPr>
            <w:r w:rsidRPr="001D67C3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  <w:t>Budžetska sredstva</w:t>
            </w:r>
          </w:p>
        </w:tc>
        <w:tc>
          <w:tcPr>
            <w:tcW w:w="951" w:type="dxa"/>
            <w:gridSpan w:val="2"/>
            <w:shd w:val="clear" w:color="auto" w:fill="DBE5F1" w:themeFill="accent1" w:themeFillTint="33"/>
            <w:vAlign w:val="center"/>
          </w:tcPr>
          <w:p w14:paraId="2362572C" w14:textId="6BC24910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  <w:r w:rsidRPr="001D67C3"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  <w:t>175.000</w:t>
            </w:r>
          </w:p>
        </w:tc>
        <w:tc>
          <w:tcPr>
            <w:tcW w:w="1017" w:type="dxa"/>
            <w:gridSpan w:val="2"/>
            <w:shd w:val="clear" w:color="auto" w:fill="DBE5F1" w:themeFill="accent1" w:themeFillTint="33"/>
            <w:vAlign w:val="center"/>
          </w:tcPr>
          <w:p w14:paraId="0EB6F5F9" w14:textId="71E132B4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  <w:r w:rsidRPr="001D67C3"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  <w:t>175.000</w:t>
            </w:r>
          </w:p>
        </w:tc>
        <w:tc>
          <w:tcPr>
            <w:tcW w:w="1150" w:type="dxa"/>
            <w:gridSpan w:val="2"/>
            <w:shd w:val="clear" w:color="auto" w:fill="DBE5F1" w:themeFill="accent1" w:themeFillTint="33"/>
            <w:vAlign w:val="center"/>
          </w:tcPr>
          <w:p w14:paraId="1C0713C5" w14:textId="4A905599" w:rsidR="008F529F" w:rsidRPr="00926D2D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  <w:r w:rsidRPr="001D67C3"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  <w:t>175.000</w:t>
            </w:r>
          </w:p>
        </w:tc>
      </w:tr>
      <w:tr w:rsidR="008F529F" w:rsidRPr="00926D2D" w14:paraId="37C52E3F" w14:textId="77777777" w:rsidTr="00B41ECE">
        <w:trPr>
          <w:gridAfter w:val="1"/>
          <w:wAfter w:w="63" w:type="dxa"/>
          <w:trHeight w:val="20"/>
          <w:jc w:val="center"/>
        </w:trPr>
        <w:tc>
          <w:tcPr>
            <w:tcW w:w="2631" w:type="dxa"/>
            <w:vMerge/>
            <w:shd w:val="clear" w:color="auto" w:fill="DBE5F1" w:themeFill="accent1" w:themeFillTint="33"/>
            <w:vAlign w:val="center"/>
          </w:tcPr>
          <w:p w14:paraId="29C2C5E1" w14:textId="77777777" w:rsidR="008F529F" w:rsidRPr="001D67C3" w:rsidRDefault="008F529F" w:rsidP="008F529F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1244" w:type="dxa"/>
            <w:gridSpan w:val="2"/>
            <w:vMerge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02E146B" w14:textId="77777777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3164" w:type="dxa"/>
            <w:gridSpan w:val="3"/>
            <w:vMerge/>
            <w:shd w:val="clear" w:color="auto" w:fill="DBE5F1" w:themeFill="accent1" w:themeFillTint="33"/>
            <w:vAlign w:val="center"/>
          </w:tcPr>
          <w:p w14:paraId="72D211E1" w14:textId="77777777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1209" w:type="dxa"/>
            <w:gridSpan w:val="2"/>
            <w:vMerge/>
            <w:shd w:val="clear" w:color="auto" w:fill="DBE5F1" w:themeFill="accent1" w:themeFillTint="33"/>
            <w:vAlign w:val="center"/>
          </w:tcPr>
          <w:p w14:paraId="0004C9BF" w14:textId="77777777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958" w:type="dxa"/>
            <w:gridSpan w:val="2"/>
            <w:vMerge/>
            <w:shd w:val="clear" w:color="auto" w:fill="DBE5F1" w:themeFill="accent1" w:themeFillTint="33"/>
            <w:vAlign w:val="center"/>
          </w:tcPr>
          <w:p w14:paraId="52BC522B" w14:textId="77777777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63" w:type="dxa"/>
            <w:vMerge/>
            <w:shd w:val="clear" w:color="auto" w:fill="DBE5F1" w:themeFill="accent1" w:themeFillTint="33"/>
            <w:vAlign w:val="center"/>
          </w:tcPr>
          <w:p w14:paraId="1DA914CA" w14:textId="77777777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083" w:type="dxa"/>
            <w:shd w:val="clear" w:color="auto" w:fill="DBE5F1" w:themeFill="accent1" w:themeFillTint="33"/>
            <w:vAlign w:val="center"/>
          </w:tcPr>
          <w:p w14:paraId="7A8F5090" w14:textId="77777777" w:rsidR="008F529F" w:rsidRPr="001D67C3" w:rsidRDefault="008F529F" w:rsidP="008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</w:pPr>
            <w:r w:rsidRPr="001D67C3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  <w:t>Kreditna sredstva</w:t>
            </w:r>
          </w:p>
        </w:tc>
        <w:tc>
          <w:tcPr>
            <w:tcW w:w="951" w:type="dxa"/>
            <w:gridSpan w:val="2"/>
            <w:shd w:val="clear" w:color="auto" w:fill="DBE5F1" w:themeFill="accent1" w:themeFillTint="33"/>
            <w:vAlign w:val="center"/>
          </w:tcPr>
          <w:p w14:paraId="67129394" w14:textId="77777777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017" w:type="dxa"/>
            <w:gridSpan w:val="2"/>
            <w:shd w:val="clear" w:color="auto" w:fill="DBE5F1" w:themeFill="accent1" w:themeFillTint="33"/>
            <w:vAlign w:val="center"/>
          </w:tcPr>
          <w:p w14:paraId="4EB48AED" w14:textId="77777777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50" w:type="dxa"/>
            <w:gridSpan w:val="2"/>
            <w:shd w:val="clear" w:color="auto" w:fill="DBE5F1" w:themeFill="accent1" w:themeFillTint="33"/>
            <w:vAlign w:val="center"/>
          </w:tcPr>
          <w:p w14:paraId="7F429117" w14:textId="77777777" w:rsidR="008F529F" w:rsidRPr="00926D2D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</w:tr>
      <w:tr w:rsidR="008F529F" w:rsidRPr="00926D2D" w14:paraId="5C4C2F80" w14:textId="77777777" w:rsidTr="00B41ECE">
        <w:trPr>
          <w:gridAfter w:val="1"/>
          <w:wAfter w:w="63" w:type="dxa"/>
          <w:trHeight w:val="227"/>
          <w:jc w:val="center"/>
        </w:trPr>
        <w:tc>
          <w:tcPr>
            <w:tcW w:w="2631" w:type="dxa"/>
            <w:vMerge/>
            <w:shd w:val="clear" w:color="auto" w:fill="DBE5F1" w:themeFill="accent1" w:themeFillTint="33"/>
            <w:vAlign w:val="center"/>
          </w:tcPr>
          <w:p w14:paraId="228BE95A" w14:textId="77777777" w:rsidR="008F529F" w:rsidRPr="001D67C3" w:rsidRDefault="008F529F" w:rsidP="008F529F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1244" w:type="dxa"/>
            <w:gridSpan w:val="2"/>
            <w:vMerge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C83D997" w14:textId="77777777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3164" w:type="dxa"/>
            <w:gridSpan w:val="3"/>
            <w:vMerge/>
            <w:shd w:val="clear" w:color="auto" w:fill="DBE5F1" w:themeFill="accent1" w:themeFillTint="33"/>
            <w:vAlign w:val="center"/>
          </w:tcPr>
          <w:p w14:paraId="193F6307" w14:textId="77777777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1209" w:type="dxa"/>
            <w:gridSpan w:val="2"/>
            <w:vMerge/>
            <w:shd w:val="clear" w:color="auto" w:fill="DBE5F1" w:themeFill="accent1" w:themeFillTint="33"/>
            <w:vAlign w:val="center"/>
          </w:tcPr>
          <w:p w14:paraId="2FC6D00C" w14:textId="77777777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958" w:type="dxa"/>
            <w:gridSpan w:val="2"/>
            <w:vMerge/>
            <w:shd w:val="clear" w:color="auto" w:fill="DBE5F1" w:themeFill="accent1" w:themeFillTint="33"/>
            <w:vAlign w:val="center"/>
          </w:tcPr>
          <w:p w14:paraId="7928214A" w14:textId="77777777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63" w:type="dxa"/>
            <w:vMerge/>
            <w:shd w:val="clear" w:color="auto" w:fill="DBE5F1" w:themeFill="accent1" w:themeFillTint="33"/>
            <w:vAlign w:val="center"/>
          </w:tcPr>
          <w:p w14:paraId="13921849" w14:textId="77777777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083" w:type="dxa"/>
            <w:shd w:val="clear" w:color="auto" w:fill="DBE5F1" w:themeFill="accent1" w:themeFillTint="33"/>
            <w:vAlign w:val="center"/>
          </w:tcPr>
          <w:p w14:paraId="66BA5A7F" w14:textId="77777777" w:rsidR="008F529F" w:rsidRPr="001D67C3" w:rsidRDefault="008F529F" w:rsidP="008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</w:pPr>
            <w:r w:rsidRPr="001D67C3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  <w:t>Sredstva EU</w:t>
            </w:r>
          </w:p>
        </w:tc>
        <w:tc>
          <w:tcPr>
            <w:tcW w:w="951" w:type="dxa"/>
            <w:gridSpan w:val="2"/>
            <w:shd w:val="clear" w:color="auto" w:fill="DBE5F1" w:themeFill="accent1" w:themeFillTint="33"/>
            <w:vAlign w:val="center"/>
          </w:tcPr>
          <w:p w14:paraId="162E99E6" w14:textId="77777777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017" w:type="dxa"/>
            <w:gridSpan w:val="2"/>
            <w:shd w:val="clear" w:color="auto" w:fill="DBE5F1" w:themeFill="accent1" w:themeFillTint="33"/>
            <w:vAlign w:val="center"/>
          </w:tcPr>
          <w:p w14:paraId="14D2C547" w14:textId="77777777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50" w:type="dxa"/>
            <w:gridSpan w:val="2"/>
            <w:shd w:val="clear" w:color="auto" w:fill="DBE5F1" w:themeFill="accent1" w:themeFillTint="33"/>
            <w:vAlign w:val="center"/>
          </w:tcPr>
          <w:p w14:paraId="74E6FB86" w14:textId="77777777" w:rsidR="008F529F" w:rsidRPr="00926D2D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</w:tr>
      <w:tr w:rsidR="008F529F" w:rsidRPr="00926D2D" w14:paraId="5A75D750" w14:textId="77777777" w:rsidTr="00B41ECE">
        <w:trPr>
          <w:gridAfter w:val="1"/>
          <w:wAfter w:w="63" w:type="dxa"/>
          <w:trHeight w:val="20"/>
          <w:jc w:val="center"/>
        </w:trPr>
        <w:tc>
          <w:tcPr>
            <w:tcW w:w="2631" w:type="dxa"/>
            <w:vMerge/>
            <w:shd w:val="clear" w:color="auto" w:fill="DBE5F1" w:themeFill="accent1" w:themeFillTint="33"/>
            <w:vAlign w:val="center"/>
          </w:tcPr>
          <w:p w14:paraId="71C72A06" w14:textId="77777777" w:rsidR="008F529F" w:rsidRPr="001D67C3" w:rsidRDefault="008F529F" w:rsidP="008F529F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1244" w:type="dxa"/>
            <w:gridSpan w:val="2"/>
            <w:vMerge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0A410EF" w14:textId="77777777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3164" w:type="dxa"/>
            <w:gridSpan w:val="3"/>
            <w:vMerge/>
            <w:shd w:val="clear" w:color="auto" w:fill="DBE5F1" w:themeFill="accent1" w:themeFillTint="33"/>
            <w:vAlign w:val="center"/>
          </w:tcPr>
          <w:p w14:paraId="312A51E7" w14:textId="77777777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1209" w:type="dxa"/>
            <w:gridSpan w:val="2"/>
            <w:vMerge/>
            <w:shd w:val="clear" w:color="auto" w:fill="DBE5F1" w:themeFill="accent1" w:themeFillTint="33"/>
            <w:vAlign w:val="center"/>
          </w:tcPr>
          <w:p w14:paraId="3F94E3C9" w14:textId="77777777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958" w:type="dxa"/>
            <w:gridSpan w:val="2"/>
            <w:vMerge/>
            <w:shd w:val="clear" w:color="auto" w:fill="DBE5F1" w:themeFill="accent1" w:themeFillTint="33"/>
            <w:vAlign w:val="center"/>
          </w:tcPr>
          <w:p w14:paraId="4DF36555" w14:textId="77777777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763" w:type="dxa"/>
            <w:vMerge/>
            <w:shd w:val="clear" w:color="auto" w:fill="DBE5F1" w:themeFill="accent1" w:themeFillTint="33"/>
            <w:vAlign w:val="center"/>
          </w:tcPr>
          <w:p w14:paraId="0D833ECE" w14:textId="77777777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083" w:type="dxa"/>
            <w:shd w:val="clear" w:color="auto" w:fill="DBE5F1" w:themeFill="accent1" w:themeFillTint="33"/>
            <w:vAlign w:val="center"/>
          </w:tcPr>
          <w:p w14:paraId="35677B5B" w14:textId="5FEB37E9" w:rsidR="008F529F" w:rsidRPr="001D67C3" w:rsidRDefault="008F529F" w:rsidP="008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</w:pPr>
            <w:r w:rsidRPr="001D67C3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  <w:t>Ostale donacije</w:t>
            </w:r>
          </w:p>
        </w:tc>
        <w:tc>
          <w:tcPr>
            <w:tcW w:w="951" w:type="dxa"/>
            <w:gridSpan w:val="2"/>
            <w:shd w:val="clear" w:color="auto" w:fill="DBE5F1" w:themeFill="accent1" w:themeFillTint="33"/>
            <w:vAlign w:val="center"/>
          </w:tcPr>
          <w:p w14:paraId="5DF41A37" w14:textId="77777777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017" w:type="dxa"/>
            <w:gridSpan w:val="2"/>
            <w:shd w:val="clear" w:color="auto" w:fill="DBE5F1" w:themeFill="accent1" w:themeFillTint="33"/>
            <w:vAlign w:val="center"/>
          </w:tcPr>
          <w:p w14:paraId="789E86BF" w14:textId="77777777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50" w:type="dxa"/>
            <w:gridSpan w:val="2"/>
            <w:shd w:val="clear" w:color="auto" w:fill="DBE5F1" w:themeFill="accent1" w:themeFillTint="33"/>
            <w:vAlign w:val="center"/>
          </w:tcPr>
          <w:p w14:paraId="74A43443" w14:textId="77777777" w:rsidR="008F529F" w:rsidRPr="00926D2D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</w:tr>
      <w:tr w:rsidR="008F529F" w:rsidRPr="00926D2D" w14:paraId="65DD4F17" w14:textId="77777777" w:rsidTr="00B41ECE">
        <w:trPr>
          <w:gridAfter w:val="1"/>
          <w:wAfter w:w="63" w:type="dxa"/>
          <w:trHeight w:val="20"/>
          <w:jc w:val="center"/>
        </w:trPr>
        <w:tc>
          <w:tcPr>
            <w:tcW w:w="2631" w:type="dxa"/>
            <w:vMerge/>
            <w:shd w:val="clear" w:color="auto" w:fill="DBE5F1" w:themeFill="accent1" w:themeFillTint="33"/>
            <w:vAlign w:val="center"/>
          </w:tcPr>
          <w:p w14:paraId="75D20455" w14:textId="77777777" w:rsidR="008F529F" w:rsidRPr="001D67C3" w:rsidRDefault="008F529F" w:rsidP="008F529F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1244" w:type="dxa"/>
            <w:gridSpan w:val="2"/>
            <w:vMerge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4FD1CC7" w14:textId="77777777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3164" w:type="dxa"/>
            <w:gridSpan w:val="3"/>
            <w:vMerge/>
            <w:shd w:val="clear" w:color="auto" w:fill="DBE5F1" w:themeFill="accent1" w:themeFillTint="33"/>
            <w:vAlign w:val="center"/>
          </w:tcPr>
          <w:p w14:paraId="4D45C759" w14:textId="77777777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1209" w:type="dxa"/>
            <w:gridSpan w:val="2"/>
            <w:vMerge/>
            <w:shd w:val="clear" w:color="auto" w:fill="DBE5F1" w:themeFill="accent1" w:themeFillTint="33"/>
            <w:vAlign w:val="center"/>
          </w:tcPr>
          <w:p w14:paraId="08FD7EFF" w14:textId="77777777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958" w:type="dxa"/>
            <w:gridSpan w:val="2"/>
            <w:vMerge/>
            <w:shd w:val="clear" w:color="auto" w:fill="DBE5F1" w:themeFill="accent1" w:themeFillTint="33"/>
            <w:vAlign w:val="center"/>
          </w:tcPr>
          <w:p w14:paraId="7FFDB20F" w14:textId="77777777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763" w:type="dxa"/>
            <w:vMerge/>
            <w:shd w:val="clear" w:color="auto" w:fill="DBE5F1" w:themeFill="accent1" w:themeFillTint="33"/>
            <w:vAlign w:val="center"/>
          </w:tcPr>
          <w:p w14:paraId="42A4D6D8" w14:textId="77777777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083" w:type="dxa"/>
            <w:shd w:val="clear" w:color="auto" w:fill="DBE5F1" w:themeFill="accent1" w:themeFillTint="33"/>
            <w:vAlign w:val="center"/>
          </w:tcPr>
          <w:p w14:paraId="48D2FDCD" w14:textId="77777777" w:rsidR="008F529F" w:rsidRPr="001D67C3" w:rsidRDefault="008F529F" w:rsidP="008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</w:pPr>
            <w:r w:rsidRPr="001D67C3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  <w:t>Ostala sredstva</w:t>
            </w:r>
          </w:p>
        </w:tc>
        <w:tc>
          <w:tcPr>
            <w:tcW w:w="951" w:type="dxa"/>
            <w:gridSpan w:val="2"/>
            <w:shd w:val="clear" w:color="auto" w:fill="DBE5F1" w:themeFill="accent1" w:themeFillTint="33"/>
            <w:vAlign w:val="center"/>
          </w:tcPr>
          <w:p w14:paraId="615F7970" w14:textId="77777777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017" w:type="dxa"/>
            <w:gridSpan w:val="2"/>
            <w:shd w:val="clear" w:color="auto" w:fill="DBE5F1" w:themeFill="accent1" w:themeFillTint="33"/>
            <w:vAlign w:val="center"/>
          </w:tcPr>
          <w:p w14:paraId="26C2A0F8" w14:textId="77777777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50" w:type="dxa"/>
            <w:gridSpan w:val="2"/>
            <w:shd w:val="clear" w:color="auto" w:fill="DBE5F1" w:themeFill="accent1" w:themeFillTint="33"/>
            <w:vAlign w:val="center"/>
          </w:tcPr>
          <w:p w14:paraId="13A6176C" w14:textId="77777777" w:rsidR="008F529F" w:rsidRPr="00926D2D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</w:tr>
      <w:tr w:rsidR="008F529F" w:rsidRPr="00926D2D" w14:paraId="4648BAF7" w14:textId="77777777" w:rsidTr="00B41ECE">
        <w:trPr>
          <w:gridAfter w:val="1"/>
          <w:wAfter w:w="63" w:type="dxa"/>
          <w:trHeight w:val="227"/>
          <w:jc w:val="center"/>
        </w:trPr>
        <w:tc>
          <w:tcPr>
            <w:tcW w:w="2631" w:type="dxa"/>
            <w:vMerge/>
            <w:shd w:val="clear" w:color="auto" w:fill="DBE5F1" w:themeFill="accent1" w:themeFillTint="33"/>
            <w:vAlign w:val="center"/>
          </w:tcPr>
          <w:p w14:paraId="763022C8" w14:textId="77777777" w:rsidR="008F529F" w:rsidRPr="001D67C3" w:rsidRDefault="008F529F" w:rsidP="008F529F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1244" w:type="dxa"/>
            <w:gridSpan w:val="2"/>
            <w:vMerge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FB35568" w14:textId="77777777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3164" w:type="dxa"/>
            <w:gridSpan w:val="3"/>
            <w:vMerge/>
            <w:shd w:val="clear" w:color="auto" w:fill="DBE5F1" w:themeFill="accent1" w:themeFillTint="33"/>
            <w:vAlign w:val="center"/>
          </w:tcPr>
          <w:p w14:paraId="0DE04F46" w14:textId="77777777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1209" w:type="dxa"/>
            <w:gridSpan w:val="2"/>
            <w:vMerge/>
            <w:shd w:val="clear" w:color="auto" w:fill="DBE5F1" w:themeFill="accent1" w:themeFillTint="33"/>
            <w:vAlign w:val="center"/>
          </w:tcPr>
          <w:p w14:paraId="714DF7C2" w14:textId="77777777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958" w:type="dxa"/>
            <w:gridSpan w:val="2"/>
            <w:vMerge/>
            <w:shd w:val="clear" w:color="auto" w:fill="DBE5F1" w:themeFill="accent1" w:themeFillTint="33"/>
            <w:vAlign w:val="center"/>
          </w:tcPr>
          <w:p w14:paraId="5726CAAE" w14:textId="77777777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763" w:type="dxa"/>
            <w:vMerge/>
            <w:shd w:val="clear" w:color="auto" w:fill="DBE5F1" w:themeFill="accent1" w:themeFillTint="33"/>
            <w:vAlign w:val="center"/>
          </w:tcPr>
          <w:p w14:paraId="063A6322" w14:textId="77777777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083" w:type="dxa"/>
            <w:shd w:val="clear" w:color="auto" w:fill="DBE5F1" w:themeFill="accent1" w:themeFillTint="33"/>
            <w:vAlign w:val="center"/>
          </w:tcPr>
          <w:p w14:paraId="08F9D4BD" w14:textId="77777777" w:rsidR="008F529F" w:rsidRPr="001D67C3" w:rsidRDefault="008F529F" w:rsidP="008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</w:pPr>
            <w:r w:rsidRPr="001D67C3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  <w:t>Ukupno</w:t>
            </w:r>
          </w:p>
        </w:tc>
        <w:tc>
          <w:tcPr>
            <w:tcW w:w="951" w:type="dxa"/>
            <w:gridSpan w:val="2"/>
            <w:shd w:val="clear" w:color="auto" w:fill="DBE5F1" w:themeFill="accent1" w:themeFillTint="33"/>
            <w:vAlign w:val="center"/>
          </w:tcPr>
          <w:p w14:paraId="736311C7" w14:textId="1779CAF3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</w:pPr>
            <w:r w:rsidRPr="001D67C3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  <w:t>175.000</w:t>
            </w:r>
          </w:p>
        </w:tc>
        <w:tc>
          <w:tcPr>
            <w:tcW w:w="1017" w:type="dxa"/>
            <w:gridSpan w:val="2"/>
            <w:shd w:val="clear" w:color="auto" w:fill="DBE5F1" w:themeFill="accent1" w:themeFillTint="33"/>
            <w:vAlign w:val="center"/>
          </w:tcPr>
          <w:p w14:paraId="3AADE532" w14:textId="67631C19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</w:pPr>
            <w:r w:rsidRPr="001D67C3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  <w:t>175.000</w:t>
            </w:r>
          </w:p>
        </w:tc>
        <w:tc>
          <w:tcPr>
            <w:tcW w:w="1150" w:type="dxa"/>
            <w:gridSpan w:val="2"/>
            <w:shd w:val="clear" w:color="auto" w:fill="DBE5F1" w:themeFill="accent1" w:themeFillTint="33"/>
            <w:vAlign w:val="center"/>
          </w:tcPr>
          <w:p w14:paraId="3C3E8A34" w14:textId="1E30B310" w:rsidR="008F529F" w:rsidRPr="00926D2D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</w:pPr>
            <w:r w:rsidRPr="001D67C3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  <w:t>175.000</w:t>
            </w:r>
          </w:p>
        </w:tc>
      </w:tr>
      <w:tr w:rsidR="008F529F" w:rsidRPr="00926D2D" w14:paraId="713A5F7A" w14:textId="77777777" w:rsidTr="00B41ECE">
        <w:trPr>
          <w:gridAfter w:val="1"/>
          <w:wAfter w:w="63" w:type="dxa"/>
          <w:trHeight w:val="20"/>
          <w:jc w:val="center"/>
        </w:trPr>
        <w:tc>
          <w:tcPr>
            <w:tcW w:w="2631" w:type="dxa"/>
            <w:vMerge w:val="restart"/>
            <w:shd w:val="clear" w:color="auto" w:fill="DBE5F1" w:themeFill="accent1" w:themeFillTint="33"/>
            <w:vAlign w:val="center"/>
          </w:tcPr>
          <w:p w14:paraId="71D38854" w14:textId="66202B79" w:rsidR="008F529F" w:rsidRPr="001D67C3" w:rsidRDefault="008F529F" w:rsidP="008F529F">
            <w:pPr>
              <w:spacing w:after="0" w:line="240" w:lineRule="auto"/>
              <w:ind w:left="306" w:hanging="306"/>
              <w:rPr>
                <w:rFonts w:ascii="Arial" w:eastAsia="Times New Roman" w:hAnsi="Arial" w:cs="Arial"/>
                <w:i/>
                <w:sz w:val="16"/>
                <w:szCs w:val="16"/>
              </w:rPr>
            </w:pPr>
            <w:r w:rsidRPr="001D67C3">
              <w:rPr>
                <w:rFonts w:ascii="Arial" w:eastAsia="Times New Roman" w:hAnsi="Arial" w:cs="Arial"/>
                <w:i/>
                <w:sz w:val="16"/>
                <w:szCs w:val="16"/>
              </w:rPr>
              <w:t>6.2 Izrada finansijskih izvještaja</w:t>
            </w:r>
          </w:p>
        </w:tc>
        <w:tc>
          <w:tcPr>
            <w:tcW w:w="1244" w:type="dxa"/>
            <w:gridSpan w:val="2"/>
            <w:vMerge w:val="restart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6DDE18D" w14:textId="11119395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  <w:r w:rsidRPr="001D67C3">
              <w:rPr>
                <w:rFonts w:ascii="Arial" w:eastAsia="Times New Roman" w:hAnsi="Arial" w:cs="Arial"/>
                <w:i/>
                <w:sz w:val="16"/>
                <w:szCs w:val="16"/>
              </w:rPr>
              <w:t>Kontinuirano</w:t>
            </w:r>
          </w:p>
        </w:tc>
        <w:tc>
          <w:tcPr>
            <w:tcW w:w="3164" w:type="dxa"/>
            <w:gridSpan w:val="3"/>
            <w:vMerge w:val="restart"/>
            <w:shd w:val="clear" w:color="auto" w:fill="DBE5F1" w:themeFill="accent1" w:themeFillTint="33"/>
            <w:vAlign w:val="center"/>
          </w:tcPr>
          <w:p w14:paraId="0C6563FF" w14:textId="58E18B4C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</w:rPr>
            </w:pPr>
            <w:r w:rsidRPr="001D67C3">
              <w:rPr>
                <w:rFonts w:ascii="Arial" w:eastAsia="Times New Roman" w:hAnsi="Arial" w:cs="Arial"/>
                <w:i/>
                <w:sz w:val="16"/>
                <w:szCs w:val="16"/>
              </w:rPr>
              <w:t>Izrađeni finansijski izvještaji</w:t>
            </w:r>
          </w:p>
        </w:tc>
        <w:tc>
          <w:tcPr>
            <w:tcW w:w="1209" w:type="dxa"/>
            <w:gridSpan w:val="2"/>
            <w:vMerge w:val="restart"/>
            <w:shd w:val="clear" w:color="auto" w:fill="DBE5F1" w:themeFill="accent1" w:themeFillTint="33"/>
            <w:vAlign w:val="center"/>
          </w:tcPr>
          <w:p w14:paraId="0CBBDF59" w14:textId="77777777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  <w:r w:rsidRPr="001D67C3">
              <w:rPr>
                <w:rFonts w:ascii="Arial" w:eastAsia="Times New Roman" w:hAnsi="Arial" w:cs="Arial"/>
                <w:i/>
                <w:sz w:val="16"/>
                <w:szCs w:val="16"/>
              </w:rPr>
              <w:t>Sektor za financijske, pravne i opće poslove</w:t>
            </w:r>
          </w:p>
        </w:tc>
        <w:tc>
          <w:tcPr>
            <w:tcW w:w="958" w:type="dxa"/>
            <w:gridSpan w:val="2"/>
            <w:vMerge w:val="restart"/>
            <w:shd w:val="clear" w:color="auto" w:fill="DBE5F1" w:themeFill="accent1" w:themeFillTint="33"/>
            <w:vAlign w:val="center"/>
          </w:tcPr>
          <w:p w14:paraId="254C86D6" w14:textId="77777777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763" w:type="dxa"/>
            <w:vMerge w:val="restart"/>
            <w:shd w:val="clear" w:color="auto" w:fill="DBE5F1" w:themeFill="accent1" w:themeFillTint="33"/>
            <w:vAlign w:val="center"/>
          </w:tcPr>
          <w:p w14:paraId="1B0C6A47" w14:textId="77777777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083" w:type="dxa"/>
            <w:shd w:val="clear" w:color="auto" w:fill="DBE5F1" w:themeFill="accent1" w:themeFillTint="33"/>
            <w:vAlign w:val="center"/>
          </w:tcPr>
          <w:p w14:paraId="4655E51B" w14:textId="77777777" w:rsidR="008F529F" w:rsidRPr="001D67C3" w:rsidRDefault="008F529F" w:rsidP="008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</w:pPr>
            <w:r w:rsidRPr="001D67C3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  <w:t>Budžetska sredstva</w:t>
            </w:r>
          </w:p>
        </w:tc>
        <w:tc>
          <w:tcPr>
            <w:tcW w:w="951" w:type="dxa"/>
            <w:gridSpan w:val="2"/>
            <w:shd w:val="clear" w:color="auto" w:fill="DBE5F1" w:themeFill="accent1" w:themeFillTint="33"/>
            <w:vAlign w:val="center"/>
          </w:tcPr>
          <w:p w14:paraId="6843294D" w14:textId="366B818D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  <w:r w:rsidRPr="001D67C3"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  <w:t>175.000</w:t>
            </w:r>
          </w:p>
        </w:tc>
        <w:tc>
          <w:tcPr>
            <w:tcW w:w="1017" w:type="dxa"/>
            <w:gridSpan w:val="2"/>
            <w:shd w:val="clear" w:color="auto" w:fill="DBE5F1" w:themeFill="accent1" w:themeFillTint="33"/>
            <w:vAlign w:val="center"/>
          </w:tcPr>
          <w:p w14:paraId="73946FC6" w14:textId="6039DCE5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  <w:r w:rsidRPr="001D67C3"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  <w:t>175.000</w:t>
            </w:r>
          </w:p>
        </w:tc>
        <w:tc>
          <w:tcPr>
            <w:tcW w:w="1150" w:type="dxa"/>
            <w:gridSpan w:val="2"/>
            <w:shd w:val="clear" w:color="auto" w:fill="DBE5F1" w:themeFill="accent1" w:themeFillTint="33"/>
            <w:vAlign w:val="center"/>
          </w:tcPr>
          <w:p w14:paraId="2090E1FD" w14:textId="4D52368B" w:rsidR="008F529F" w:rsidRPr="00926D2D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  <w:r w:rsidRPr="001D67C3"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  <w:t>175.000</w:t>
            </w:r>
          </w:p>
        </w:tc>
      </w:tr>
      <w:tr w:rsidR="008F529F" w:rsidRPr="00926D2D" w14:paraId="704D1ED7" w14:textId="77777777" w:rsidTr="00B41ECE">
        <w:trPr>
          <w:gridAfter w:val="1"/>
          <w:wAfter w:w="63" w:type="dxa"/>
          <w:trHeight w:val="20"/>
          <w:jc w:val="center"/>
        </w:trPr>
        <w:tc>
          <w:tcPr>
            <w:tcW w:w="2631" w:type="dxa"/>
            <w:vMerge/>
            <w:shd w:val="clear" w:color="auto" w:fill="DBE5F1" w:themeFill="accent1" w:themeFillTint="33"/>
            <w:vAlign w:val="center"/>
          </w:tcPr>
          <w:p w14:paraId="676DD0D7" w14:textId="77777777" w:rsidR="008F529F" w:rsidRPr="001D67C3" w:rsidRDefault="008F529F" w:rsidP="008F529F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1244" w:type="dxa"/>
            <w:gridSpan w:val="2"/>
            <w:vMerge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7AF1BC51" w14:textId="77777777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3164" w:type="dxa"/>
            <w:gridSpan w:val="3"/>
            <w:vMerge/>
            <w:shd w:val="clear" w:color="auto" w:fill="DBE5F1" w:themeFill="accent1" w:themeFillTint="33"/>
          </w:tcPr>
          <w:p w14:paraId="26D26511" w14:textId="77777777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1209" w:type="dxa"/>
            <w:gridSpan w:val="2"/>
            <w:vMerge/>
            <w:shd w:val="clear" w:color="auto" w:fill="DBE5F1" w:themeFill="accent1" w:themeFillTint="33"/>
          </w:tcPr>
          <w:p w14:paraId="707BF78B" w14:textId="77777777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958" w:type="dxa"/>
            <w:gridSpan w:val="2"/>
            <w:vMerge/>
            <w:shd w:val="clear" w:color="auto" w:fill="DBE5F1" w:themeFill="accent1" w:themeFillTint="33"/>
          </w:tcPr>
          <w:p w14:paraId="5ED47C71" w14:textId="77777777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763" w:type="dxa"/>
            <w:vMerge/>
            <w:shd w:val="clear" w:color="auto" w:fill="DBE5F1" w:themeFill="accent1" w:themeFillTint="33"/>
          </w:tcPr>
          <w:p w14:paraId="18B6D917" w14:textId="77777777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083" w:type="dxa"/>
            <w:shd w:val="clear" w:color="auto" w:fill="DBE5F1" w:themeFill="accent1" w:themeFillTint="33"/>
            <w:vAlign w:val="center"/>
          </w:tcPr>
          <w:p w14:paraId="39B2F942" w14:textId="77777777" w:rsidR="008F529F" w:rsidRPr="001D67C3" w:rsidRDefault="008F529F" w:rsidP="008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</w:pPr>
            <w:r w:rsidRPr="001D67C3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  <w:t>Kreditna sredstva</w:t>
            </w:r>
          </w:p>
        </w:tc>
        <w:tc>
          <w:tcPr>
            <w:tcW w:w="951" w:type="dxa"/>
            <w:gridSpan w:val="2"/>
            <w:shd w:val="clear" w:color="auto" w:fill="DBE5F1" w:themeFill="accent1" w:themeFillTint="33"/>
            <w:vAlign w:val="center"/>
          </w:tcPr>
          <w:p w14:paraId="221131C5" w14:textId="77777777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017" w:type="dxa"/>
            <w:gridSpan w:val="2"/>
            <w:shd w:val="clear" w:color="auto" w:fill="DBE5F1" w:themeFill="accent1" w:themeFillTint="33"/>
            <w:vAlign w:val="center"/>
          </w:tcPr>
          <w:p w14:paraId="08AF0F69" w14:textId="77777777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50" w:type="dxa"/>
            <w:gridSpan w:val="2"/>
            <w:shd w:val="clear" w:color="auto" w:fill="DBE5F1" w:themeFill="accent1" w:themeFillTint="33"/>
            <w:vAlign w:val="center"/>
          </w:tcPr>
          <w:p w14:paraId="3EEEF581" w14:textId="77777777" w:rsidR="008F529F" w:rsidRPr="00926D2D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</w:tr>
      <w:tr w:rsidR="008F529F" w:rsidRPr="00926D2D" w14:paraId="0A78E876" w14:textId="77777777" w:rsidTr="00B41ECE">
        <w:trPr>
          <w:gridAfter w:val="1"/>
          <w:wAfter w:w="63" w:type="dxa"/>
          <w:trHeight w:val="227"/>
          <w:jc w:val="center"/>
        </w:trPr>
        <w:tc>
          <w:tcPr>
            <w:tcW w:w="2631" w:type="dxa"/>
            <w:vMerge/>
            <w:shd w:val="clear" w:color="auto" w:fill="DBE5F1" w:themeFill="accent1" w:themeFillTint="33"/>
            <w:vAlign w:val="center"/>
          </w:tcPr>
          <w:p w14:paraId="59A51B29" w14:textId="77777777" w:rsidR="008F529F" w:rsidRPr="001D67C3" w:rsidRDefault="008F529F" w:rsidP="008F529F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1244" w:type="dxa"/>
            <w:gridSpan w:val="2"/>
            <w:vMerge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2E0FD3E1" w14:textId="77777777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3164" w:type="dxa"/>
            <w:gridSpan w:val="3"/>
            <w:vMerge/>
            <w:shd w:val="clear" w:color="auto" w:fill="DBE5F1" w:themeFill="accent1" w:themeFillTint="33"/>
          </w:tcPr>
          <w:p w14:paraId="30402C5E" w14:textId="77777777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1209" w:type="dxa"/>
            <w:gridSpan w:val="2"/>
            <w:vMerge/>
            <w:shd w:val="clear" w:color="auto" w:fill="DBE5F1" w:themeFill="accent1" w:themeFillTint="33"/>
          </w:tcPr>
          <w:p w14:paraId="28F2CC85" w14:textId="77777777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958" w:type="dxa"/>
            <w:gridSpan w:val="2"/>
            <w:vMerge/>
            <w:shd w:val="clear" w:color="auto" w:fill="DBE5F1" w:themeFill="accent1" w:themeFillTint="33"/>
          </w:tcPr>
          <w:p w14:paraId="059CD0E7" w14:textId="77777777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763" w:type="dxa"/>
            <w:vMerge/>
            <w:shd w:val="clear" w:color="auto" w:fill="DBE5F1" w:themeFill="accent1" w:themeFillTint="33"/>
          </w:tcPr>
          <w:p w14:paraId="6C06E570" w14:textId="77777777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083" w:type="dxa"/>
            <w:shd w:val="clear" w:color="auto" w:fill="DBE5F1" w:themeFill="accent1" w:themeFillTint="33"/>
            <w:vAlign w:val="center"/>
          </w:tcPr>
          <w:p w14:paraId="5F9CEA61" w14:textId="77777777" w:rsidR="008F529F" w:rsidRPr="001D67C3" w:rsidRDefault="008F529F" w:rsidP="008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</w:pPr>
            <w:r w:rsidRPr="001D67C3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  <w:t>Sredstva EU</w:t>
            </w:r>
          </w:p>
        </w:tc>
        <w:tc>
          <w:tcPr>
            <w:tcW w:w="951" w:type="dxa"/>
            <w:gridSpan w:val="2"/>
            <w:shd w:val="clear" w:color="auto" w:fill="DBE5F1" w:themeFill="accent1" w:themeFillTint="33"/>
            <w:vAlign w:val="center"/>
          </w:tcPr>
          <w:p w14:paraId="21D86C46" w14:textId="77777777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017" w:type="dxa"/>
            <w:gridSpan w:val="2"/>
            <w:shd w:val="clear" w:color="auto" w:fill="DBE5F1" w:themeFill="accent1" w:themeFillTint="33"/>
            <w:vAlign w:val="center"/>
          </w:tcPr>
          <w:p w14:paraId="06BE7587" w14:textId="77777777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50" w:type="dxa"/>
            <w:gridSpan w:val="2"/>
            <w:shd w:val="clear" w:color="auto" w:fill="DBE5F1" w:themeFill="accent1" w:themeFillTint="33"/>
            <w:vAlign w:val="center"/>
          </w:tcPr>
          <w:p w14:paraId="53AF6314" w14:textId="77777777" w:rsidR="008F529F" w:rsidRPr="00926D2D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</w:tr>
      <w:tr w:rsidR="008F529F" w:rsidRPr="00926D2D" w14:paraId="48DA1088" w14:textId="77777777" w:rsidTr="00B41ECE">
        <w:trPr>
          <w:gridAfter w:val="1"/>
          <w:wAfter w:w="63" w:type="dxa"/>
          <w:trHeight w:val="20"/>
          <w:jc w:val="center"/>
        </w:trPr>
        <w:tc>
          <w:tcPr>
            <w:tcW w:w="2631" w:type="dxa"/>
            <w:vMerge/>
            <w:shd w:val="clear" w:color="auto" w:fill="DBE5F1" w:themeFill="accent1" w:themeFillTint="33"/>
            <w:vAlign w:val="center"/>
          </w:tcPr>
          <w:p w14:paraId="5B7AA373" w14:textId="77777777" w:rsidR="008F529F" w:rsidRPr="001D67C3" w:rsidRDefault="008F529F" w:rsidP="008F529F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1244" w:type="dxa"/>
            <w:gridSpan w:val="2"/>
            <w:vMerge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0ADD4F8B" w14:textId="77777777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3164" w:type="dxa"/>
            <w:gridSpan w:val="3"/>
            <w:vMerge/>
            <w:shd w:val="clear" w:color="auto" w:fill="DBE5F1" w:themeFill="accent1" w:themeFillTint="33"/>
          </w:tcPr>
          <w:p w14:paraId="67413606" w14:textId="77777777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1209" w:type="dxa"/>
            <w:gridSpan w:val="2"/>
            <w:vMerge/>
            <w:shd w:val="clear" w:color="auto" w:fill="DBE5F1" w:themeFill="accent1" w:themeFillTint="33"/>
          </w:tcPr>
          <w:p w14:paraId="4BC27CAA" w14:textId="77777777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958" w:type="dxa"/>
            <w:gridSpan w:val="2"/>
            <w:vMerge/>
            <w:shd w:val="clear" w:color="auto" w:fill="DBE5F1" w:themeFill="accent1" w:themeFillTint="33"/>
          </w:tcPr>
          <w:p w14:paraId="7F356297" w14:textId="77777777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763" w:type="dxa"/>
            <w:vMerge/>
            <w:shd w:val="clear" w:color="auto" w:fill="DBE5F1" w:themeFill="accent1" w:themeFillTint="33"/>
          </w:tcPr>
          <w:p w14:paraId="3E143D15" w14:textId="77777777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083" w:type="dxa"/>
            <w:shd w:val="clear" w:color="auto" w:fill="DBE5F1" w:themeFill="accent1" w:themeFillTint="33"/>
            <w:vAlign w:val="center"/>
          </w:tcPr>
          <w:p w14:paraId="7FF4E970" w14:textId="38EB61F8" w:rsidR="008F529F" w:rsidRPr="001D67C3" w:rsidRDefault="008F529F" w:rsidP="008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</w:pPr>
            <w:r w:rsidRPr="001D67C3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  <w:t>Ostale donacije</w:t>
            </w:r>
          </w:p>
        </w:tc>
        <w:tc>
          <w:tcPr>
            <w:tcW w:w="951" w:type="dxa"/>
            <w:gridSpan w:val="2"/>
            <w:shd w:val="clear" w:color="auto" w:fill="DBE5F1" w:themeFill="accent1" w:themeFillTint="33"/>
            <w:vAlign w:val="center"/>
          </w:tcPr>
          <w:p w14:paraId="71AC6425" w14:textId="77777777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017" w:type="dxa"/>
            <w:gridSpan w:val="2"/>
            <w:shd w:val="clear" w:color="auto" w:fill="DBE5F1" w:themeFill="accent1" w:themeFillTint="33"/>
            <w:vAlign w:val="center"/>
          </w:tcPr>
          <w:p w14:paraId="7D8AE662" w14:textId="77777777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50" w:type="dxa"/>
            <w:gridSpan w:val="2"/>
            <w:shd w:val="clear" w:color="auto" w:fill="DBE5F1" w:themeFill="accent1" w:themeFillTint="33"/>
            <w:vAlign w:val="center"/>
          </w:tcPr>
          <w:p w14:paraId="54B5430C" w14:textId="77777777" w:rsidR="008F529F" w:rsidRPr="00926D2D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</w:tr>
      <w:tr w:rsidR="008F529F" w:rsidRPr="00926D2D" w14:paraId="1A3CDED6" w14:textId="77777777" w:rsidTr="00B41ECE">
        <w:trPr>
          <w:gridAfter w:val="1"/>
          <w:wAfter w:w="63" w:type="dxa"/>
          <w:trHeight w:val="20"/>
          <w:jc w:val="center"/>
        </w:trPr>
        <w:tc>
          <w:tcPr>
            <w:tcW w:w="2631" w:type="dxa"/>
            <w:vMerge/>
            <w:shd w:val="clear" w:color="auto" w:fill="DBE5F1" w:themeFill="accent1" w:themeFillTint="33"/>
            <w:vAlign w:val="center"/>
          </w:tcPr>
          <w:p w14:paraId="70B8FDD5" w14:textId="77777777" w:rsidR="008F529F" w:rsidRPr="001D67C3" w:rsidRDefault="008F529F" w:rsidP="008F529F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1244" w:type="dxa"/>
            <w:gridSpan w:val="2"/>
            <w:vMerge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03EEB8B6" w14:textId="77777777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3164" w:type="dxa"/>
            <w:gridSpan w:val="3"/>
            <w:vMerge/>
            <w:shd w:val="clear" w:color="auto" w:fill="DBE5F1" w:themeFill="accent1" w:themeFillTint="33"/>
          </w:tcPr>
          <w:p w14:paraId="7830D9FB" w14:textId="77777777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1209" w:type="dxa"/>
            <w:gridSpan w:val="2"/>
            <w:vMerge/>
            <w:shd w:val="clear" w:color="auto" w:fill="DBE5F1" w:themeFill="accent1" w:themeFillTint="33"/>
          </w:tcPr>
          <w:p w14:paraId="05277769" w14:textId="77777777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958" w:type="dxa"/>
            <w:gridSpan w:val="2"/>
            <w:vMerge/>
            <w:shd w:val="clear" w:color="auto" w:fill="DBE5F1" w:themeFill="accent1" w:themeFillTint="33"/>
          </w:tcPr>
          <w:p w14:paraId="561CA91F" w14:textId="77777777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763" w:type="dxa"/>
            <w:vMerge/>
            <w:shd w:val="clear" w:color="auto" w:fill="DBE5F1" w:themeFill="accent1" w:themeFillTint="33"/>
          </w:tcPr>
          <w:p w14:paraId="2490EA06" w14:textId="77777777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083" w:type="dxa"/>
            <w:shd w:val="clear" w:color="auto" w:fill="DBE5F1" w:themeFill="accent1" w:themeFillTint="33"/>
            <w:vAlign w:val="center"/>
          </w:tcPr>
          <w:p w14:paraId="666EA0E6" w14:textId="77777777" w:rsidR="008F529F" w:rsidRPr="001D67C3" w:rsidRDefault="008F529F" w:rsidP="008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</w:pPr>
            <w:r w:rsidRPr="001D67C3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  <w:t>Ostala sredstva</w:t>
            </w:r>
          </w:p>
        </w:tc>
        <w:tc>
          <w:tcPr>
            <w:tcW w:w="951" w:type="dxa"/>
            <w:gridSpan w:val="2"/>
            <w:shd w:val="clear" w:color="auto" w:fill="DBE5F1" w:themeFill="accent1" w:themeFillTint="33"/>
            <w:vAlign w:val="center"/>
          </w:tcPr>
          <w:p w14:paraId="3D1F84A7" w14:textId="77777777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017" w:type="dxa"/>
            <w:gridSpan w:val="2"/>
            <w:shd w:val="clear" w:color="auto" w:fill="DBE5F1" w:themeFill="accent1" w:themeFillTint="33"/>
            <w:vAlign w:val="center"/>
          </w:tcPr>
          <w:p w14:paraId="7D30C020" w14:textId="77777777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50" w:type="dxa"/>
            <w:gridSpan w:val="2"/>
            <w:shd w:val="clear" w:color="auto" w:fill="DBE5F1" w:themeFill="accent1" w:themeFillTint="33"/>
            <w:vAlign w:val="center"/>
          </w:tcPr>
          <w:p w14:paraId="52477413" w14:textId="77777777" w:rsidR="008F529F" w:rsidRPr="00926D2D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</w:tr>
      <w:tr w:rsidR="008F529F" w:rsidRPr="00926D2D" w14:paraId="325F6514" w14:textId="77777777" w:rsidTr="00B41ECE">
        <w:trPr>
          <w:gridAfter w:val="1"/>
          <w:wAfter w:w="63" w:type="dxa"/>
          <w:trHeight w:val="227"/>
          <w:jc w:val="center"/>
        </w:trPr>
        <w:tc>
          <w:tcPr>
            <w:tcW w:w="2631" w:type="dxa"/>
            <w:vMerge/>
            <w:shd w:val="clear" w:color="auto" w:fill="DBE5F1" w:themeFill="accent1" w:themeFillTint="33"/>
            <w:vAlign w:val="center"/>
          </w:tcPr>
          <w:p w14:paraId="2C3D7ABB" w14:textId="77777777" w:rsidR="008F529F" w:rsidRPr="001D67C3" w:rsidRDefault="008F529F" w:rsidP="008F529F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1244" w:type="dxa"/>
            <w:gridSpan w:val="2"/>
            <w:vMerge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4D9A1A3F" w14:textId="77777777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3164" w:type="dxa"/>
            <w:gridSpan w:val="3"/>
            <w:vMerge/>
            <w:shd w:val="clear" w:color="auto" w:fill="DBE5F1" w:themeFill="accent1" w:themeFillTint="33"/>
          </w:tcPr>
          <w:p w14:paraId="2BEDB336" w14:textId="77777777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1209" w:type="dxa"/>
            <w:gridSpan w:val="2"/>
            <w:vMerge/>
            <w:shd w:val="clear" w:color="auto" w:fill="DBE5F1" w:themeFill="accent1" w:themeFillTint="33"/>
          </w:tcPr>
          <w:p w14:paraId="5900EDAA" w14:textId="77777777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958" w:type="dxa"/>
            <w:gridSpan w:val="2"/>
            <w:vMerge/>
            <w:shd w:val="clear" w:color="auto" w:fill="DBE5F1" w:themeFill="accent1" w:themeFillTint="33"/>
          </w:tcPr>
          <w:p w14:paraId="13AA84CD" w14:textId="77777777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763" w:type="dxa"/>
            <w:vMerge/>
            <w:shd w:val="clear" w:color="auto" w:fill="DBE5F1" w:themeFill="accent1" w:themeFillTint="33"/>
          </w:tcPr>
          <w:p w14:paraId="0FB5717C" w14:textId="77777777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083" w:type="dxa"/>
            <w:shd w:val="clear" w:color="auto" w:fill="DBE5F1" w:themeFill="accent1" w:themeFillTint="33"/>
            <w:vAlign w:val="center"/>
          </w:tcPr>
          <w:p w14:paraId="3ECF60B0" w14:textId="77777777" w:rsidR="008F529F" w:rsidRPr="001D67C3" w:rsidRDefault="008F529F" w:rsidP="008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</w:pPr>
            <w:r w:rsidRPr="001D67C3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  <w:t>Ukupno</w:t>
            </w:r>
          </w:p>
        </w:tc>
        <w:tc>
          <w:tcPr>
            <w:tcW w:w="951" w:type="dxa"/>
            <w:gridSpan w:val="2"/>
            <w:shd w:val="clear" w:color="auto" w:fill="DBE5F1" w:themeFill="accent1" w:themeFillTint="33"/>
            <w:vAlign w:val="center"/>
          </w:tcPr>
          <w:p w14:paraId="34BD1415" w14:textId="5555DDAE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</w:pPr>
            <w:r w:rsidRPr="001D67C3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  <w:t>175.000</w:t>
            </w:r>
          </w:p>
        </w:tc>
        <w:tc>
          <w:tcPr>
            <w:tcW w:w="1017" w:type="dxa"/>
            <w:gridSpan w:val="2"/>
            <w:shd w:val="clear" w:color="auto" w:fill="DBE5F1" w:themeFill="accent1" w:themeFillTint="33"/>
            <w:vAlign w:val="center"/>
          </w:tcPr>
          <w:p w14:paraId="54B842CB" w14:textId="26DC3A06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</w:pPr>
            <w:r w:rsidRPr="001D67C3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  <w:t>175.000</w:t>
            </w:r>
          </w:p>
        </w:tc>
        <w:tc>
          <w:tcPr>
            <w:tcW w:w="1150" w:type="dxa"/>
            <w:gridSpan w:val="2"/>
            <w:shd w:val="clear" w:color="auto" w:fill="DBE5F1" w:themeFill="accent1" w:themeFillTint="33"/>
            <w:vAlign w:val="center"/>
          </w:tcPr>
          <w:p w14:paraId="3BE7456E" w14:textId="66034225" w:rsidR="008F529F" w:rsidRPr="00926D2D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</w:pPr>
            <w:r w:rsidRPr="001D67C3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  <w:t>175.000</w:t>
            </w:r>
          </w:p>
        </w:tc>
      </w:tr>
      <w:tr w:rsidR="008F529F" w:rsidRPr="00926D2D" w14:paraId="6736B436" w14:textId="77777777" w:rsidTr="00B41ECE">
        <w:trPr>
          <w:gridAfter w:val="1"/>
          <w:wAfter w:w="63" w:type="dxa"/>
          <w:trHeight w:val="20"/>
          <w:jc w:val="center"/>
        </w:trPr>
        <w:tc>
          <w:tcPr>
            <w:tcW w:w="2631" w:type="dxa"/>
            <w:vMerge w:val="restart"/>
            <w:shd w:val="clear" w:color="auto" w:fill="DBE5F1" w:themeFill="accent1" w:themeFillTint="33"/>
            <w:vAlign w:val="center"/>
          </w:tcPr>
          <w:p w14:paraId="504E5EB7" w14:textId="42AC08EB" w:rsidR="008F529F" w:rsidRPr="001D67C3" w:rsidRDefault="008F529F" w:rsidP="008F529F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</w:rPr>
            </w:pPr>
            <w:r w:rsidRPr="001D67C3">
              <w:rPr>
                <w:rFonts w:ascii="Arial" w:eastAsia="Times New Roman" w:hAnsi="Arial" w:cs="Arial"/>
                <w:i/>
                <w:sz w:val="16"/>
                <w:szCs w:val="16"/>
              </w:rPr>
              <w:lastRenderedPageBreak/>
              <w:t>6.3 Izrada planova i izvješća</w:t>
            </w:r>
          </w:p>
        </w:tc>
        <w:tc>
          <w:tcPr>
            <w:tcW w:w="1244" w:type="dxa"/>
            <w:gridSpan w:val="2"/>
            <w:vMerge w:val="restart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FA10535" w14:textId="40A5A16E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  <w:r w:rsidRPr="001D67C3">
              <w:rPr>
                <w:rFonts w:ascii="Arial" w:eastAsia="Times New Roman" w:hAnsi="Arial" w:cs="Arial"/>
                <w:i/>
                <w:sz w:val="16"/>
                <w:szCs w:val="16"/>
              </w:rPr>
              <w:t>Kontinuirano</w:t>
            </w:r>
          </w:p>
        </w:tc>
        <w:tc>
          <w:tcPr>
            <w:tcW w:w="3164" w:type="dxa"/>
            <w:gridSpan w:val="3"/>
            <w:vMerge w:val="restart"/>
            <w:shd w:val="clear" w:color="auto" w:fill="DBE5F1" w:themeFill="accent1" w:themeFillTint="33"/>
            <w:vAlign w:val="center"/>
          </w:tcPr>
          <w:p w14:paraId="6498A59F" w14:textId="7D219C41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</w:rPr>
            </w:pPr>
            <w:r w:rsidRPr="001D67C3">
              <w:rPr>
                <w:rFonts w:ascii="Arial" w:eastAsia="Times New Roman" w:hAnsi="Arial" w:cs="Arial"/>
                <w:i/>
                <w:sz w:val="16"/>
                <w:szCs w:val="16"/>
              </w:rPr>
              <w:t>Izrađeni planovi i izvješća</w:t>
            </w:r>
          </w:p>
        </w:tc>
        <w:tc>
          <w:tcPr>
            <w:tcW w:w="1209" w:type="dxa"/>
            <w:gridSpan w:val="2"/>
            <w:vMerge w:val="restart"/>
            <w:shd w:val="clear" w:color="auto" w:fill="DBE5F1" w:themeFill="accent1" w:themeFillTint="33"/>
            <w:vAlign w:val="center"/>
          </w:tcPr>
          <w:p w14:paraId="4F16B574" w14:textId="0AEEB051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</w:rPr>
            </w:pPr>
            <w:r w:rsidRPr="001D67C3">
              <w:rPr>
                <w:rFonts w:ascii="Arial" w:eastAsia="Times New Roman" w:hAnsi="Arial" w:cs="Arial"/>
                <w:i/>
                <w:sz w:val="16"/>
                <w:szCs w:val="16"/>
              </w:rPr>
              <w:t xml:space="preserve">Sektor za financijske, pravne i opće poslove, kabinet ministra, sekretar </w:t>
            </w:r>
          </w:p>
        </w:tc>
        <w:tc>
          <w:tcPr>
            <w:tcW w:w="958" w:type="dxa"/>
            <w:gridSpan w:val="2"/>
            <w:vMerge w:val="restart"/>
            <w:shd w:val="clear" w:color="auto" w:fill="DBE5F1" w:themeFill="accent1" w:themeFillTint="33"/>
            <w:vAlign w:val="center"/>
          </w:tcPr>
          <w:p w14:paraId="5A47980A" w14:textId="77777777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763" w:type="dxa"/>
            <w:vMerge w:val="restart"/>
            <w:shd w:val="clear" w:color="auto" w:fill="DBE5F1" w:themeFill="accent1" w:themeFillTint="33"/>
            <w:vAlign w:val="center"/>
          </w:tcPr>
          <w:p w14:paraId="3B1390E0" w14:textId="77777777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083" w:type="dxa"/>
            <w:shd w:val="clear" w:color="auto" w:fill="DBE5F1" w:themeFill="accent1" w:themeFillTint="33"/>
            <w:vAlign w:val="center"/>
          </w:tcPr>
          <w:p w14:paraId="78A9AF60" w14:textId="77777777" w:rsidR="008F529F" w:rsidRPr="001D67C3" w:rsidRDefault="008F529F" w:rsidP="008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</w:pPr>
            <w:r w:rsidRPr="001D67C3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  <w:t>Budžetska sredstva</w:t>
            </w:r>
          </w:p>
        </w:tc>
        <w:tc>
          <w:tcPr>
            <w:tcW w:w="951" w:type="dxa"/>
            <w:gridSpan w:val="2"/>
            <w:shd w:val="clear" w:color="auto" w:fill="DBE5F1" w:themeFill="accent1" w:themeFillTint="33"/>
            <w:vAlign w:val="center"/>
          </w:tcPr>
          <w:p w14:paraId="20B9DE8D" w14:textId="5A2645C9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  <w:r w:rsidRPr="001D67C3"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  <w:t>150.000</w:t>
            </w:r>
          </w:p>
        </w:tc>
        <w:tc>
          <w:tcPr>
            <w:tcW w:w="1017" w:type="dxa"/>
            <w:gridSpan w:val="2"/>
            <w:shd w:val="clear" w:color="auto" w:fill="DBE5F1" w:themeFill="accent1" w:themeFillTint="33"/>
            <w:vAlign w:val="center"/>
          </w:tcPr>
          <w:p w14:paraId="159B97A0" w14:textId="69AAC32E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  <w:r w:rsidRPr="001D67C3"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  <w:t>150.000</w:t>
            </w:r>
          </w:p>
        </w:tc>
        <w:tc>
          <w:tcPr>
            <w:tcW w:w="1150" w:type="dxa"/>
            <w:gridSpan w:val="2"/>
            <w:shd w:val="clear" w:color="auto" w:fill="DBE5F1" w:themeFill="accent1" w:themeFillTint="33"/>
            <w:vAlign w:val="center"/>
          </w:tcPr>
          <w:p w14:paraId="0D1484C8" w14:textId="260D6281" w:rsidR="008F529F" w:rsidRPr="00926D2D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  <w:r w:rsidRPr="001D67C3"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  <w:t>150.000</w:t>
            </w:r>
          </w:p>
        </w:tc>
      </w:tr>
      <w:tr w:rsidR="008F529F" w:rsidRPr="00926D2D" w14:paraId="29D87F4B" w14:textId="77777777" w:rsidTr="00B41ECE">
        <w:trPr>
          <w:gridAfter w:val="1"/>
          <w:wAfter w:w="63" w:type="dxa"/>
          <w:trHeight w:val="20"/>
          <w:jc w:val="center"/>
        </w:trPr>
        <w:tc>
          <w:tcPr>
            <w:tcW w:w="2631" w:type="dxa"/>
            <w:vMerge/>
            <w:shd w:val="clear" w:color="auto" w:fill="DBE5F1" w:themeFill="accent1" w:themeFillTint="33"/>
            <w:vAlign w:val="center"/>
          </w:tcPr>
          <w:p w14:paraId="38AC675D" w14:textId="77777777" w:rsidR="008F529F" w:rsidRPr="001D67C3" w:rsidRDefault="008F529F" w:rsidP="008F529F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1244" w:type="dxa"/>
            <w:gridSpan w:val="2"/>
            <w:vMerge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49063C44" w14:textId="77777777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3164" w:type="dxa"/>
            <w:gridSpan w:val="3"/>
            <w:vMerge/>
            <w:shd w:val="clear" w:color="auto" w:fill="DBE5F1" w:themeFill="accent1" w:themeFillTint="33"/>
          </w:tcPr>
          <w:p w14:paraId="0F42E29C" w14:textId="77777777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1209" w:type="dxa"/>
            <w:gridSpan w:val="2"/>
            <w:vMerge/>
            <w:shd w:val="clear" w:color="auto" w:fill="DBE5F1" w:themeFill="accent1" w:themeFillTint="33"/>
          </w:tcPr>
          <w:p w14:paraId="13FC2F59" w14:textId="77777777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958" w:type="dxa"/>
            <w:gridSpan w:val="2"/>
            <w:vMerge/>
            <w:shd w:val="clear" w:color="auto" w:fill="DBE5F1" w:themeFill="accent1" w:themeFillTint="33"/>
          </w:tcPr>
          <w:p w14:paraId="4CB13768" w14:textId="77777777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763" w:type="dxa"/>
            <w:vMerge/>
            <w:shd w:val="clear" w:color="auto" w:fill="DBE5F1" w:themeFill="accent1" w:themeFillTint="33"/>
          </w:tcPr>
          <w:p w14:paraId="45A774F6" w14:textId="77777777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083" w:type="dxa"/>
            <w:shd w:val="clear" w:color="auto" w:fill="DBE5F1" w:themeFill="accent1" w:themeFillTint="33"/>
            <w:vAlign w:val="center"/>
          </w:tcPr>
          <w:p w14:paraId="443ED596" w14:textId="77777777" w:rsidR="008F529F" w:rsidRPr="001D67C3" w:rsidRDefault="008F529F" w:rsidP="008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</w:pPr>
            <w:r w:rsidRPr="001D67C3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  <w:t>Kreditna sredstva</w:t>
            </w:r>
          </w:p>
        </w:tc>
        <w:tc>
          <w:tcPr>
            <w:tcW w:w="951" w:type="dxa"/>
            <w:gridSpan w:val="2"/>
            <w:shd w:val="clear" w:color="auto" w:fill="DBE5F1" w:themeFill="accent1" w:themeFillTint="33"/>
            <w:vAlign w:val="center"/>
          </w:tcPr>
          <w:p w14:paraId="3994BBA0" w14:textId="77777777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017" w:type="dxa"/>
            <w:gridSpan w:val="2"/>
            <w:shd w:val="clear" w:color="auto" w:fill="DBE5F1" w:themeFill="accent1" w:themeFillTint="33"/>
            <w:vAlign w:val="center"/>
          </w:tcPr>
          <w:p w14:paraId="19EEC4B1" w14:textId="77777777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50" w:type="dxa"/>
            <w:gridSpan w:val="2"/>
            <w:shd w:val="clear" w:color="auto" w:fill="DBE5F1" w:themeFill="accent1" w:themeFillTint="33"/>
            <w:vAlign w:val="center"/>
          </w:tcPr>
          <w:p w14:paraId="77FC6C6D" w14:textId="77777777" w:rsidR="008F529F" w:rsidRPr="00926D2D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</w:tr>
      <w:tr w:rsidR="008F529F" w:rsidRPr="00926D2D" w14:paraId="011E504B" w14:textId="77777777" w:rsidTr="00B41ECE">
        <w:trPr>
          <w:gridAfter w:val="1"/>
          <w:wAfter w:w="63" w:type="dxa"/>
          <w:trHeight w:val="283"/>
          <w:jc w:val="center"/>
        </w:trPr>
        <w:tc>
          <w:tcPr>
            <w:tcW w:w="2631" w:type="dxa"/>
            <w:vMerge/>
            <w:shd w:val="clear" w:color="auto" w:fill="DBE5F1" w:themeFill="accent1" w:themeFillTint="33"/>
            <w:vAlign w:val="center"/>
          </w:tcPr>
          <w:p w14:paraId="71983716" w14:textId="77777777" w:rsidR="008F529F" w:rsidRPr="001D67C3" w:rsidRDefault="008F529F" w:rsidP="008F529F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1244" w:type="dxa"/>
            <w:gridSpan w:val="2"/>
            <w:vMerge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778634D6" w14:textId="77777777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3164" w:type="dxa"/>
            <w:gridSpan w:val="3"/>
            <w:vMerge/>
            <w:shd w:val="clear" w:color="auto" w:fill="DBE5F1" w:themeFill="accent1" w:themeFillTint="33"/>
          </w:tcPr>
          <w:p w14:paraId="72A5DAAB" w14:textId="77777777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1209" w:type="dxa"/>
            <w:gridSpan w:val="2"/>
            <w:vMerge/>
            <w:shd w:val="clear" w:color="auto" w:fill="DBE5F1" w:themeFill="accent1" w:themeFillTint="33"/>
          </w:tcPr>
          <w:p w14:paraId="5FC2C5BC" w14:textId="77777777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958" w:type="dxa"/>
            <w:gridSpan w:val="2"/>
            <w:vMerge/>
            <w:shd w:val="clear" w:color="auto" w:fill="DBE5F1" w:themeFill="accent1" w:themeFillTint="33"/>
          </w:tcPr>
          <w:p w14:paraId="4E28A1A0" w14:textId="77777777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763" w:type="dxa"/>
            <w:vMerge/>
            <w:shd w:val="clear" w:color="auto" w:fill="DBE5F1" w:themeFill="accent1" w:themeFillTint="33"/>
          </w:tcPr>
          <w:p w14:paraId="07CD5949" w14:textId="77777777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083" w:type="dxa"/>
            <w:shd w:val="clear" w:color="auto" w:fill="DBE5F1" w:themeFill="accent1" w:themeFillTint="33"/>
            <w:vAlign w:val="center"/>
          </w:tcPr>
          <w:p w14:paraId="6BE6F70B" w14:textId="77777777" w:rsidR="008F529F" w:rsidRPr="001D67C3" w:rsidRDefault="008F529F" w:rsidP="008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</w:pPr>
            <w:r w:rsidRPr="001D67C3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  <w:t>Sredstva EU</w:t>
            </w:r>
          </w:p>
        </w:tc>
        <w:tc>
          <w:tcPr>
            <w:tcW w:w="951" w:type="dxa"/>
            <w:gridSpan w:val="2"/>
            <w:shd w:val="clear" w:color="auto" w:fill="DBE5F1" w:themeFill="accent1" w:themeFillTint="33"/>
            <w:vAlign w:val="center"/>
          </w:tcPr>
          <w:p w14:paraId="16A063AD" w14:textId="77777777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017" w:type="dxa"/>
            <w:gridSpan w:val="2"/>
            <w:shd w:val="clear" w:color="auto" w:fill="DBE5F1" w:themeFill="accent1" w:themeFillTint="33"/>
            <w:vAlign w:val="center"/>
          </w:tcPr>
          <w:p w14:paraId="221C8EEF" w14:textId="77777777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50" w:type="dxa"/>
            <w:gridSpan w:val="2"/>
            <w:shd w:val="clear" w:color="auto" w:fill="DBE5F1" w:themeFill="accent1" w:themeFillTint="33"/>
            <w:vAlign w:val="center"/>
          </w:tcPr>
          <w:p w14:paraId="3CA42B4F" w14:textId="77777777" w:rsidR="008F529F" w:rsidRPr="00926D2D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</w:tr>
      <w:tr w:rsidR="008F529F" w:rsidRPr="00926D2D" w14:paraId="1F22BD6D" w14:textId="77777777" w:rsidTr="00B41ECE">
        <w:trPr>
          <w:gridAfter w:val="1"/>
          <w:wAfter w:w="63" w:type="dxa"/>
          <w:trHeight w:val="20"/>
          <w:jc w:val="center"/>
        </w:trPr>
        <w:tc>
          <w:tcPr>
            <w:tcW w:w="2631" w:type="dxa"/>
            <w:vMerge/>
            <w:shd w:val="clear" w:color="auto" w:fill="DBE5F1" w:themeFill="accent1" w:themeFillTint="33"/>
            <w:vAlign w:val="center"/>
          </w:tcPr>
          <w:p w14:paraId="02FAF184" w14:textId="77777777" w:rsidR="008F529F" w:rsidRPr="001D67C3" w:rsidRDefault="008F529F" w:rsidP="008F529F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1244" w:type="dxa"/>
            <w:gridSpan w:val="2"/>
            <w:vMerge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70100521" w14:textId="77777777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3164" w:type="dxa"/>
            <w:gridSpan w:val="3"/>
            <w:vMerge/>
            <w:shd w:val="clear" w:color="auto" w:fill="DBE5F1" w:themeFill="accent1" w:themeFillTint="33"/>
          </w:tcPr>
          <w:p w14:paraId="31A1C6D3" w14:textId="77777777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1209" w:type="dxa"/>
            <w:gridSpan w:val="2"/>
            <w:vMerge/>
            <w:shd w:val="clear" w:color="auto" w:fill="DBE5F1" w:themeFill="accent1" w:themeFillTint="33"/>
          </w:tcPr>
          <w:p w14:paraId="26555350" w14:textId="77777777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958" w:type="dxa"/>
            <w:gridSpan w:val="2"/>
            <w:vMerge/>
            <w:shd w:val="clear" w:color="auto" w:fill="DBE5F1" w:themeFill="accent1" w:themeFillTint="33"/>
          </w:tcPr>
          <w:p w14:paraId="3269E28E" w14:textId="77777777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763" w:type="dxa"/>
            <w:vMerge/>
            <w:shd w:val="clear" w:color="auto" w:fill="DBE5F1" w:themeFill="accent1" w:themeFillTint="33"/>
          </w:tcPr>
          <w:p w14:paraId="232527CC" w14:textId="77777777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083" w:type="dxa"/>
            <w:shd w:val="clear" w:color="auto" w:fill="DBE5F1" w:themeFill="accent1" w:themeFillTint="33"/>
            <w:vAlign w:val="center"/>
          </w:tcPr>
          <w:p w14:paraId="06324F1B" w14:textId="0C6DEC41" w:rsidR="008F529F" w:rsidRPr="001D67C3" w:rsidRDefault="008F529F" w:rsidP="008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</w:pPr>
            <w:r w:rsidRPr="001D67C3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  <w:t>Ostale donacije</w:t>
            </w:r>
          </w:p>
        </w:tc>
        <w:tc>
          <w:tcPr>
            <w:tcW w:w="951" w:type="dxa"/>
            <w:gridSpan w:val="2"/>
            <w:shd w:val="clear" w:color="auto" w:fill="DBE5F1" w:themeFill="accent1" w:themeFillTint="33"/>
            <w:vAlign w:val="center"/>
          </w:tcPr>
          <w:p w14:paraId="5311779A" w14:textId="77777777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017" w:type="dxa"/>
            <w:gridSpan w:val="2"/>
            <w:shd w:val="clear" w:color="auto" w:fill="DBE5F1" w:themeFill="accent1" w:themeFillTint="33"/>
            <w:vAlign w:val="center"/>
          </w:tcPr>
          <w:p w14:paraId="60264302" w14:textId="77777777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50" w:type="dxa"/>
            <w:gridSpan w:val="2"/>
            <w:shd w:val="clear" w:color="auto" w:fill="DBE5F1" w:themeFill="accent1" w:themeFillTint="33"/>
            <w:vAlign w:val="center"/>
          </w:tcPr>
          <w:p w14:paraId="36E58B6E" w14:textId="77777777" w:rsidR="008F529F" w:rsidRPr="00926D2D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</w:tr>
      <w:tr w:rsidR="008F529F" w:rsidRPr="00926D2D" w14:paraId="5E82E0FE" w14:textId="77777777" w:rsidTr="00B41ECE">
        <w:trPr>
          <w:gridAfter w:val="1"/>
          <w:wAfter w:w="63" w:type="dxa"/>
          <w:trHeight w:val="20"/>
          <w:jc w:val="center"/>
        </w:trPr>
        <w:tc>
          <w:tcPr>
            <w:tcW w:w="2631" w:type="dxa"/>
            <w:vMerge/>
            <w:shd w:val="clear" w:color="auto" w:fill="DBE5F1" w:themeFill="accent1" w:themeFillTint="33"/>
            <w:vAlign w:val="center"/>
          </w:tcPr>
          <w:p w14:paraId="12C9B67F" w14:textId="77777777" w:rsidR="008F529F" w:rsidRPr="001D67C3" w:rsidRDefault="008F529F" w:rsidP="008F529F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1244" w:type="dxa"/>
            <w:gridSpan w:val="2"/>
            <w:vMerge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5F6AECF1" w14:textId="77777777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3164" w:type="dxa"/>
            <w:gridSpan w:val="3"/>
            <w:vMerge/>
            <w:shd w:val="clear" w:color="auto" w:fill="DBE5F1" w:themeFill="accent1" w:themeFillTint="33"/>
          </w:tcPr>
          <w:p w14:paraId="2410CC58" w14:textId="77777777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1209" w:type="dxa"/>
            <w:gridSpan w:val="2"/>
            <w:vMerge/>
            <w:shd w:val="clear" w:color="auto" w:fill="DBE5F1" w:themeFill="accent1" w:themeFillTint="33"/>
          </w:tcPr>
          <w:p w14:paraId="337C09EF" w14:textId="77777777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958" w:type="dxa"/>
            <w:gridSpan w:val="2"/>
            <w:vMerge/>
            <w:shd w:val="clear" w:color="auto" w:fill="DBE5F1" w:themeFill="accent1" w:themeFillTint="33"/>
          </w:tcPr>
          <w:p w14:paraId="3895F7FB" w14:textId="77777777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763" w:type="dxa"/>
            <w:vMerge/>
            <w:shd w:val="clear" w:color="auto" w:fill="DBE5F1" w:themeFill="accent1" w:themeFillTint="33"/>
          </w:tcPr>
          <w:p w14:paraId="6C573012" w14:textId="77777777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083" w:type="dxa"/>
            <w:shd w:val="clear" w:color="auto" w:fill="DBE5F1" w:themeFill="accent1" w:themeFillTint="33"/>
            <w:vAlign w:val="center"/>
          </w:tcPr>
          <w:p w14:paraId="67DC2536" w14:textId="77777777" w:rsidR="008F529F" w:rsidRPr="001D67C3" w:rsidRDefault="008F529F" w:rsidP="008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</w:pPr>
            <w:r w:rsidRPr="001D67C3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  <w:t>Ostala sredstva</w:t>
            </w:r>
          </w:p>
        </w:tc>
        <w:tc>
          <w:tcPr>
            <w:tcW w:w="951" w:type="dxa"/>
            <w:gridSpan w:val="2"/>
            <w:shd w:val="clear" w:color="auto" w:fill="DBE5F1" w:themeFill="accent1" w:themeFillTint="33"/>
            <w:vAlign w:val="center"/>
          </w:tcPr>
          <w:p w14:paraId="038C806E" w14:textId="77777777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017" w:type="dxa"/>
            <w:gridSpan w:val="2"/>
            <w:shd w:val="clear" w:color="auto" w:fill="DBE5F1" w:themeFill="accent1" w:themeFillTint="33"/>
            <w:vAlign w:val="center"/>
          </w:tcPr>
          <w:p w14:paraId="4027C072" w14:textId="77777777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50" w:type="dxa"/>
            <w:gridSpan w:val="2"/>
            <w:shd w:val="clear" w:color="auto" w:fill="DBE5F1" w:themeFill="accent1" w:themeFillTint="33"/>
            <w:vAlign w:val="center"/>
          </w:tcPr>
          <w:p w14:paraId="500EB000" w14:textId="77777777" w:rsidR="008F529F" w:rsidRPr="00926D2D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</w:tr>
      <w:tr w:rsidR="008F529F" w:rsidRPr="00926D2D" w14:paraId="03040247" w14:textId="77777777" w:rsidTr="00B41ECE">
        <w:trPr>
          <w:gridAfter w:val="1"/>
          <w:wAfter w:w="63" w:type="dxa"/>
          <w:trHeight w:val="283"/>
          <w:jc w:val="center"/>
        </w:trPr>
        <w:tc>
          <w:tcPr>
            <w:tcW w:w="2631" w:type="dxa"/>
            <w:vMerge/>
            <w:shd w:val="clear" w:color="auto" w:fill="DBE5F1" w:themeFill="accent1" w:themeFillTint="33"/>
            <w:vAlign w:val="center"/>
          </w:tcPr>
          <w:p w14:paraId="5DFE46D0" w14:textId="77777777" w:rsidR="008F529F" w:rsidRPr="001D67C3" w:rsidRDefault="008F529F" w:rsidP="008F529F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1244" w:type="dxa"/>
            <w:gridSpan w:val="2"/>
            <w:vMerge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7EEF91E5" w14:textId="77777777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3164" w:type="dxa"/>
            <w:gridSpan w:val="3"/>
            <w:vMerge/>
            <w:shd w:val="clear" w:color="auto" w:fill="DBE5F1" w:themeFill="accent1" w:themeFillTint="33"/>
          </w:tcPr>
          <w:p w14:paraId="47BCF374" w14:textId="77777777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1209" w:type="dxa"/>
            <w:gridSpan w:val="2"/>
            <w:vMerge/>
            <w:shd w:val="clear" w:color="auto" w:fill="DBE5F1" w:themeFill="accent1" w:themeFillTint="33"/>
          </w:tcPr>
          <w:p w14:paraId="36D48D52" w14:textId="77777777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958" w:type="dxa"/>
            <w:gridSpan w:val="2"/>
            <w:vMerge/>
            <w:shd w:val="clear" w:color="auto" w:fill="DBE5F1" w:themeFill="accent1" w:themeFillTint="33"/>
          </w:tcPr>
          <w:p w14:paraId="133E5703" w14:textId="77777777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763" w:type="dxa"/>
            <w:vMerge/>
            <w:shd w:val="clear" w:color="auto" w:fill="DBE5F1" w:themeFill="accent1" w:themeFillTint="33"/>
          </w:tcPr>
          <w:p w14:paraId="599CC7DC" w14:textId="77777777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083" w:type="dxa"/>
            <w:shd w:val="clear" w:color="auto" w:fill="DBE5F1" w:themeFill="accent1" w:themeFillTint="33"/>
            <w:vAlign w:val="center"/>
          </w:tcPr>
          <w:p w14:paraId="6EAC1E7B" w14:textId="77777777" w:rsidR="008F529F" w:rsidRPr="001D67C3" w:rsidRDefault="008F529F" w:rsidP="008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</w:pPr>
            <w:r w:rsidRPr="001D67C3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  <w:t>Ukupno</w:t>
            </w:r>
          </w:p>
        </w:tc>
        <w:tc>
          <w:tcPr>
            <w:tcW w:w="951" w:type="dxa"/>
            <w:gridSpan w:val="2"/>
            <w:shd w:val="clear" w:color="auto" w:fill="DBE5F1" w:themeFill="accent1" w:themeFillTint="33"/>
            <w:vAlign w:val="center"/>
          </w:tcPr>
          <w:p w14:paraId="5C1A5389" w14:textId="0950073D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</w:pPr>
            <w:r w:rsidRPr="001D67C3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  <w:t>150.000</w:t>
            </w:r>
          </w:p>
        </w:tc>
        <w:tc>
          <w:tcPr>
            <w:tcW w:w="1017" w:type="dxa"/>
            <w:gridSpan w:val="2"/>
            <w:shd w:val="clear" w:color="auto" w:fill="DBE5F1" w:themeFill="accent1" w:themeFillTint="33"/>
            <w:vAlign w:val="center"/>
          </w:tcPr>
          <w:p w14:paraId="79039C89" w14:textId="570EB518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</w:pPr>
            <w:r w:rsidRPr="001D67C3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  <w:t>150.000</w:t>
            </w:r>
          </w:p>
        </w:tc>
        <w:tc>
          <w:tcPr>
            <w:tcW w:w="1150" w:type="dxa"/>
            <w:gridSpan w:val="2"/>
            <w:shd w:val="clear" w:color="auto" w:fill="DBE5F1" w:themeFill="accent1" w:themeFillTint="33"/>
            <w:vAlign w:val="center"/>
          </w:tcPr>
          <w:p w14:paraId="1A9937F2" w14:textId="6A88B944" w:rsidR="008F529F" w:rsidRPr="00926D2D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</w:pPr>
            <w:r w:rsidRPr="001D67C3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  <w:t>150.000</w:t>
            </w:r>
          </w:p>
        </w:tc>
      </w:tr>
      <w:tr w:rsidR="008F529F" w:rsidRPr="00926D2D" w14:paraId="53A603F7" w14:textId="77777777" w:rsidTr="00B41ECE">
        <w:trPr>
          <w:gridAfter w:val="1"/>
          <w:wAfter w:w="63" w:type="dxa"/>
          <w:trHeight w:val="20"/>
          <w:jc w:val="center"/>
        </w:trPr>
        <w:tc>
          <w:tcPr>
            <w:tcW w:w="2631" w:type="dxa"/>
            <w:vMerge w:val="restart"/>
            <w:shd w:val="clear" w:color="auto" w:fill="DBE5F1" w:themeFill="accent1" w:themeFillTint="33"/>
            <w:vAlign w:val="center"/>
          </w:tcPr>
          <w:p w14:paraId="2BCE4302" w14:textId="6D487C55" w:rsidR="008F529F" w:rsidRPr="001D67C3" w:rsidRDefault="008F529F" w:rsidP="008F529F">
            <w:pPr>
              <w:spacing w:after="0" w:line="240" w:lineRule="auto"/>
              <w:ind w:left="306" w:hanging="306"/>
              <w:rPr>
                <w:rFonts w:ascii="Arial" w:eastAsia="Times New Roman" w:hAnsi="Arial" w:cs="Arial"/>
                <w:i/>
                <w:sz w:val="16"/>
                <w:szCs w:val="16"/>
              </w:rPr>
            </w:pPr>
            <w:r w:rsidRPr="001D67C3">
              <w:rPr>
                <w:rFonts w:ascii="Arial" w:eastAsia="Times New Roman" w:hAnsi="Arial" w:cs="Arial"/>
                <w:i/>
                <w:sz w:val="16"/>
                <w:szCs w:val="16"/>
              </w:rPr>
              <w:t>6.4 Informisanje javnosti o radu ministarstva</w:t>
            </w:r>
          </w:p>
        </w:tc>
        <w:tc>
          <w:tcPr>
            <w:tcW w:w="1244" w:type="dxa"/>
            <w:gridSpan w:val="2"/>
            <w:vMerge w:val="restart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B4FF2FF" w14:textId="41D58C9C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  <w:r w:rsidRPr="001D67C3">
              <w:rPr>
                <w:rFonts w:ascii="Arial" w:eastAsia="Times New Roman" w:hAnsi="Arial" w:cs="Arial"/>
                <w:i/>
                <w:sz w:val="16"/>
                <w:szCs w:val="16"/>
              </w:rPr>
              <w:t>Kontinuirano</w:t>
            </w:r>
          </w:p>
        </w:tc>
        <w:tc>
          <w:tcPr>
            <w:tcW w:w="3164" w:type="dxa"/>
            <w:gridSpan w:val="3"/>
            <w:vMerge w:val="restart"/>
            <w:shd w:val="clear" w:color="auto" w:fill="DBE5F1" w:themeFill="accent1" w:themeFillTint="33"/>
            <w:vAlign w:val="center"/>
          </w:tcPr>
          <w:p w14:paraId="4D7C847E" w14:textId="3E5CE72D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</w:rPr>
            </w:pPr>
            <w:r w:rsidRPr="001D67C3">
              <w:rPr>
                <w:rFonts w:ascii="Arial" w:eastAsia="Times New Roman" w:hAnsi="Arial" w:cs="Arial"/>
                <w:i/>
                <w:sz w:val="16"/>
                <w:szCs w:val="16"/>
              </w:rPr>
              <w:t>Informisana javnost o radu ministarstva</w:t>
            </w:r>
          </w:p>
        </w:tc>
        <w:tc>
          <w:tcPr>
            <w:tcW w:w="1209" w:type="dxa"/>
            <w:gridSpan w:val="2"/>
            <w:vMerge w:val="restart"/>
            <w:shd w:val="clear" w:color="auto" w:fill="DBE5F1" w:themeFill="accent1" w:themeFillTint="33"/>
            <w:vAlign w:val="center"/>
          </w:tcPr>
          <w:p w14:paraId="26C94F0E" w14:textId="4DB31AA8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</w:rPr>
            </w:pPr>
            <w:r w:rsidRPr="001D67C3">
              <w:rPr>
                <w:rFonts w:ascii="Arial" w:eastAsia="Times New Roman" w:hAnsi="Arial" w:cs="Arial"/>
                <w:i/>
                <w:sz w:val="16"/>
                <w:szCs w:val="16"/>
              </w:rPr>
              <w:t>Kabinet ministra</w:t>
            </w:r>
          </w:p>
        </w:tc>
        <w:tc>
          <w:tcPr>
            <w:tcW w:w="958" w:type="dxa"/>
            <w:gridSpan w:val="2"/>
            <w:vMerge w:val="restart"/>
            <w:shd w:val="clear" w:color="auto" w:fill="DBE5F1" w:themeFill="accent1" w:themeFillTint="33"/>
            <w:vAlign w:val="center"/>
          </w:tcPr>
          <w:p w14:paraId="6C5E0FBC" w14:textId="77777777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763" w:type="dxa"/>
            <w:vMerge w:val="restart"/>
            <w:shd w:val="clear" w:color="auto" w:fill="DBE5F1" w:themeFill="accent1" w:themeFillTint="33"/>
            <w:vAlign w:val="center"/>
          </w:tcPr>
          <w:p w14:paraId="7F7D8B84" w14:textId="77777777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083" w:type="dxa"/>
            <w:shd w:val="clear" w:color="auto" w:fill="DBE5F1" w:themeFill="accent1" w:themeFillTint="33"/>
            <w:vAlign w:val="center"/>
          </w:tcPr>
          <w:p w14:paraId="0E5E3DF1" w14:textId="77777777" w:rsidR="008F529F" w:rsidRPr="001D67C3" w:rsidRDefault="008F529F" w:rsidP="008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</w:pPr>
            <w:r w:rsidRPr="001D67C3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  <w:t>Budžetska sredstva</w:t>
            </w:r>
          </w:p>
        </w:tc>
        <w:tc>
          <w:tcPr>
            <w:tcW w:w="951" w:type="dxa"/>
            <w:gridSpan w:val="2"/>
            <w:shd w:val="clear" w:color="auto" w:fill="DBE5F1" w:themeFill="accent1" w:themeFillTint="33"/>
            <w:vAlign w:val="center"/>
          </w:tcPr>
          <w:p w14:paraId="507B0B1C" w14:textId="5E32731E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  <w:r w:rsidRPr="001D67C3"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  <w:t>150.031</w:t>
            </w:r>
          </w:p>
        </w:tc>
        <w:tc>
          <w:tcPr>
            <w:tcW w:w="1017" w:type="dxa"/>
            <w:gridSpan w:val="2"/>
            <w:shd w:val="clear" w:color="auto" w:fill="DBE5F1" w:themeFill="accent1" w:themeFillTint="33"/>
            <w:vAlign w:val="center"/>
          </w:tcPr>
          <w:p w14:paraId="1B6612BB" w14:textId="6A463D72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  <w:r w:rsidRPr="001D67C3"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  <w:t>150.031</w:t>
            </w:r>
          </w:p>
        </w:tc>
        <w:tc>
          <w:tcPr>
            <w:tcW w:w="1150" w:type="dxa"/>
            <w:gridSpan w:val="2"/>
            <w:shd w:val="clear" w:color="auto" w:fill="DBE5F1" w:themeFill="accent1" w:themeFillTint="33"/>
            <w:vAlign w:val="center"/>
          </w:tcPr>
          <w:p w14:paraId="35E95671" w14:textId="1A384DB5" w:rsidR="008F529F" w:rsidRPr="00926D2D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  <w:r w:rsidRPr="001D67C3"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  <w:t>150.031</w:t>
            </w:r>
          </w:p>
        </w:tc>
      </w:tr>
      <w:tr w:rsidR="008F529F" w:rsidRPr="00926D2D" w14:paraId="05555AEF" w14:textId="77777777" w:rsidTr="00B41ECE">
        <w:trPr>
          <w:gridAfter w:val="1"/>
          <w:wAfter w:w="63" w:type="dxa"/>
          <w:trHeight w:val="20"/>
          <w:jc w:val="center"/>
        </w:trPr>
        <w:tc>
          <w:tcPr>
            <w:tcW w:w="2631" w:type="dxa"/>
            <w:vMerge/>
            <w:shd w:val="clear" w:color="auto" w:fill="DBE5F1" w:themeFill="accent1" w:themeFillTint="33"/>
            <w:vAlign w:val="center"/>
          </w:tcPr>
          <w:p w14:paraId="22F30F8C" w14:textId="77777777" w:rsidR="008F529F" w:rsidRPr="001D67C3" w:rsidRDefault="008F529F" w:rsidP="008F529F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1244" w:type="dxa"/>
            <w:gridSpan w:val="2"/>
            <w:vMerge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61A82827" w14:textId="77777777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3164" w:type="dxa"/>
            <w:gridSpan w:val="3"/>
            <w:vMerge/>
            <w:shd w:val="clear" w:color="auto" w:fill="DBE5F1" w:themeFill="accent1" w:themeFillTint="33"/>
          </w:tcPr>
          <w:p w14:paraId="0B194626" w14:textId="77777777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1209" w:type="dxa"/>
            <w:gridSpan w:val="2"/>
            <w:vMerge/>
            <w:shd w:val="clear" w:color="auto" w:fill="DBE5F1" w:themeFill="accent1" w:themeFillTint="33"/>
          </w:tcPr>
          <w:p w14:paraId="63A4DB72" w14:textId="77777777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958" w:type="dxa"/>
            <w:gridSpan w:val="2"/>
            <w:vMerge/>
            <w:shd w:val="clear" w:color="auto" w:fill="DBE5F1" w:themeFill="accent1" w:themeFillTint="33"/>
          </w:tcPr>
          <w:p w14:paraId="468394BB" w14:textId="77777777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763" w:type="dxa"/>
            <w:vMerge/>
            <w:shd w:val="clear" w:color="auto" w:fill="DBE5F1" w:themeFill="accent1" w:themeFillTint="33"/>
          </w:tcPr>
          <w:p w14:paraId="40EDAE7D" w14:textId="77777777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083" w:type="dxa"/>
            <w:shd w:val="clear" w:color="auto" w:fill="DBE5F1" w:themeFill="accent1" w:themeFillTint="33"/>
            <w:vAlign w:val="center"/>
          </w:tcPr>
          <w:p w14:paraId="794BC21B" w14:textId="77777777" w:rsidR="008F529F" w:rsidRPr="001D67C3" w:rsidRDefault="008F529F" w:rsidP="008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</w:pPr>
            <w:r w:rsidRPr="001D67C3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  <w:t>Kreditna sredstva</w:t>
            </w:r>
          </w:p>
        </w:tc>
        <w:tc>
          <w:tcPr>
            <w:tcW w:w="951" w:type="dxa"/>
            <w:gridSpan w:val="2"/>
            <w:shd w:val="clear" w:color="auto" w:fill="DBE5F1" w:themeFill="accent1" w:themeFillTint="33"/>
            <w:vAlign w:val="center"/>
          </w:tcPr>
          <w:p w14:paraId="6A6277B3" w14:textId="77777777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017" w:type="dxa"/>
            <w:gridSpan w:val="2"/>
            <w:shd w:val="clear" w:color="auto" w:fill="DBE5F1" w:themeFill="accent1" w:themeFillTint="33"/>
            <w:vAlign w:val="center"/>
          </w:tcPr>
          <w:p w14:paraId="5E96EB76" w14:textId="77777777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50" w:type="dxa"/>
            <w:gridSpan w:val="2"/>
            <w:shd w:val="clear" w:color="auto" w:fill="DBE5F1" w:themeFill="accent1" w:themeFillTint="33"/>
            <w:vAlign w:val="center"/>
          </w:tcPr>
          <w:p w14:paraId="5ED3FB1C" w14:textId="77777777" w:rsidR="008F529F" w:rsidRPr="00926D2D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</w:tr>
      <w:tr w:rsidR="008F529F" w:rsidRPr="00926D2D" w14:paraId="758D9ED4" w14:textId="77777777" w:rsidTr="00B41ECE">
        <w:trPr>
          <w:gridAfter w:val="1"/>
          <w:wAfter w:w="63" w:type="dxa"/>
          <w:trHeight w:val="283"/>
          <w:jc w:val="center"/>
        </w:trPr>
        <w:tc>
          <w:tcPr>
            <w:tcW w:w="2631" w:type="dxa"/>
            <w:vMerge/>
            <w:shd w:val="clear" w:color="auto" w:fill="DBE5F1" w:themeFill="accent1" w:themeFillTint="33"/>
            <w:vAlign w:val="center"/>
          </w:tcPr>
          <w:p w14:paraId="368E3CAB" w14:textId="77777777" w:rsidR="008F529F" w:rsidRPr="001D67C3" w:rsidRDefault="008F529F" w:rsidP="008F529F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1244" w:type="dxa"/>
            <w:gridSpan w:val="2"/>
            <w:vMerge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09BA4EA8" w14:textId="77777777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3164" w:type="dxa"/>
            <w:gridSpan w:val="3"/>
            <w:vMerge/>
            <w:shd w:val="clear" w:color="auto" w:fill="DBE5F1" w:themeFill="accent1" w:themeFillTint="33"/>
          </w:tcPr>
          <w:p w14:paraId="4B683109" w14:textId="77777777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1209" w:type="dxa"/>
            <w:gridSpan w:val="2"/>
            <w:vMerge/>
            <w:shd w:val="clear" w:color="auto" w:fill="DBE5F1" w:themeFill="accent1" w:themeFillTint="33"/>
          </w:tcPr>
          <w:p w14:paraId="772E1456" w14:textId="77777777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958" w:type="dxa"/>
            <w:gridSpan w:val="2"/>
            <w:vMerge/>
            <w:shd w:val="clear" w:color="auto" w:fill="DBE5F1" w:themeFill="accent1" w:themeFillTint="33"/>
          </w:tcPr>
          <w:p w14:paraId="3DCF20ED" w14:textId="77777777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763" w:type="dxa"/>
            <w:vMerge/>
            <w:shd w:val="clear" w:color="auto" w:fill="DBE5F1" w:themeFill="accent1" w:themeFillTint="33"/>
          </w:tcPr>
          <w:p w14:paraId="4E2EFD56" w14:textId="77777777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083" w:type="dxa"/>
            <w:shd w:val="clear" w:color="auto" w:fill="DBE5F1" w:themeFill="accent1" w:themeFillTint="33"/>
            <w:vAlign w:val="center"/>
          </w:tcPr>
          <w:p w14:paraId="7BB9B2E4" w14:textId="77777777" w:rsidR="008F529F" w:rsidRPr="001D67C3" w:rsidRDefault="008F529F" w:rsidP="008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</w:pPr>
            <w:r w:rsidRPr="001D67C3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  <w:t>Sredstva EU</w:t>
            </w:r>
          </w:p>
        </w:tc>
        <w:tc>
          <w:tcPr>
            <w:tcW w:w="951" w:type="dxa"/>
            <w:gridSpan w:val="2"/>
            <w:shd w:val="clear" w:color="auto" w:fill="DBE5F1" w:themeFill="accent1" w:themeFillTint="33"/>
            <w:vAlign w:val="center"/>
          </w:tcPr>
          <w:p w14:paraId="1E10CF30" w14:textId="77777777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017" w:type="dxa"/>
            <w:gridSpan w:val="2"/>
            <w:shd w:val="clear" w:color="auto" w:fill="DBE5F1" w:themeFill="accent1" w:themeFillTint="33"/>
            <w:vAlign w:val="center"/>
          </w:tcPr>
          <w:p w14:paraId="05E92FBF" w14:textId="77777777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50" w:type="dxa"/>
            <w:gridSpan w:val="2"/>
            <w:shd w:val="clear" w:color="auto" w:fill="DBE5F1" w:themeFill="accent1" w:themeFillTint="33"/>
            <w:vAlign w:val="center"/>
          </w:tcPr>
          <w:p w14:paraId="5DD9548D" w14:textId="77777777" w:rsidR="008F529F" w:rsidRPr="00926D2D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</w:tr>
      <w:tr w:rsidR="008F529F" w:rsidRPr="00926D2D" w14:paraId="55145A51" w14:textId="77777777" w:rsidTr="00B41ECE">
        <w:trPr>
          <w:gridAfter w:val="1"/>
          <w:wAfter w:w="63" w:type="dxa"/>
          <w:trHeight w:val="20"/>
          <w:jc w:val="center"/>
        </w:trPr>
        <w:tc>
          <w:tcPr>
            <w:tcW w:w="2631" w:type="dxa"/>
            <w:vMerge/>
            <w:shd w:val="clear" w:color="auto" w:fill="DBE5F1" w:themeFill="accent1" w:themeFillTint="33"/>
            <w:vAlign w:val="center"/>
          </w:tcPr>
          <w:p w14:paraId="551323A6" w14:textId="77777777" w:rsidR="008F529F" w:rsidRPr="001D67C3" w:rsidRDefault="008F529F" w:rsidP="008F529F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1244" w:type="dxa"/>
            <w:gridSpan w:val="2"/>
            <w:vMerge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5A4B823A" w14:textId="77777777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3164" w:type="dxa"/>
            <w:gridSpan w:val="3"/>
            <w:vMerge/>
            <w:shd w:val="clear" w:color="auto" w:fill="DBE5F1" w:themeFill="accent1" w:themeFillTint="33"/>
          </w:tcPr>
          <w:p w14:paraId="1DCFCCA1" w14:textId="77777777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1209" w:type="dxa"/>
            <w:gridSpan w:val="2"/>
            <w:vMerge/>
            <w:shd w:val="clear" w:color="auto" w:fill="DBE5F1" w:themeFill="accent1" w:themeFillTint="33"/>
          </w:tcPr>
          <w:p w14:paraId="47EA02FF" w14:textId="77777777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958" w:type="dxa"/>
            <w:gridSpan w:val="2"/>
            <w:vMerge/>
            <w:shd w:val="clear" w:color="auto" w:fill="DBE5F1" w:themeFill="accent1" w:themeFillTint="33"/>
          </w:tcPr>
          <w:p w14:paraId="7781C78D" w14:textId="77777777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763" w:type="dxa"/>
            <w:vMerge/>
            <w:shd w:val="clear" w:color="auto" w:fill="DBE5F1" w:themeFill="accent1" w:themeFillTint="33"/>
          </w:tcPr>
          <w:p w14:paraId="48D16109" w14:textId="77777777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083" w:type="dxa"/>
            <w:shd w:val="clear" w:color="auto" w:fill="DBE5F1" w:themeFill="accent1" w:themeFillTint="33"/>
            <w:vAlign w:val="center"/>
          </w:tcPr>
          <w:p w14:paraId="2BD627F3" w14:textId="085FD134" w:rsidR="008F529F" w:rsidRPr="001D67C3" w:rsidRDefault="008F529F" w:rsidP="008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</w:pPr>
            <w:r w:rsidRPr="001D67C3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  <w:t>Ostale donacije</w:t>
            </w:r>
          </w:p>
        </w:tc>
        <w:tc>
          <w:tcPr>
            <w:tcW w:w="951" w:type="dxa"/>
            <w:gridSpan w:val="2"/>
            <w:shd w:val="clear" w:color="auto" w:fill="DBE5F1" w:themeFill="accent1" w:themeFillTint="33"/>
            <w:vAlign w:val="center"/>
          </w:tcPr>
          <w:p w14:paraId="51C74CCC" w14:textId="77777777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017" w:type="dxa"/>
            <w:gridSpan w:val="2"/>
            <w:shd w:val="clear" w:color="auto" w:fill="DBE5F1" w:themeFill="accent1" w:themeFillTint="33"/>
            <w:vAlign w:val="center"/>
          </w:tcPr>
          <w:p w14:paraId="65DA1ECD" w14:textId="77777777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50" w:type="dxa"/>
            <w:gridSpan w:val="2"/>
            <w:shd w:val="clear" w:color="auto" w:fill="DBE5F1" w:themeFill="accent1" w:themeFillTint="33"/>
            <w:vAlign w:val="center"/>
          </w:tcPr>
          <w:p w14:paraId="7BDC7F80" w14:textId="77777777" w:rsidR="008F529F" w:rsidRPr="00926D2D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</w:tr>
      <w:tr w:rsidR="008F529F" w:rsidRPr="00926D2D" w14:paraId="1576B804" w14:textId="77777777" w:rsidTr="00B41ECE">
        <w:trPr>
          <w:gridAfter w:val="1"/>
          <w:wAfter w:w="63" w:type="dxa"/>
          <w:trHeight w:val="20"/>
          <w:jc w:val="center"/>
        </w:trPr>
        <w:tc>
          <w:tcPr>
            <w:tcW w:w="2631" w:type="dxa"/>
            <w:vMerge/>
            <w:shd w:val="clear" w:color="auto" w:fill="DBE5F1" w:themeFill="accent1" w:themeFillTint="33"/>
            <w:vAlign w:val="center"/>
          </w:tcPr>
          <w:p w14:paraId="08D9C958" w14:textId="77777777" w:rsidR="008F529F" w:rsidRPr="001D67C3" w:rsidRDefault="008F529F" w:rsidP="008F529F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1244" w:type="dxa"/>
            <w:gridSpan w:val="2"/>
            <w:vMerge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260DE85F" w14:textId="77777777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3164" w:type="dxa"/>
            <w:gridSpan w:val="3"/>
            <w:vMerge/>
            <w:shd w:val="clear" w:color="auto" w:fill="DBE5F1" w:themeFill="accent1" w:themeFillTint="33"/>
          </w:tcPr>
          <w:p w14:paraId="7E984F36" w14:textId="77777777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1209" w:type="dxa"/>
            <w:gridSpan w:val="2"/>
            <w:vMerge/>
            <w:shd w:val="clear" w:color="auto" w:fill="DBE5F1" w:themeFill="accent1" w:themeFillTint="33"/>
          </w:tcPr>
          <w:p w14:paraId="3423CE7E" w14:textId="77777777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958" w:type="dxa"/>
            <w:gridSpan w:val="2"/>
            <w:vMerge/>
            <w:shd w:val="clear" w:color="auto" w:fill="DBE5F1" w:themeFill="accent1" w:themeFillTint="33"/>
          </w:tcPr>
          <w:p w14:paraId="5CB5859F" w14:textId="77777777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763" w:type="dxa"/>
            <w:vMerge/>
            <w:shd w:val="clear" w:color="auto" w:fill="DBE5F1" w:themeFill="accent1" w:themeFillTint="33"/>
          </w:tcPr>
          <w:p w14:paraId="3AD41A66" w14:textId="77777777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083" w:type="dxa"/>
            <w:shd w:val="clear" w:color="auto" w:fill="DBE5F1" w:themeFill="accent1" w:themeFillTint="33"/>
            <w:vAlign w:val="center"/>
          </w:tcPr>
          <w:p w14:paraId="76059BA2" w14:textId="77777777" w:rsidR="008F529F" w:rsidRPr="001D67C3" w:rsidRDefault="008F529F" w:rsidP="008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</w:pPr>
            <w:r w:rsidRPr="001D67C3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  <w:t>Ostala sredstva</w:t>
            </w:r>
          </w:p>
        </w:tc>
        <w:tc>
          <w:tcPr>
            <w:tcW w:w="951" w:type="dxa"/>
            <w:gridSpan w:val="2"/>
            <w:shd w:val="clear" w:color="auto" w:fill="DBE5F1" w:themeFill="accent1" w:themeFillTint="33"/>
            <w:vAlign w:val="center"/>
          </w:tcPr>
          <w:p w14:paraId="50309B39" w14:textId="77777777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017" w:type="dxa"/>
            <w:gridSpan w:val="2"/>
            <w:shd w:val="clear" w:color="auto" w:fill="DBE5F1" w:themeFill="accent1" w:themeFillTint="33"/>
            <w:vAlign w:val="center"/>
          </w:tcPr>
          <w:p w14:paraId="73BFBFD5" w14:textId="77777777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50" w:type="dxa"/>
            <w:gridSpan w:val="2"/>
            <w:shd w:val="clear" w:color="auto" w:fill="DBE5F1" w:themeFill="accent1" w:themeFillTint="33"/>
            <w:vAlign w:val="center"/>
          </w:tcPr>
          <w:p w14:paraId="1E2F3E53" w14:textId="77777777" w:rsidR="008F529F" w:rsidRPr="00926D2D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</w:tr>
      <w:tr w:rsidR="008F529F" w:rsidRPr="00926D2D" w14:paraId="4C89BD59" w14:textId="77777777" w:rsidTr="00B41ECE">
        <w:trPr>
          <w:gridAfter w:val="1"/>
          <w:wAfter w:w="63" w:type="dxa"/>
          <w:trHeight w:val="283"/>
          <w:jc w:val="center"/>
        </w:trPr>
        <w:tc>
          <w:tcPr>
            <w:tcW w:w="2631" w:type="dxa"/>
            <w:vMerge/>
            <w:shd w:val="clear" w:color="auto" w:fill="DBE5F1" w:themeFill="accent1" w:themeFillTint="33"/>
            <w:vAlign w:val="center"/>
          </w:tcPr>
          <w:p w14:paraId="067E3E55" w14:textId="77777777" w:rsidR="008F529F" w:rsidRPr="001D67C3" w:rsidRDefault="008F529F" w:rsidP="008F529F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1244" w:type="dxa"/>
            <w:gridSpan w:val="2"/>
            <w:vMerge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342A044B" w14:textId="77777777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3164" w:type="dxa"/>
            <w:gridSpan w:val="3"/>
            <w:vMerge/>
            <w:shd w:val="clear" w:color="auto" w:fill="DBE5F1" w:themeFill="accent1" w:themeFillTint="33"/>
          </w:tcPr>
          <w:p w14:paraId="4AF37AAD" w14:textId="77777777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1209" w:type="dxa"/>
            <w:gridSpan w:val="2"/>
            <w:vMerge/>
            <w:shd w:val="clear" w:color="auto" w:fill="DBE5F1" w:themeFill="accent1" w:themeFillTint="33"/>
          </w:tcPr>
          <w:p w14:paraId="79B618FC" w14:textId="77777777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958" w:type="dxa"/>
            <w:gridSpan w:val="2"/>
            <w:vMerge/>
            <w:shd w:val="clear" w:color="auto" w:fill="DBE5F1" w:themeFill="accent1" w:themeFillTint="33"/>
          </w:tcPr>
          <w:p w14:paraId="59E96917" w14:textId="77777777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  <w:tc>
          <w:tcPr>
            <w:tcW w:w="763" w:type="dxa"/>
            <w:vMerge/>
            <w:shd w:val="clear" w:color="auto" w:fill="DBE5F1" w:themeFill="accent1" w:themeFillTint="33"/>
          </w:tcPr>
          <w:p w14:paraId="6A7186C6" w14:textId="77777777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083" w:type="dxa"/>
            <w:shd w:val="clear" w:color="auto" w:fill="DBE5F1" w:themeFill="accent1" w:themeFillTint="33"/>
            <w:vAlign w:val="center"/>
          </w:tcPr>
          <w:p w14:paraId="204C3798" w14:textId="77777777" w:rsidR="008F529F" w:rsidRPr="001D67C3" w:rsidRDefault="008F529F" w:rsidP="008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</w:pPr>
            <w:r w:rsidRPr="001D67C3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  <w:t>Ukupno</w:t>
            </w:r>
          </w:p>
        </w:tc>
        <w:tc>
          <w:tcPr>
            <w:tcW w:w="951" w:type="dxa"/>
            <w:gridSpan w:val="2"/>
            <w:shd w:val="clear" w:color="auto" w:fill="DBE5F1" w:themeFill="accent1" w:themeFillTint="33"/>
            <w:vAlign w:val="center"/>
          </w:tcPr>
          <w:p w14:paraId="26FD77A5" w14:textId="50773C6F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</w:pPr>
            <w:r w:rsidRPr="001D67C3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  <w:t>150.031</w:t>
            </w:r>
          </w:p>
        </w:tc>
        <w:tc>
          <w:tcPr>
            <w:tcW w:w="1017" w:type="dxa"/>
            <w:gridSpan w:val="2"/>
            <w:shd w:val="clear" w:color="auto" w:fill="DBE5F1" w:themeFill="accent1" w:themeFillTint="33"/>
            <w:vAlign w:val="center"/>
          </w:tcPr>
          <w:p w14:paraId="64E3BBF9" w14:textId="23B0358D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</w:pPr>
            <w:r w:rsidRPr="001D67C3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  <w:t>150.031</w:t>
            </w:r>
          </w:p>
        </w:tc>
        <w:tc>
          <w:tcPr>
            <w:tcW w:w="1150" w:type="dxa"/>
            <w:gridSpan w:val="2"/>
            <w:shd w:val="clear" w:color="auto" w:fill="DBE5F1" w:themeFill="accent1" w:themeFillTint="33"/>
            <w:vAlign w:val="center"/>
          </w:tcPr>
          <w:p w14:paraId="0FAF20CB" w14:textId="7D09D0B9" w:rsidR="008F529F" w:rsidRPr="00926D2D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</w:pPr>
            <w:r w:rsidRPr="001D67C3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  <w:t>150.031</w:t>
            </w:r>
          </w:p>
        </w:tc>
      </w:tr>
      <w:tr w:rsidR="008F529F" w:rsidRPr="00926D2D" w14:paraId="0C379102" w14:textId="77777777" w:rsidTr="00B41ECE">
        <w:trPr>
          <w:gridAfter w:val="1"/>
          <w:wAfter w:w="63" w:type="dxa"/>
          <w:trHeight w:val="20"/>
          <w:jc w:val="center"/>
        </w:trPr>
        <w:tc>
          <w:tcPr>
            <w:tcW w:w="9969" w:type="dxa"/>
            <w:gridSpan w:val="11"/>
            <w:vMerge w:val="restart"/>
            <w:shd w:val="clear" w:color="auto" w:fill="auto"/>
            <w:vAlign w:val="center"/>
          </w:tcPr>
          <w:p w14:paraId="5B31E29C" w14:textId="50E029B2" w:rsidR="008F529F" w:rsidRPr="001D67C3" w:rsidRDefault="008F529F" w:rsidP="008F529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16"/>
                <w:szCs w:val="16"/>
              </w:rPr>
            </w:pPr>
            <w:r w:rsidRPr="001D67C3">
              <w:rPr>
                <w:rFonts w:ascii="Arial" w:eastAsia="Times New Roman" w:hAnsi="Arial" w:cs="Arial"/>
                <w:b/>
                <w:i/>
                <w:sz w:val="16"/>
                <w:szCs w:val="16"/>
              </w:rPr>
              <w:t>Ukupno za program (mjeru) 6</w:t>
            </w:r>
          </w:p>
          <w:p w14:paraId="23CF6E5D" w14:textId="77777777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083" w:type="dxa"/>
            <w:shd w:val="clear" w:color="auto" w:fill="auto"/>
            <w:vAlign w:val="center"/>
          </w:tcPr>
          <w:p w14:paraId="67C9AAA4" w14:textId="77777777" w:rsidR="008F529F" w:rsidRPr="001D67C3" w:rsidRDefault="008F529F" w:rsidP="008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</w:pPr>
            <w:r w:rsidRPr="001D67C3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  <w:t>Budžetska sredstva</w:t>
            </w:r>
          </w:p>
        </w:tc>
        <w:tc>
          <w:tcPr>
            <w:tcW w:w="951" w:type="dxa"/>
            <w:gridSpan w:val="2"/>
            <w:shd w:val="clear" w:color="auto" w:fill="auto"/>
            <w:vAlign w:val="center"/>
          </w:tcPr>
          <w:p w14:paraId="3EA45302" w14:textId="0C8FE225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</w:pPr>
            <w:r w:rsidRPr="001D67C3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  <w:t>650.031</w:t>
            </w:r>
          </w:p>
        </w:tc>
        <w:tc>
          <w:tcPr>
            <w:tcW w:w="1017" w:type="dxa"/>
            <w:gridSpan w:val="2"/>
            <w:shd w:val="clear" w:color="auto" w:fill="auto"/>
            <w:vAlign w:val="center"/>
          </w:tcPr>
          <w:p w14:paraId="4111501D" w14:textId="33EBB4E4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</w:pPr>
            <w:r w:rsidRPr="001D67C3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  <w:t>650.031</w:t>
            </w:r>
          </w:p>
        </w:tc>
        <w:tc>
          <w:tcPr>
            <w:tcW w:w="1150" w:type="dxa"/>
            <w:gridSpan w:val="2"/>
            <w:shd w:val="clear" w:color="auto" w:fill="auto"/>
            <w:vAlign w:val="center"/>
          </w:tcPr>
          <w:p w14:paraId="503B40F3" w14:textId="0959FEB6" w:rsidR="008F529F" w:rsidRPr="00926D2D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</w:pPr>
            <w:r w:rsidRPr="001D67C3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  <w:t>650.031</w:t>
            </w:r>
          </w:p>
        </w:tc>
      </w:tr>
      <w:tr w:rsidR="008F529F" w:rsidRPr="00926D2D" w14:paraId="3621499D" w14:textId="77777777" w:rsidTr="00B41ECE">
        <w:trPr>
          <w:gridAfter w:val="1"/>
          <w:wAfter w:w="63" w:type="dxa"/>
          <w:trHeight w:val="20"/>
          <w:jc w:val="center"/>
        </w:trPr>
        <w:tc>
          <w:tcPr>
            <w:tcW w:w="9969" w:type="dxa"/>
            <w:gridSpan w:val="11"/>
            <w:vMerge/>
            <w:shd w:val="clear" w:color="auto" w:fill="auto"/>
            <w:vAlign w:val="center"/>
          </w:tcPr>
          <w:p w14:paraId="4AC2AE53" w14:textId="77777777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083" w:type="dxa"/>
            <w:shd w:val="clear" w:color="auto" w:fill="auto"/>
            <w:vAlign w:val="center"/>
          </w:tcPr>
          <w:p w14:paraId="29A693A0" w14:textId="77777777" w:rsidR="008F529F" w:rsidRPr="001D67C3" w:rsidRDefault="008F529F" w:rsidP="008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</w:pPr>
            <w:r w:rsidRPr="001D67C3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  <w:t>Kreditna sredstva</w:t>
            </w:r>
          </w:p>
        </w:tc>
        <w:tc>
          <w:tcPr>
            <w:tcW w:w="951" w:type="dxa"/>
            <w:gridSpan w:val="2"/>
            <w:shd w:val="clear" w:color="auto" w:fill="auto"/>
            <w:vAlign w:val="center"/>
          </w:tcPr>
          <w:p w14:paraId="767A230F" w14:textId="77777777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1017" w:type="dxa"/>
            <w:gridSpan w:val="2"/>
            <w:shd w:val="clear" w:color="auto" w:fill="auto"/>
            <w:vAlign w:val="center"/>
          </w:tcPr>
          <w:p w14:paraId="469FF0A8" w14:textId="77777777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50" w:type="dxa"/>
            <w:gridSpan w:val="2"/>
            <w:shd w:val="clear" w:color="auto" w:fill="auto"/>
            <w:vAlign w:val="center"/>
          </w:tcPr>
          <w:p w14:paraId="00E040C4" w14:textId="77777777" w:rsidR="008F529F" w:rsidRPr="00926D2D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</w:tr>
      <w:tr w:rsidR="008F529F" w:rsidRPr="00926D2D" w14:paraId="6DF96027" w14:textId="77777777" w:rsidTr="00B41ECE">
        <w:trPr>
          <w:gridAfter w:val="1"/>
          <w:wAfter w:w="63" w:type="dxa"/>
          <w:trHeight w:val="283"/>
          <w:jc w:val="center"/>
        </w:trPr>
        <w:tc>
          <w:tcPr>
            <w:tcW w:w="9969" w:type="dxa"/>
            <w:gridSpan w:val="11"/>
            <w:vMerge/>
            <w:shd w:val="clear" w:color="auto" w:fill="auto"/>
            <w:vAlign w:val="center"/>
          </w:tcPr>
          <w:p w14:paraId="3611DE89" w14:textId="77777777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083" w:type="dxa"/>
            <w:shd w:val="clear" w:color="auto" w:fill="auto"/>
            <w:vAlign w:val="center"/>
          </w:tcPr>
          <w:p w14:paraId="6692EC2F" w14:textId="77777777" w:rsidR="008F529F" w:rsidRPr="001D67C3" w:rsidRDefault="008F529F" w:rsidP="008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</w:pPr>
            <w:r w:rsidRPr="001D67C3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  <w:t>Sredstva EU</w:t>
            </w:r>
          </w:p>
        </w:tc>
        <w:tc>
          <w:tcPr>
            <w:tcW w:w="951" w:type="dxa"/>
            <w:gridSpan w:val="2"/>
            <w:shd w:val="clear" w:color="auto" w:fill="auto"/>
            <w:vAlign w:val="center"/>
          </w:tcPr>
          <w:p w14:paraId="2D7BACAE" w14:textId="77777777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017" w:type="dxa"/>
            <w:gridSpan w:val="2"/>
            <w:shd w:val="clear" w:color="auto" w:fill="auto"/>
            <w:vAlign w:val="center"/>
          </w:tcPr>
          <w:p w14:paraId="7C9C4E5F" w14:textId="77777777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50" w:type="dxa"/>
            <w:gridSpan w:val="2"/>
            <w:shd w:val="clear" w:color="auto" w:fill="auto"/>
            <w:vAlign w:val="center"/>
          </w:tcPr>
          <w:p w14:paraId="13779770" w14:textId="77777777" w:rsidR="008F529F" w:rsidRPr="00926D2D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</w:tr>
      <w:tr w:rsidR="008F529F" w:rsidRPr="00926D2D" w14:paraId="7FCC6C9E" w14:textId="77777777" w:rsidTr="00B41ECE">
        <w:trPr>
          <w:gridAfter w:val="1"/>
          <w:wAfter w:w="63" w:type="dxa"/>
          <w:trHeight w:val="20"/>
          <w:jc w:val="center"/>
        </w:trPr>
        <w:tc>
          <w:tcPr>
            <w:tcW w:w="9969" w:type="dxa"/>
            <w:gridSpan w:val="11"/>
            <w:vMerge/>
            <w:shd w:val="clear" w:color="auto" w:fill="auto"/>
            <w:vAlign w:val="center"/>
          </w:tcPr>
          <w:p w14:paraId="12EAA86A" w14:textId="77777777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083" w:type="dxa"/>
            <w:shd w:val="clear" w:color="auto" w:fill="auto"/>
            <w:vAlign w:val="center"/>
          </w:tcPr>
          <w:p w14:paraId="4F4BA1E1" w14:textId="77777777" w:rsidR="008F529F" w:rsidRPr="001D67C3" w:rsidRDefault="008F529F" w:rsidP="008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</w:pPr>
            <w:r w:rsidRPr="001D67C3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  <w:t>Ostale donacije</w:t>
            </w:r>
          </w:p>
        </w:tc>
        <w:tc>
          <w:tcPr>
            <w:tcW w:w="951" w:type="dxa"/>
            <w:gridSpan w:val="2"/>
            <w:shd w:val="clear" w:color="auto" w:fill="auto"/>
            <w:vAlign w:val="center"/>
          </w:tcPr>
          <w:p w14:paraId="238E177F" w14:textId="77777777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1017" w:type="dxa"/>
            <w:gridSpan w:val="2"/>
            <w:shd w:val="clear" w:color="auto" w:fill="auto"/>
            <w:vAlign w:val="center"/>
          </w:tcPr>
          <w:p w14:paraId="1D28260D" w14:textId="77777777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50" w:type="dxa"/>
            <w:gridSpan w:val="2"/>
            <w:shd w:val="clear" w:color="auto" w:fill="auto"/>
            <w:vAlign w:val="center"/>
          </w:tcPr>
          <w:p w14:paraId="28487C11" w14:textId="77777777" w:rsidR="008F529F" w:rsidRPr="00926D2D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</w:tr>
      <w:tr w:rsidR="008F529F" w:rsidRPr="00926D2D" w14:paraId="1EED0E41" w14:textId="77777777" w:rsidTr="00B41ECE">
        <w:trPr>
          <w:gridAfter w:val="1"/>
          <w:wAfter w:w="63" w:type="dxa"/>
          <w:trHeight w:val="20"/>
          <w:jc w:val="center"/>
        </w:trPr>
        <w:tc>
          <w:tcPr>
            <w:tcW w:w="9969" w:type="dxa"/>
            <w:gridSpan w:val="11"/>
            <w:vMerge/>
            <w:shd w:val="clear" w:color="auto" w:fill="auto"/>
            <w:vAlign w:val="center"/>
          </w:tcPr>
          <w:p w14:paraId="606FDE6F" w14:textId="77777777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083" w:type="dxa"/>
            <w:shd w:val="clear" w:color="auto" w:fill="auto"/>
            <w:vAlign w:val="center"/>
          </w:tcPr>
          <w:p w14:paraId="3EB53E09" w14:textId="77777777" w:rsidR="008F529F" w:rsidRPr="001D67C3" w:rsidRDefault="008F529F" w:rsidP="008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</w:pPr>
            <w:r w:rsidRPr="001D67C3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  <w:t>Ostala sredstva</w:t>
            </w:r>
          </w:p>
        </w:tc>
        <w:tc>
          <w:tcPr>
            <w:tcW w:w="951" w:type="dxa"/>
            <w:gridSpan w:val="2"/>
            <w:shd w:val="clear" w:color="auto" w:fill="auto"/>
            <w:vAlign w:val="center"/>
          </w:tcPr>
          <w:p w14:paraId="4A19C6D2" w14:textId="77777777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1017" w:type="dxa"/>
            <w:gridSpan w:val="2"/>
            <w:shd w:val="clear" w:color="auto" w:fill="auto"/>
            <w:vAlign w:val="center"/>
          </w:tcPr>
          <w:p w14:paraId="59ED412D" w14:textId="77777777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50" w:type="dxa"/>
            <w:gridSpan w:val="2"/>
            <w:shd w:val="clear" w:color="auto" w:fill="auto"/>
            <w:vAlign w:val="center"/>
          </w:tcPr>
          <w:p w14:paraId="7DEA41D9" w14:textId="77777777" w:rsidR="008F529F" w:rsidRPr="00926D2D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</w:tr>
      <w:tr w:rsidR="008F529F" w:rsidRPr="00926D2D" w14:paraId="124FC542" w14:textId="77777777" w:rsidTr="00B41ECE">
        <w:trPr>
          <w:gridAfter w:val="1"/>
          <w:wAfter w:w="63" w:type="dxa"/>
          <w:trHeight w:val="283"/>
          <w:jc w:val="center"/>
        </w:trPr>
        <w:tc>
          <w:tcPr>
            <w:tcW w:w="9969" w:type="dxa"/>
            <w:gridSpan w:val="11"/>
            <w:vMerge/>
            <w:shd w:val="clear" w:color="auto" w:fill="DBE5F1" w:themeFill="accent1" w:themeFillTint="33"/>
            <w:vAlign w:val="center"/>
          </w:tcPr>
          <w:p w14:paraId="0748A72A" w14:textId="77777777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083" w:type="dxa"/>
            <w:shd w:val="clear" w:color="auto" w:fill="auto"/>
            <w:vAlign w:val="center"/>
          </w:tcPr>
          <w:p w14:paraId="094197AE" w14:textId="77777777" w:rsidR="008F529F" w:rsidRPr="001D67C3" w:rsidRDefault="008F529F" w:rsidP="008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</w:pPr>
            <w:r w:rsidRPr="001D67C3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  <w:t>Ukupno</w:t>
            </w:r>
          </w:p>
        </w:tc>
        <w:tc>
          <w:tcPr>
            <w:tcW w:w="951" w:type="dxa"/>
            <w:gridSpan w:val="2"/>
            <w:shd w:val="clear" w:color="auto" w:fill="auto"/>
            <w:vAlign w:val="center"/>
          </w:tcPr>
          <w:p w14:paraId="3464A223" w14:textId="06E34CA2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</w:pPr>
            <w:r w:rsidRPr="001D67C3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  <w:t>650.031</w:t>
            </w:r>
          </w:p>
        </w:tc>
        <w:tc>
          <w:tcPr>
            <w:tcW w:w="1017" w:type="dxa"/>
            <w:gridSpan w:val="2"/>
            <w:shd w:val="clear" w:color="auto" w:fill="auto"/>
            <w:vAlign w:val="center"/>
          </w:tcPr>
          <w:p w14:paraId="13ACEDD6" w14:textId="748765D1" w:rsidR="008F529F" w:rsidRPr="001D67C3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  <w:r w:rsidRPr="001D67C3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  <w:t>650.031</w:t>
            </w:r>
          </w:p>
        </w:tc>
        <w:tc>
          <w:tcPr>
            <w:tcW w:w="1150" w:type="dxa"/>
            <w:gridSpan w:val="2"/>
            <w:shd w:val="clear" w:color="auto" w:fill="auto"/>
            <w:vAlign w:val="center"/>
          </w:tcPr>
          <w:p w14:paraId="6C2CEB67" w14:textId="5C8D424A" w:rsidR="008F529F" w:rsidRPr="00926D2D" w:rsidRDefault="008F529F" w:rsidP="008F529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  <w:r w:rsidRPr="001D67C3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  <w:t>650.031</w:t>
            </w:r>
          </w:p>
        </w:tc>
      </w:tr>
    </w:tbl>
    <w:p w14:paraId="730AC80F" w14:textId="0C2ADAB0" w:rsidR="00A93AF8" w:rsidRPr="003668F3" w:rsidRDefault="00A93AF8" w:rsidP="00603C5C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</w:rPr>
      </w:pPr>
    </w:p>
    <w:sectPr w:rsidR="00A93AF8" w:rsidRPr="003668F3" w:rsidSect="00677EC8">
      <w:footerReference w:type="default" r:id="rId8"/>
      <w:pgSz w:w="15840" w:h="12240" w:orient="landscape"/>
      <w:pgMar w:top="1021" w:right="1021" w:bottom="1021" w:left="1021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8C2E2" w14:textId="77777777" w:rsidR="00E07C01" w:rsidRDefault="00E07C01">
      <w:pPr>
        <w:spacing w:after="0" w:line="240" w:lineRule="auto"/>
      </w:pPr>
      <w:r>
        <w:separator/>
      </w:r>
    </w:p>
  </w:endnote>
  <w:endnote w:type="continuationSeparator" w:id="0">
    <w:p w14:paraId="2B335ADC" w14:textId="77777777" w:rsidR="00E07C01" w:rsidRDefault="00E07C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45251196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439B3E41" w14:textId="2435CD28" w:rsidR="00CA5D61" w:rsidRPr="00700AFC" w:rsidRDefault="00CA5D61">
        <w:pPr>
          <w:pStyle w:val="Podnoje"/>
          <w:jc w:val="right"/>
          <w:rPr>
            <w:rFonts w:ascii="Arial" w:hAnsi="Arial" w:cs="Arial"/>
          </w:rPr>
        </w:pPr>
        <w:r w:rsidRPr="00700AFC">
          <w:rPr>
            <w:rFonts w:ascii="Arial" w:hAnsi="Arial" w:cs="Arial"/>
          </w:rPr>
          <w:fldChar w:fldCharType="begin"/>
        </w:r>
        <w:r w:rsidRPr="00700AFC">
          <w:rPr>
            <w:rFonts w:ascii="Arial" w:hAnsi="Arial" w:cs="Arial"/>
          </w:rPr>
          <w:instrText>PAGE   \* MERGEFORMAT</w:instrText>
        </w:r>
        <w:r w:rsidRPr="00700AFC">
          <w:rPr>
            <w:rFonts w:ascii="Arial" w:hAnsi="Arial" w:cs="Arial"/>
          </w:rPr>
          <w:fldChar w:fldCharType="separate"/>
        </w:r>
        <w:r w:rsidR="00B728C0">
          <w:rPr>
            <w:rFonts w:ascii="Arial" w:hAnsi="Arial" w:cs="Arial"/>
            <w:noProof/>
          </w:rPr>
          <w:t>13</w:t>
        </w:r>
        <w:r w:rsidRPr="00700AFC">
          <w:rPr>
            <w:rFonts w:ascii="Arial" w:hAnsi="Arial" w:cs="Aria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A7AC0" w14:textId="77777777" w:rsidR="00E07C01" w:rsidRDefault="00E07C01">
      <w:pPr>
        <w:spacing w:after="0" w:line="240" w:lineRule="auto"/>
      </w:pPr>
      <w:r>
        <w:separator/>
      </w:r>
    </w:p>
  </w:footnote>
  <w:footnote w:type="continuationSeparator" w:id="0">
    <w:p w14:paraId="332696B2" w14:textId="77777777" w:rsidR="00E07C01" w:rsidRDefault="00E07C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A3881"/>
    <w:multiLevelType w:val="hybridMultilevel"/>
    <w:tmpl w:val="BE36C22E"/>
    <w:lvl w:ilvl="0" w:tplc="B58A0BD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A0DC1"/>
    <w:multiLevelType w:val="hybridMultilevel"/>
    <w:tmpl w:val="FC68C816"/>
    <w:lvl w:ilvl="0" w:tplc="FBF23510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8A2BE1"/>
    <w:multiLevelType w:val="hybridMultilevel"/>
    <w:tmpl w:val="30D23D9A"/>
    <w:lvl w:ilvl="0" w:tplc="2E306894">
      <w:start w:val="2"/>
      <w:numFmt w:val="bullet"/>
      <w:lvlText w:val="-"/>
      <w:lvlJc w:val="left"/>
      <w:pPr>
        <w:ind w:left="1080" w:hanging="360"/>
      </w:pPr>
      <w:rPr>
        <w:rFonts w:ascii="Arial" w:hAnsi="Arial" w:hint="default"/>
        <w:b w:val="0"/>
        <w:i w:val="0"/>
        <w:sz w:val="20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5B432CE"/>
    <w:multiLevelType w:val="hybridMultilevel"/>
    <w:tmpl w:val="30C08FB8"/>
    <w:lvl w:ilvl="0" w:tplc="126650E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275062"/>
    <w:multiLevelType w:val="hybridMultilevel"/>
    <w:tmpl w:val="BE36C22E"/>
    <w:lvl w:ilvl="0" w:tplc="B58A0BD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060344"/>
    <w:multiLevelType w:val="multilevel"/>
    <w:tmpl w:val="E760F1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3A812D55"/>
    <w:multiLevelType w:val="multilevel"/>
    <w:tmpl w:val="868AF9C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3CAB39B0"/>
    <w:multiLevelType w:val="hybridMultilevel"/>
    <w:tmpl w:val="C584F916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534868"/>
    <w:multiLevelType w:val="multilevel"/>
    <w:tmpl w:val="268AEC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3FC11928"/>
    <w:multiLevelType w:val="multilevel"/>
    <w:tmpl w:val="92B844D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425328A9"/>
    <w:multiLevelType w:val="multilevel"/>
    <w:tmpl w:val="AAE803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42B01308"/>
    <w:multiLevelType w:val="hybridMultilevel"/>
    <w:tmpl w:val="B7526D50"/>
    <w:lvl w:ilvl="0" w:tplc="2E306894">
      <w:start w:val="2"/>
      <w:numFmt w:val="bullet"/>
      <w:lvlText w:val="-"/>
      <w:lvlJc w:val="left"/>
      <w:pPr>
        <w:ind w:left="891" w:hanging="360"/>
      </w:pPr>
      <w:rPr>
        <w:rFonts w:ascii="Arial" w:hAnsi="Arial" w:cs="Times New Roman" w:hint="default"/>
        <w:b w:val="0"/>
        <w:i w:val="0"/>
        <w:sz w:val="20"/>
      </w:rPr>
    </w:lvl>
    <w:lvl w:ilvl="1" w:tplc="141A0003">
      <w:start w:val="1"/>
      <w:numFmt w:val="bullet"/>
      <w:lvlText w:val="o"/>
      <w:lvlJc w:val="left"/>
      <w:pPr>
        <w:ind w:left="1611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331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3051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771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491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211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931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651" w:hanging="360"/>
      </w:pPr>
      <w:rPr>
        <w:rFonts w:ascii="Wingdings" w:hAnsi="Wingdings" w:hint="default"/>
      </w:rPr>
    </w:lvl>
  </w:abstractNum>
  <w:abstractNum w:abstractNumId="12" w15:restartNumberingAfterBreak="0">
    <w:nsid w:val="4D643045"/>
    <w:multiLevelType w:val="hybridMultilevel"/>
    <w:tmpl w:val="5ACA49E0"/>
    <w:lvl w:ilvl="0" w:tplc="6F4C516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E964C3"/>
    <w:multiLevelType w:val="hybridMultilevel"/>
    <w:tmpl w:val="03F8A2F6"/>
    <w:lvl w:ilvl="0" w:tplc="BAA4E0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630917"/>
    <w:multiLevelType w:val="multilevel"/>
    <w:tmpl w:val="C4B4DD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0" w:hanging="1440"/>
      </w:pPr>
      <w:rPr>
        <w:rFonts w:hint="default"/>
      </w:rPr>
    </w:lvl>
  </w:abstractNum>
  <w:abstractNum w:abstractNumId="15" w15:restartNumberingAfterBreak="0">
    <w:nsid w:val="52F71136"/>
    <w:multiLevelType w:val="hybridMultilevel"/>
    <w:tmpl w:val="B90EDE52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6173C7"/>
    <w:multiLevelType w:val="multilevel"/>
    <w:tmpl w:val="878682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hint="default"/>
        <w:sz w:val="1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1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18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sz w:val="1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18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1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18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18"/>
      </w:rPr>
    </w:lvl>
  </w:abstractNum>
  <w:abstractNum w:abstractNumId="17" w15:restartNumberingAfterBreak="0">
    <w:nsid w:val="56D85FDA"/>
    <w:multiLevelType w:val="multilevel"/>
    <w:tmpl w:val="013482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1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1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18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sz w:val="1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18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1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18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18"/>
      </w:rPr>
    </w:lvl>
  </w:abstractNum>
  <w:abstractNum w:abstractNumId="18" w15:restartNumberingAfterBreak="0">
    <w:nsid w:val="603E6D7A"/>
    <w:multiLevelType w:val="hybridMultilevel"/>
    <w:tmpl w:val="681A2BB4"/>
    <w:lvl w:ilvl="0" w:tplc="BAA4E00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63311EEA"/>
    <w:multiLevelType w:val="multilevel"/>
    <w:tmpl w:val="6404608A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Theme="minorHAnsi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Theme="minorHAnsi"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eastAsiaTheme="minorHAnsi"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Theme="minorHAnsi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eastAsiaTheme="minorHAnsi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Theme="minorHAnsi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eastAsiaTheme="minorHAnsi" w:hint="default"/>
        <w:b/>
      </w:rPr>
    </w:lvl>
  </w:abstractNum>
  <w:abstractNum w:abstractNumId="20" w15:restartNumberingAfterBreak="0">
    <w:nsid w:val="64281EFD"/>
    <w:multiLevelType w:val="hybridMultilevel"/>
    <w:tmpl w:val="7B62FB32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44616A"/>
    <w:multiLevelType w:val="multilevel"/>
    <w:tmpl w:val="D52A2DB8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67B00DB2"/>
    <w:multiLevelType w:val="multilevel"/>
    <w:tmpl w:val="472E101C"/>
    <w:lvl w:ilvl="0">
      <w:start w:val="2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Theme="minorHAnsi" w:hint="default"/>
      </w:rPr>
    </w:lvl>
  </w:abstractNum>
  <w:abstractNum w:abstractNumId="23" w15:restartNumberingAfterBreak="0">
    <w:nsid w:val="686402E0"/>
    <w:multiLevelType w:val="hybridMultilevel"/>
    <w:tmpl w:val="F4B44380"/>
    <w:lvl w:ilvl="0" w:tplc="1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576D2F"/>
    <w:multiLevelType w:val="hybridMultilevel"/>
    <w:tmpl w:val="4092A4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431D32"/>
    <w:multiLevelType w:val="multilevel"/>
    <w:tmpl w:val="6E2645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70EC5E7C"/>
    <w:multiLevelType w:val="multilevel"/>
    <w:tmpl w:val="05340046"/>
    <w:lvl w:ilvl="0">
      <w:start w:val="2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>
      <w:start w:val="3"/>
      <w:numFmt w:val="decimal"/>
      <w:lvlText w:val="%1.%2."/>
      <w:lvlJc w:val="left"/>
      <w:pPr>
        <w:ind w:left="666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332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638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1944" w:hanging="72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261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2916" w:hanging="108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3582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3888" w:hanging="1440"/>
      </w:pPr>
      <w:rPr>
        <w:rFonts w:eastAsiaTheme="minorHAnsi" w:hint="default"/>
      </w:rPr>
    </w:lvl>
  </w:abstractNum>
  <w:num w:numId="1" w16cid:durableId="2142258565">
    <w:abstractNumId w:val="1"/>
  </w:num>
  <w:num w:numId="2" w16cid:durableId="192036179">
    <w:abstractNumId w:val="25"/>
  </w:num>
  <w:num w:numId="3" w16cid:durableId="216934213">
    <w:abstractNumId w:val="2"/>
  </w:num>
  <w:num w:numId="4" w16cid:durableId="2079284256">
    <w:abstractNumId w:val="19"/>
  </w:num>
  <w:num w:numId="5" w16cid:durableId="943459691">
    <w:abstractNumId w:val="0"/>
  </w:num>
  <w:num w:numId="6" w16cid:durableId="308676971">
    <w:abstractNumId w:val="8"/>
  </w:num>
  <w:num w:numId="7" w16cid:durableId="761797832">
    <w:abstractNumId w:val="22"/>
  </w:num>
  <w:num w:numId="8" w16cid:durableId="180096325">
    <w:abstractNumId w:val="4"/>
  </w:num>
  <w:num w:numId="9" w16cid:durableId="831986699">
    <w:abstractNumId w:val="24"/>
  </w:num>
  <w:num w:numId="10" w16cid:durableId="1989439274">
    <w:abstractNumId w:val="11"/>
  </w:num>
  <w:num w:numId="11" w16cid:durableId="864944223">
    <w:abstractNumId w:val="18"/>
  </w:num>
  <w:num w:numId="12" w16cid:durableId="1121874707">
    <w:abstractNumId w:val="13"/>
  </w:num>
  <w:num w:numId="13" w16cid:durableId="452483922">
    <w:abstractNumId w:val="3"/>
  </w:num>
  <w:num w:numId="14" w16cid:durableId="1236432917">
    <w:abstractNumId w:val="15"/>
  </w:num>
  <w:num w:numId="15" w16cid:durableId="139270929">
    <w:abstractNumId w:val="5"/>
  </w:num>
  <w:num w:numId="16" w16cid:durableId="239562187">
    <w:abstractNumId w:val="21"/>
  </w:num>
  <w:num w:numId="17" w16cid:durableId="1317341316">
    <w:abstractNumId w:val="10"/>
  </w:num>
  <w:num w:numId="18" w16cid:durableId="1967079492">
    <w:abstractNumId w:val="6"/>
  </w:num>
  <w:num w:numId="19" w16cid:durableId="1001011458">
    <w:abstractNumId w:val="9"/>
  </w:num>
  <w:num w:numId="20" w16cid:durableId="51271012">
    <w:abstractNumId w:val="26"/>
  </w:num>
  <w:num w:numId="21" w16cid:durableId="721631884">
    <w:abstractNumId w:val="20"/>
  </w:num>
  <w:num w:numId="22" w16cid:durableId="2073455889">
    <w:abstractNumId w:val="12"/>
  </w:num>
  <w:num w:numId="23" w16cid:durableId="1581141342">
    <w:abstractNumId w:val="7"/>
  </w:num>
  <w:num w:numId="24" w16cid:durableId="1163425909">
    <w:abstractNumId w:val="23"/>
  </w:num>
  <w:num w:numId="25" w16cid:durableId="871501585">
    <w:abstractNumId w:val="17"/>
  </w:num>
  <w:num w:numId="26" w16cid:durableId="1219249465">
    <w:abstractNumId w:val="16"/>
  </w:num>
  <w:num w:numId="27" w16cid:durableId="53346517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D4B"/>
    <w:rsid w:val="00001B8E"/>
    <w:rsid w:val="00015280"/>
    <w:rsid w:val="000174A5"/>
    <w:rsid w:val="00021043"/>
    <w:rsid w:val="00032789"/>
    <w:rsid w:val="000438B2"/>
    <w:rsid w:val="000458D2"/>
    <w:rsid w:val="00054BBD"/>
    <w:rsid w:val="00064719"/>
    <w:rsid w:val="00075B51"/>
    <w:rsid w:val="00075E99"/>
    <w:rsid w:val="00080A14"/>
    <w:rsid w:val="0008695C"/>
    <w:rsid w:val="0009268E"/>
    <w:rsid w:val="000A00D7"/>
    <w:rsid w:val="000A23CC"/>
    <w:rsid w:val="000B0DAB"/>
    <w:rsid w:val="000B216A"/>
    <w:rsid w:val="000B2766"/>
    <w:rsid w:val="000B2933"/>
    <w:rsid w:val="000B420A"/>
    <w:rsid w:val="000B5331"/>
    <w:rsid w:val="000B6A30"/>
    <w:rsid w:val="000C1025"/>
    <w:rsid w:val="000C2560"/>
    <w:rsid w:val="000C2F23"/>
    <w:rsid w:val="000C2FBE"/>
    <w:rsid w:val="000C4484"/>
    <w:rsid w:val="000C74B6"/>
    <w:rsid w:val="000C7E94"/>
    <w:rsid w:val="000D7A30"/>
    <w:rsid w:val="000D7CAD"/>
    <w:rsid w:val="000E4E14"/>
    <w:rsid w:val="000E6617"/>
    <w:rsid w:val="000F51C3"/>
    <w:rsid w:val="00104628"/>
    <w:rsid w:val="00107CD3"/>
    <w:rsid w:val="00117594"/>
    <w:rsid w:val="00123337"/>
    <w:rsid w:val="00124550"/>
    <w:rsid w:val="001317C9"/>
    <w:rsid w:val="00135972"/>
    <w:rsid w:val="0013597B"/>
    <w:rsid w:val="0015162B"/>
    <w:rsid w:val="00152821"/>
    <w:rsid w:val="00152F61"/>
    <w:rsid w:val="001532B8"/>
    <w:rsid w:val="00154331"/>
    <w:rsid w:val="00154C2B"/>
    <w:rsid w:val="00160361"/>
    <w:rsid w:val="00160424"/>
    <w:rsid w:val="00160815"/>
    <w:rsid w:val="001622CD"/>
    <w:rsid w:val="0016629B"/>
    <w:rsid w:val="001665BF"/>
    <w:rsid w:val="00170915"/>
    <w:rsid w:val="0017259D"/>
    <w:rsid w:val="0017438D"/>
    <w:rsid w:val="00176B76"/>
    <w:rsid w:val="0018088F"/>
    <w:rsid w:val="001827B4"/>
    <w:rsid w:val="00185051"/>
    <w:rsid w:val="00186981"/>
    <w:rsid w:val="001954C9"/>
    <w:rsid w:val="001A0A2D"/>
    <w:rsid w:val="001A45A0"/>
    <w:rsid w:val="001A4BD7"/>
    <w:rsid w:val="001A6C2C"/>
    <w:rsid w:val="001B1D96"/>
    <w:rsid w:val="001B68ED"/>
    <w:rsid w:val="001B790F"/>
    <w:rsid w:val="001C2387"/>
    <w:rsid w:val="001C396D"/>
    <w:rsid w:val="001D55BA"/>
    <w:rsid w:val="001D67C3"/>
    <w:rsid w:val="001E2D1F"/>
    <w:rsid w:val="001E4C06"/>
    <w:rsid w:val="001E5620"/>
    <w:rsid w:val="001E772B"/>
    <w:rsid w:val="001F3BCB"/>
    <w:rsid w:val="00202008"/>
    <w:rsid w:val="002020D5"/>
    <w:rsid w:val="00215B5C"/>
    <w:rsid w:val="0021753C"/>
    <w:rsid w:val="002307EA"/>
    <w:rsid w:val="00234A6E"/>
    <w:rsid w:val="002358CB"/>
    <w:rsid w:val="00235FA7"/>
    <w:rsid w:val="00236451"/>
    <w:rsid w:val="0024004B"/>
    <w:rsid w:val="00243D1B"/>
    <w:rsid w:val="00243D4A"/>
    <w:rsid w:val="00243F51"/>
    <w:rsid w:val="0024528F"/>
    <w:rsid w:val="002552D8"/>
    <w:rsid w:val="00263243"/>
    <w:rsid w:val="00266017"/>
    <w:rsid w:val="00267069"/>
    <w:rsid w:val="00272C26"/>
    <w:rsid w:val="00272E9B"/>
    <w:rsid w:val="00274793"/>
    <w:rsid w:val="002807A6"/>
    <w:rsid w:val="00281AA0"/>
    <w:rsid w:val="00284F85"/>
    <w:rsid w:val="00292BFB"/>
    <w:rsid w:val="0029588F"/>
    <w:rsid w:val="002A0BD5"/>
    <w:rsid w:val="002A4B2A"/>
    <w:rsid w:val="002B389B"/>
    <w:rsid w:val="002B46AB"/>
    <w:rsid w:val="002B74F8"/>
    <w:rsid w:val="002B7821"/>
    <w:rsid w:val="002C0843"/>
    <w:rsid w:val="002C2E26"/>
    <w:rsid w:val="002C3358"/>
    <w:rsid w:val="002D0191"/>
    <w:rsid w:val="002D1739"/>
    <w:rsid w:val="002D7AEA"/>
    <w:rsid w:val="002E3197"/>
    <w:rsid w:val="002E591C"/>
    <w:rsid w:val="002F1811"/>
    <w:rsid w:val="002F1F19"/>
    <w:rsid w:val="002F202E"/>
    <w:rsid w:val="002F2195"/>
    <w:rsid w:val="002F78CA"/>
    <w:rsid w:val="00301E04"/>
    <w:rsid w:val="0030658A"/>
    <w:rsid w:val="00312E87"/>
    <w:rsid w:val="00313CCC"/>
    <w:rsid w:val="003146C1"/>
    <w:rsid w:val="00320CBE"/>
    <w:rsid w:val="00324096"/>
    <w:rsid w:val="00324D03"/>
    <w:rsid w:val="00331710"/>
    <w:rsid w:val="00333E68"/>
    <w:rsid w:val="00334898"/>
    <w:rsid w:val="00340C89"/>
    <w:rsid w:val="00351B4A"/>
    <w:rsid w:val="0035277B"/>
    <w:rsid w:val="003573B9"/>
    <w:rsid w:val="00361554"/>
    <w:rsid w:val="00364C10"/>
    <w:rsid w:val="00364D81"/>
    <w:rsid w:val="003668F3"/>
    <w:rsid w:val="00383160"/>
    <w:rsid w:val="003848A6"/>
    <w:rsid w:val="00386541"/>
    <w:rsid w:val="00392827"/>
    <w:rsid w:val="00397409"/>
    <w:rsid w:val="003A5C9E"/>
    <w:rsid w:val="003A60F9"/>
    <w:rsid w:val="003A63AA"/>
    <w:rsid w:val="003B0C45"/>
    <w:rsid w:val="003B1383"/>
    <w:rsid w:val="003B3A80"/>
    <w:rsid w:val="003B6841"/>
    <w:rsid w:val="003C0E74"/>
    <w:rsid w:val="003D3610"/>
    <w:rsid w:val="003E28AA"/>
    <w:rsid w:val="003E3174"/>
    <w:rsid w:val="003F61FB"/>
    <w:rsid w:val="00402BE2"/>
    <w:rsid w:val="004235A1"/>
    <w:rsid w:val="00423E18"/>
    <w:rsid w:val="004276E8"/>
    <w:rsid w:val="00431D07"/>
    <w:rsid w:val="004322F5"/>
    <w:rsid w:val="00437611"/>
    <w:rsid w:val="00442799"/>
    <w:rsid w:val="00444788"/>
    <w:rsid w:val="0044502C"/>
    <w:rsid w:val="00445CE9"/>
    <w:rsid w:val="0044614D"/>
    <w:rsid w:val="0044754B"/>
    <w:rsid w:val="00453F63"/>
    <w:rsid w:val="00463402"/>
    <w:rsid w:val="00467641"/>
    <w:rsid w:val="00470A7C"/>
    <w:rsid w:val="004712E9"/>
    <w:rsid w:val="00472707"/>
    <w:rsid w:val="004769FB"/>
    <w:rsid w:val="004803E8"/>
    <w:rsid w:val="00481948"/>
    <w:rsid w:val="00483165"/>
    <w:rsid w:val="00483D4E"/>
    <w:rsid w:val="004842A3"/>
    <w:rsid w:val="00484D15"/>
    <w:rsid w:val="00490560"/>
    <w:rsid w:val="00492D3B"/>
    <w:rsid w:val="00494C3A"/>
    <w:rsid w:val="00494F6C"/>
    <w:rsid w:val="00497EE0"/>
    <w:rsid w:val="004A0349"/>
    <w:rsid w:val="004A5365"/>
    <w:rsid w:val="004B228E"/>
    <w:rsid w:val="004B54F4"/>
    <w:rsid w:val="004B64A7"/>
    <w:rsid w:val="004C0B0E"/>
    <w:rsid w:val="004C44E6"/>
    <w:rsid w:val="004C6DE0"/>
    <w:rsid w:val="004D23B7"/>
    <w:rsid w:val="004D3D77"/>
    <w:rsid w:val="004D56BF"/>
    <w:rsid w:val="004D637A"/>
    <w:rsid w:val="004D6CB2"/>
    <w:rsid w:val="004E6C17"/>
    <w:rsid w:val="004F0CFE"/>
    <w:rsid w:val="004F4BE0"/>
    <w:rsid w:val="00505D19"/>
    <w:rsid w:val="00511333"/>
    <w:rsid w:val="00512634"/>
    <w:rsid w:val="00513D2F"/>
    <w:rsid w:val="005145FE"/>
    <w:rsid w:val="00515AB0"/>
    <w:rsid w:val="00522611"/>
    <w:rsid w:val="00526B8A"/>
    <w:rsid w:val="00526BAA"/>
    <w:rsid w:val="0052754A"/>
    <w:rsid w:val="00527615"/>
    <w:rsid w:val="00542E26"/>
    <w:rsid w:val="005435AD"/>
    <w:rsid w:val="00544044"/>
    <w:rsid w:val="0055480D"/>
    <w:rsid w:val="005604BE"/>
    <w:rsid w:val="00563DCB"/>
    <w:rsid w:val="00565CCD"/>
    <w:rsid w:val="005666CC"/>
    <w:rsid w:val="00566DBD"/>
    <w:rsid w:val="00570B60"/>
    <w:rsid w:val="00571D44"/>
    <w:rsid w:val="00572B1E"/>
    <w:rsid w:val="00575CB3"/>
    <w:rsid w:val="00576437"/>
    <w:rsid w:val="005804DE"/>
    <w:rsid w:val="005852FB"/>
    <w:rsid w:val="00594895"/>
    <w:rsid w:val="00595F54"/>
    <w:rsid w:val="005A55A8"/>
    <w:rsid w:val="005A785E"/>
    <w:rsid w:val="005B09AB"/>
    <w:rsid w:val="005B1214"/>
    <w:rsid w:val="005B12B3"/>
    <w:rsid w:val="005B6A3C"/>
    <w:rsid w:val="005B7101"/>
    <w:rsid w:val="005C76B5"/>
    <w:rsid w:val="005D269F"/>
    <w:rsid w:val="005D4F51"/>
    <w:rsid w:val="005E1A61"/>
    <w:rsid w:val="005E2753"/>
    <w:rsid w:val="005E2C3D"/>
    <w:rsid w:val="005E3AAD"/>
    <w:rsid w:val="005E68DB"/>
    <w:rsid w:val="005E74AD"/>
    <w:rsid w:val="005E776E"/>
    <w:rsid w:val="005F1C6B"/>
    <w:rsid w:val="005F2142"/>
    <w:rsid w:val="005F24B3"/>
    <w:rsid w:val="005F62A7"/>
    <w:rsid w:val="005F761F"/>
    <w:rsid w:val="0060140E"/>
    <w:rsid w:val="00603C5C"/>
    <w:rsid w:val="0060452B"/>
    <w:rsid w:val="00607D01"/>
    <w:rsid w:val="00611C43"/>
    <w:rsid w:val="006126E6"/>
    <w:rsid w:val="00612A5C"/>
    <w:rsid w:val="006159AF"/>
    <w:rsid w:val="00622E3C"/>
    <w:rsid w:val="0063060F"/>
    <w:rsid w:val="00636129"/>
    <w:rsid w:val="00637B2E"/>
    <w:rsid w:val="00644D72"/>
    <w:rsid w:val="00647D4B"/>
    <w:rsid w:val="0065232A"/>
    <w:rsid w:val="006541CB"/>
    <w:rsid w:val="006643FD"/>
    <w:rsid w:val="00665B85"/>
    <w:rsid w:val="006716B8"/>
    <w:rsid w:val="00672362"/>
    <w:rsid w:val="0067470B"/>
    <w:rsid w:val="00677EC8"/>
    <w:rsid w:val="00680CB1"/>
    <w:rsid w:val="006833B2"/>
    <w:rsid w:val="00685913"/>
    <w:rsid w:val="006920D7"/>
    <w:rsid w:val="00692B1A"/>
    <w:rsid w:val="00697C10"/>
    <w:rsid w:val="006B0D55"/>
    <w:rsid w:val="006B1E9B"/>
    <w:rsid w:val="006B2E13"/>
    <w:rsid w:val="006B55C9"/>
    <w:rsid w:val="006B63C4"/>
    <w:rsid w:val="006C07B8"/>
    <w:rsid w:val="006C2A69"/>
    <w:rsid w:val="006D0A7F"/>
    <w:rsid w:val="006D37CB"/>
    <w:rsid w:val="006E23DB"/>
    <w:rsid w:val="006E465A"/>
    <w:rsid w:val="006F00C4"/>
    <w:rsid w:val="006F0A31"/>
    <w:rsid w:val="006F4FB7"/>
    <w:rsid w:val="0070402E"/>
    <w:rsid w:val="007124BA"/>
    <w:rsid w:val="007162C6"/>
    <w:rsid w:val="0071773A"/>
    <w:rsid w:val="00723221"/>
    <w:rsid w:val="007327F0"/>
    <w:rsid w:val="007454D3"/>
    <w:rsid w:val="00747BDD"/>
    <w:rsid w:val="00751CB8"/>
    <w:rsid w:val="007527B2"/>
    <w:rsid w:val="0075611D"/>
    <w:rsid w:val="007610D2"/>
    <w:rsid w:val="007651A2"/>
    <w:rsid w:val="007655E7"/>
    <w:rsid w:val="00765F24"/>
    <w:rsid w:val="00765FBE"/>
    <w:rsid w:val="0076627E"/>
    <w:rsid w:val="00774BA7"/>
    <w:rsid w:val="00780409"/>
    <w:rsid w:val="007857DE"/>
    <w:rsid w:val="007860AD"/>
    <w:rsid w:val="00786C83"/>
    <w:rsid w:val="00794DD6"/>
    <w:rsid w:val="007967A9"/>
    <w:rsid w:val="00797097"/>
    <w:rsid w:val="00797874"/>
    <w:rsid w:val="007A5463"/>
    <w:rsid w:val="007A6D3E"/>
    <w:rsid w:val="007B399C"/>
    <w:rsid w:val="007B7759"/>
    <w:rsid w:val="007C1327"/>
    <w:rsid w:val="007C3BC3"/>
    <w:rsid w:val="007C671C"/>
    <w:rsid w:val="007C6E61"/>
    <w:rsid w:val="007D7864"/>
    <w:rsid w:val="007E38DC"/>
    <w:rsid w:val="007E75A1"/>
    <w:rsid w:val="007F2180"/>
    <w:rsid w:val="008051AE"/>
    <w:rsid w:val="00805AF5"/>
    <w:rsid w:val="00805F5F"/>
    <w:rsid w:val="00806399"/>
    <w:rsid w:val="008274E1"/>
    <w:rsid w:val="00832AB6"/>
    <w:rsid w:val="00833124"/>
    <w:rsid w:val="00833A52"/>
    <w:rsid w:val="00834CF5"/>
    <w:rsid w:val="00835799"/>
    <w:rsid w:val="0084479C"/>
    <w:rsid w:val="0084722E"/>
    <w:rsid w:val="00853C8D"/>
    <w:rsid w:val="008541B1"/>
    <w:rsid w:val="00855AFE"/>
    <w:rsid w:val="008579F0"/>
    <w:rsid w:val="00861D48"/>
    <w:rsid w:val="0086212E"/>
    <w:rsid w:val="0086679F"/>
    <w:rsid w:val="00867C84"/>
    <w:rsid w:val="0087077F"/>
    <w:rsid w:val="0087178A"/>
    <w:rsid w:val="00892DFB"/>
    <w:rsid w:val="00893DB0"/>
    <w:rsid w:val="008A3920"/>
    <w:rsid w:val="008A5C8A"/>
    <w:rsid w:val="008A79DC"/>
    <w:rsid w:val="008B74E1"/>
    <w:rsid w:val="008B7746"/>
    <w:rsid w:val="008D209D"/>
    <w:rsid w:val="008D3F49"/>
    <w:rsid w:val="008E094F"/>
    <w:rsid w:val="008E2705"/>
    <w:rsid w:val="008E7567"/>
    <w:rsid w:val="008F529F"/>
    <w:rsid w:val="008F5591"/>
    <w:rsid w:val="0090019C"/>
    <w:rsid w:val="0090441E"/>
    <w:rsid w:val="00904656"/>
    <w:rsid w:val="00907DD6"/>
    <w:rsid w:val="0091044A"/>
    <w:rsid w:val="0091537B"/>
    <w:rsid w:val="0092009F"/>
    <w:rsid w:val="009219E1"/>
    <w:rsid w:val="00926D2D"/>
    <w:rsid w:val="0092721B"/>
    <w:rsid w:val="009278A9"/>
    <w:rsid w:val="00940DD3"/>
    <w:rsid w:val="009467BD"/>
    <w:rsid w:val="0094743A"/>
    <w:rsid w:val="0095172D"/>
    <w:rsid w:val="00953ABA"/>
    <w:rsid w:val="00954872"/>
    <w:rsid w:val="00954F0B"/>
    <w:rsid w:val="00955ED5"/>
    <w:rsid w:val="00956734"/>
    <w:rsid w:val="00957643"/>
    <w:rsid w:val="009740A5"/>
    <w:rsid w:val="00974AB6"/>
    <w:rsid w:val="0098080E"/>
    <w:rsid w:val="009812C6"/>
    <w:rsid w:val="0099047D"/>
    <w:rsid w:val="00993896"/>
    <w:rsid w:val="009957E5"/>
    <w:rsid w:val="00995ED6"/>
    <w:rsid w:val="009A5CA0"/>
    <w:rsid w:val="009B1161"/>
    <w:rsid w:val="009B1747"/>
    <w:rsid w:val="009B4175"/>
    <w:rsid w:val="009B5A32"/>
    <w:rsid w:val="009B6D99"/>
    <w:rsid w:val="009C52C2"/>
    <w:rsid w:val="009C6674"/>
    <w:rsid w:val="009D0F79"/>
    <w:rsid w:val="009D1E93"/>
    <w:rsid w:val="009D44B9"/>
    <w:rsid w:val="009D4C4A"/>
    <w:rsid w:val="009E1064"/>
    <w:rsid w:val="009E34BF"/>
    <w:rsid w:val="009E4B31"/>
    <w:rsid w:val="009F0766"/>
    <w:rsid w:val="009F27FF"/>
    <w:rsid w:val="009F361F"/>
    <w:rsid w:val="009F36AC"/>
    <w:rsid w:val="009F62FB"/>
    <w:rsid w:val="00A0489A"/>
    <w:rsid w:val="00A049A8"/>
    <w:rsid w:val="00A06A99"/>
    <w:rsid w:val="00A07E44"/>
    <w:rsid w:val="00A11AA8"/>
    <w:rsid w:val="00A30C26"/>
    <w:rsid w:val="00A31FDB"/>
    <w:rsid w:val="00A32D3E"/>
    <w:rsid w:val="00A34F44"/>
    <w:rsid w:val="00A40A9A"/>
    <w:rsid w:val="00A40E5B"/>
    <w:rsid w:val="00A45252"/>
    <w:rsid w:val="00A45983"/>
    <w:rsid w:val="00A46896"/>
    <w:rsid w:val="00A4718C"/>
    <w:rsid w:val="00A505BE"/>
    <w:rsid w:val="00A5128D"/>
    <w:rsid w:val="00A54E1D"/>
    <w:rsid w:val="00A55776"/>
    <w:rsid w:val="00A57C28"/>
    <w:rsid w:val="00A62612"/>
    <w:rsid w:val="00A7395F"/>
    <w:rsid w:val="00A75162"/>
    <w:rsid w:val="00A7662B"/>
    <w:rsid w:val="00A808D1"/>
    <w:rsid w:val="00A82F73"/>
    <w:rsid w:val="00A85068"/>
    <w:rsid w:val="00A858E7"/>
    <w:rsid w:val="00A92C0A"/>
    <w:rsid w:val="00A93886"/>
    <w:rsid w:val="00A93AF8"/>
    <w:rsid w:val="00AA32A2"/>
    <w:rsid w:val="00AA5647"/>
    <w:rsid w:val="00AA5CF5"/>
    <w:rsid w:val="00AB0640"/>
    <w:rsid w:val="00AB36F9"/>
    <w:rsid w:val="00AB3963"/>
    <w:rsid w:val="00AC17C1"/>
    <w:rsid w:val="00AC2E0C"/>
    <w:rsid w:val="00AC3247"/>
    <w:rsid w:val="00AC6EEB"/>
    <w:rsid w:val="00AD364D"/>
    <w:rsid w:val="00AE3E6B"/>
    <w:rsid w:val="00AE5CC8"/>
    <w:rsid w:val="00AE609B"/>
    <w:rsid w:val="00AE76FD"/>
    <w:rsid w:val="00AF19F5"/>
    <w:rsid w:val="00AF4E56"/>
    <w:rsid w:val="00AF74EE"/>
    <w:rsid w:val="00B02D08"/>
    <w:rsid w:val="00B07D8C"/>
    <w:rsid w:val="00B10824"/>
    <w:rsid w:val="00B10EBC"/>
    <w:rsid w:val="00B12436"/>
    <w:rsid w:val="00B12A49"/>
    <w:rsid w:val="00B14A43"/>
    <w:rsid w:val="00B15804"/>
    <w:rsid w:val="00B20A06"/>
    <w:rsid w:val="00B20C9D"/>
    <w:rsid w:val="00B2164D"/>
    <w:rsid w:val="00B23487"/>
    <w:rsid w:val="00B41C68"/>
    <w:rsid w:val="00B41ECE"/>
    <w:rsid w:val="00B52639"/>
    <w:rsid w:val="00B52F73"/>
    <w:rsid w:val="00B56A40"/>
    <w:rsid w:val="00B6067B"/>
    <w:rsid w:val="00B621B4"/>
    <w:rsid w:val="00B6566B"/>
    <w:rsid w:val="00B703C0"/>
    <w:rsid w:val="00B709F1"/>
    <w:rsid w:val="00B728C0"/>
    <w:rsid w:val="00B8119A"/>
    <w:rsid w:val="00B83806"/>
    <w:rsid w:val="00B86457"/>
    <w:rsid w:val="00B95983"/>
    <w:rsid w:val="00BA1504"/>
    <w:rsid w:val="00BB0F0C"/>
    <w:rsid w:val="00BB2DB4"/>
    <w:rsid w:val="00BB46BF"/>
    <w:rsid w:val="00BB5BAC"/>
    <w:rsid w:val="00BB722C"/>
    <w:rsid w:val="00BB7629"/>
    <w:rsid w:val="00BB7C9E"/>
    <w:rsid w:val="00BC2E77"/>
    <w:rsid w:val="00BD0A22"/>
    <w:rsid w:val="00BD7238"/>
    <w:rsid w:val="00BE1B52"/>
    <w:rsid w:val="00BE2B47"/>
    <w:rsid w:val="00BF2696"/>
    <w:rsid w:val="00BF3104"/>
    <w:rsid w:val="00C00097"/>
    <w:rsid w:val="00C0039A"/>
    <w:rsid w:val="00C05575"/>
    <w:rsid w:val="00C3573A"/>
    <w:rsid w:val="00C50149"/>
    <w:rsid w:val="00C506D3"/>
    <w:rsid w:val="00C52A83"/>
    <w:rsid w:val="00C557E0"/>
    <w:rsid w:val="00C64519"/>
    <w:rsid w:val="00C64D32"/>
    <w:rsid w:val="00C66BD5"/>
    <w:rsid w:val="00C70CEE"/>
    <w:rsid w:val="00C74537"/>
    <w:rsid w:val="00C8071F"/>
    <w:rsid w:val="00C82947"/>
    <w:rsid w:val="00C8497B"/>
    <w:rsid w:val="00C85AE4"/>
    <w:rsid w:val="00C93F72"/>
    <w:rsid w:val="00C97134"/>
    <w:rsid w:val="00CA054E"/>
    <w:rsid w:val="00CA2542"/>
    <w:rsid w:val="00CA5094"/>
    <w:rsid w:val="00CA5D61"/>
    <w:rsid w:val="00CB39AB"/>
    <w:rsid w:val="00CB5069"/>
    <w:rsid w:val="00CB6B73"/>
    <w:rsid w:val="00CC4067"/>
    <w:rsid w:val="00CC4A9B"/>
    <w:rsid w:val="00CC4E10"/>
    <w:rsid w:val="00CC6289"/>
    <w:rsid w:val="00CD3218"/>
    <w:rsid w:val="00CE23CD"/>
    <w:rsid w:val="00CE2411"/>
    <w:rsid w:val="00CE3447"/>
    <w:rsid w:val="00CE635B"/>
    <w:rsid w:val="00CF0D3F"/>
    <w:rsid w:val="00D01962"/>
    <w:rsid w:val="00D04983"/>
    <w:rsid w:val="00D108EF"/>
    <w:rsid w:val="00D11615"/>
    <w:rsid w:val="00D14839"/>
    <w:rsid w:val="00D174D5"/>
    <w:rsid w:val="00D2022A"/>
    <w:rsid w:val="00D34E57"/>
    <w:rsid w:val="00D42134"/>
    <w:rsid w:val="00D426CC"/>
    <w:rsid w:val="00D44221"/>
    <w:rsid w:val="00D44EE5"/>
    <w:rsid w:val="00D454EB"/>
    <w:rsid w:val="00D460F2"/>
    <w:rsid w:val="00D46880"/>
    <w:rsid w:val="00D518CF"/>
    <w:rsid w:val="00D537AF"/>
    <w:rsid w:val="00D54D94"/>
    <w:rsid w:val="00D55081"/>
    <w:rsid w:val="00D55316"/>
    <w:rsid w:val="00D624EA"/>
    <w:rsid w:val="00D6402F"/>
    <w:rsid w:val="00D64149"/>
    <w:rsid w:val="00D73816"/>
    <w:rsid w:val="00D7508D"/>
    <w:rsid w:val="00D760BA"/>
    <w:rsid w:val="00D80711"/>
    <w:rsid w:val="00D86E83"/>
    <w:rsid w:val="00D86F12"/>
    <w:rsid w:val="00D908A6"/>
    <w:rsid w:val="00D921B0"/>
    <w:rsid w:val="00D92784"/>
    <w:rsid w:val="00D94BD5"/>
    <w:rsid w:val="00DA1FE6"/>
    <w:rsid w:val="00DA2119"/>
    <w:rsid w:val="00DC0525"/>
    <w:rsid w:val="00DC1D8A"/>
    <w:rsid w:val="00DC30C0"/>
    <w:rsid w:val="00DC6CA3"/>
    <w:rsid w:val="00DD2A60"/>
    <w:rsid w:val="00DD30D7"/>
    <w:rsid w:val="00DD4A87"/>
    <w:rsid w:val="00DE7B0A"/>
    <w:rsid w:val="00DF4B97"/>
    <w:rsid w:val="00DF737A"/>
    <w:rsid w:val="00E00C4C"/>
    <w:rsid w:val="00E07C01"/>
    <w:rsid w:val="00E10920"/>
    <w:rsid w:val="00E13752"/>
    <w:rsid w:val="00E15AB0"/>
    <w:rsid w:val="00E2569A"/>
    <w:rsid w:val="00E305E1"/>
    <w:rsid w:val="00E34567"/>
    <w:rsid w:val="00E3796E"/>
    <w:rsid w:val="00E42280"/>
    <w:rsid w:val="00E45078"/>
    <w:rsid w:val="00E4592E"/>
    <w:rsid w:val="00E46655"/>
    <w:rsid w:val="00E50394"/>
    <w:rsid w:val="00E54B1D"/>
    <w:rsid w:val="00E55825"/>
    <w:rsid w:val="00E55CEE"/>
    <w:rsid w:val="00E60C06"/>
    <w:rsid w:val="00E61050"/>
    <w:rsid w:val="00E63064"/>
    <w:rsid w:val="00E634B2"/>
    <w:rsid w:val="00E64CDD"/>
    <w:rsid w:val="00E66769"/>
    <w:rsid w:val="00E66AA3"/>
    <w:rsid w:val="00E71A6C"/>
    <w:rsid w:val="00E75D7D"/>
    <w:rsid w:val="00E8253D"/>
    <w:rsid w:val="00E92414"/>
    <w:rsid w:val="00E93A49"/>
    <w:rsid w:val="00EA2748"/>
    <w:rsid w:val="00EA53AA"/>
    <w:rsid w:val="00EB4DD9"/>
    <w:rsid w:val="00EB5C4D"/>
    <w:rsid w:val="00EB5C6D"/>
    <w:rsid w:val="00EC399A"/>
    <w:rsid w:val="00EC602D"/>
    <w:rsid w:val="00ED43F2"/>
    <w:rsid w:val="00ED48CF"/>
    <w:rsid w:val="00ED5D7A"/>
    <w:rsid w:val="00ED6D39"/>
    <w:rsid w:val="00EE23AA"/>
    <w:rsid w:val="00EE434F"/>
    <w:rsid w:val="00EF1AF2"/>
    <w:rsid w:val="00EF1E22"/>
    <w:rsid w:val="00EF3D8C"/>
    <w:rsid w:val="00EF5C56"/>
    <w:rsid w:val="00EF5D79"/>
    <w:rsid w:val="00F11D39"/>
    <w:rsid w:val="00F257E0"/>
    <w:rsid w:val="00F26E5A"/>
    <w:rsid w:val="00F276B4"/>
    <w:rsid w:val="00F3056D"/>
    <w:rsid w:val="00F34390"/>
    <w:rsid w:val="00F35928"/>
    <w:rsid w:val="00F359AE"/>
    <w:rsid w:val="00F42462"/>
    <w:rsid w:val="00F434EE"/>
    <w:rsid w:val="00F46EDD"/>
    <w:rsid w:val="00F53731"/>
    <w:rsid w:val="00F57132"/>
    <w:rsid w:val="00F57C76"/>
    <w:rsid w:val="00F62A91"/>
    <w:rsid w:val="00F63513"/>
    <w:rsid w:val="00F7109B"/>
    <w:rsid w:val="00F748D3"/>
    <w:rsid w:val="00F81288"/>
    <w:rsid w:val="00F91946"/>
    <w:rsid w:val="00F93471"/>
    <w:rsid w:val="00F93FC6"/>
    <w:rsid w:val="00FA0188"/>
    <w:rsid w:val="00FA0D9E"/>
    <w:rsid w:val="00FA2C46"/>
    <w:rsid w:val="00FA3D49"/>
    <w:rsid w:val="00FA4229"/>
    <w:rsid w:val="00FA45A1"/>
    <w:rsid w:val="00FA73A8"/>
    <w:rsid w:val="00FB19A8"/>
    <w:rsid w:val="00FB6367"/>
    <w:rsid w:val="00FB73B1"/>
    <w:rsid w:val="00FC009C"/>
    <w:rsid w:val="00FC0457"/>
    <w:rsid w:val="00FD6B41"/>
    <w:rsid w:val="00FE1971"/>
    <w:rsid w:val="00FE3ACD"/>
    <w:rsid w:val="00FE61C6"/>
    <w:rsid w:val="00FF0FDC"/>
    <w:rsid w:val="00FF4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7C6D2"/>
  <w15:docId w15:val="{CCAA15F9-0AC4-47E8-892D-0B187EB8B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o">
    <w:name w:val="Normal"/>
    <w:qFormat/>
    <w:rsid w:val="00647D4B"/>
    <w:pPr>
      <w:spacing w:after="160" w:line="259" w:lineRule="auto"/>
    </w:pPr>
    <w:rPr>
      <w:lang w:val="hr-BA"/>
    </w:rPr>
  </w:style>
  <w:style w:type="paragraph" w:styleId="Naslov1">
    <w:name w:val="heading 1"/>
    <w:basedOn w:val="Normalno"/>
    <w:next w:val="Normalno"/>
    <w:link w:val="Naslov1Znak"/>
    <w:uiPriority w:val="9"/>
    <w:qFormat/>
    <w:rsid w:val="004769F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paragraph" w:styleId="Paragrafspiska">
    <w:name w:val="List Paragraph"/>
    <w:aliases w:val="Bullets,List Paragraph1,References,List Paragraph (numbered (a)),List_Paragraph,Multilevel para_II,Akapit z listą BS,Bullet1,Heading 21,Numbered List Paragraph,Numbered Paragraph,Main numbered paragraph,Colorful List - Accent 11,Liste 1"/>
    <w:basedOn w:val="Normalno"/>
    <w:link w:val="ParagrafspiskaZnak"/>
    <w:qFormat/>
    <w:rsid w:val="00647D4B"/>
    <w:pPr>
      <w:ind w:left="720"/>
      <w:contextualSpacing/>
    </w:pPr>
  </w:style>
  <w:style w:type="paragraph" w:styleId="Podnoje">
    <w:name w:val="footer"/>
    <w:basedOn w:val="Normalno"/>
    <w:link w:val="PodnojeZnak"/>
    <w:uiPriority w:val="99"/>
    <w:unhideWhenUsed/>
    <w:rsid w:val="00647D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Znak">
    <w:name w:val="Podnožje Znak"/>
    <w:basedOn w:val="Zadanifontparagrafa"/>
    <w:link w:val="Podnoje"/>
    <w:uiPriority w:val="99"/>
    <w:rsid w:val="00647D4B"/>
    <w:rPr>
      <w:lang w:val="hr-HR"/>
    </w:rPr>
  </w:style>
  <w:style w:type="paragraph" w:styleId="Bezrazmaka">
    <w:name w:val="No Spacing"/>
    <w:link w:val="BezrazmakaZnak"/>
    <w:uiPriority w:val="99"/>
    <w:qFormat/>
    <w:rsid w:val="00647D4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ezrazmakaZnak">
    <w:name w:val="Bez razmaka Znak"/>
    <w:link w:val="Bezrazmaka"/>
    <w:uiPriority w:val="99"/>
    <w:locked/>
    <w:rsid w:val="00647D4B"/>
    <w:rPr>
      <w:rFonts w:ascii="Calibri" w:eastAsia="Times New Roman" w:hAnsi="Calibri" w:cs="Times New Roman"/>
    </w:rPr>
  </w:style>
  <w:style w:type="paragraph" w:styleId="Tekstfusnote">
    <w:name w:val="footnote text"/>
    <w:basedOn w:val="Normalno"/>
    <w:link w:val="TekstfusnoteZnak"/>
    <w:uiPriority w:val="99"/>
    <w:semiHidden/>
    <w:unhideWhenUsed/>
    <w:rsid w:val="00647D4B"/>
    <w:pPr>
      <w:spacing w:after="0" w:line="240" w:lineRule="auto"/>
    </w:pPr>
    <w:rPr>
      <w:sz w:val="20"/>
      <w:szCs w:val="20"/>
    </w:rPr>
  </w:style>
  <w:style w:type="character" w:customStyle="1" w:styleId="TekstfusnoteZnak">
    <w:name w:val="Tekst fusnote Znak"/>
    <w:basedOn w:val="Zadanifontparagrafa"/>
    <w:link w:val="Tekstfusnote"/>
    <w:uiPriority w:val="99"/>
    <w:semiHidden/>
    <w:rsid w:val="00647D4B"/>
    <w:rPr>
      <w:sz w:val="20"/>
      <w:szCs w:val="20"/>
      <w:lang w:val="hr-HR"/>
    </w:rPr>
  </w:style>
  <w:style w:type="paragraph" w:styleId="Tekstubalonu">
    <w:name w:val="Balloon Text"/>
    <w:basedOn w:val="Normalno"/>
    <w:link w:val="TekstubalonuZnak"/>
    <w:uiPriority w:val="99"/>
    <w:semiHidden/>
    <w:unhideWhenUsed/>
    <w:rsid w:val="005804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ubalonuZnak">
    <w:name w:val="Tekst u balonu Znak"/>
    <w:basedOn w:val="Zadanifontparagrafa"/>
    <w:link w:val="Tekstubalonu"/>
    <w:uiPriority w:val="99"/>
    <w:semiHidden/>
    <w:rsid w:val="005804DE"/>
    <w:rPr>
      <w:rFonts w:ascii="Segoe UI" w:hAnsi="Segoe UI" w:cs="Segoe UI"/>
      <w:sz w:val="18"/>
      <w:szCs w:val="18"/>
      <w:lang w:val="hr-HR"/>
    </w:rPr>
  </w:style>
  <w:style w:type="character" w:customStyle="1" w:styleId="Naslov1Znak">
    <w:name w:val="Naslov 1 Znak"/>
    <w:basedOn w:val="Zadanifontparagrafa"/>
    <w:link w:val="Naslov1"/>
    <w:uiPriority w:val="9"/>
    <w:rsid w:val="004769F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hr-HR"/>
    </w:rPr>
  </w:style>
  <w:style w:type="character" w:styleId="Referencakomentara">
    <w:name w:val="annotation reference"/>
    <w:basedOn w:val="Zadanifontparagrafa"/>
    <w:uiPriority w:val="99"/>
    <w:semiHidden/>
    <w:unhideWhenUsed/>
    <w:rsid w:val="00E10920"/>
    <w:rPr>
      <w:sz w:val="16"/>
      <w:szCs w:val="16"/>
    </w:rPr>
  </w:style>
  <w:style w:type="paragraph" w:styleId="Tekstkomentara">
    <w:name w:val="annotation text"/>
    <w:basedOn w:val="Normalno"/>
    <w:link w:val="TekstkomentaraZnak"/>
    <w:uiPriority w:val="99"/>
    <w:semiHidden/>
    <w:unhideWhenUsed/>
    <w:rsid w:val="00E10920"/>
    <w:pPr>
      <w:spacing w:line="240" w:lineRule="auto"/>
    </w:pPr>
    <w:rPr>
      <w:sz w:val="20"/>
      <w:szCs w:val="20"/>
    </w:rPr>
  </w:style>
  <w:style w:type="character" w:customStyle="1" w:styleId="TekstkomentaraZnak">
    <w:name w:val="Tekst komentara Znak"/>
    <w:basedOn w:val="Zadanifontparagrafa"/>
    <w:link w:val="Tekstkomentara"/>
    <w:uiPriority w:val="99"/>
    <w:semiHidden/>
    <w:rsid w:val="00E10920"/>
    <w:rPr>
      <w:sz w:val="20"/>
      <w:szCs w:val="20"/>
      <w:lang w:val="hr-HR"/>
    </w:rPr>
  </w:style>
  <w:style w:type="paragraph" w:styleId="Subjektkomentara">
    <w:name w:val="annotation subject"/>
    <w:basedOn w:val="Tekstkomentara"/>
    <w:next w:val="Tekstkomentara"/>
    <w:link w:val="SubjektkomentaraZnak"/>
    <w:uiPriority w:val="99"/>
    <w:semiHidden/>
    <w:unhideWhenUsed/>
    <w:rsid w:val="00E10920"/>
    <w:rPr>
      <w:b/>
      <w:bCs/>
    </w:rPr>
  </w:style>
  <w:style w:type="character" w:customStyle="1" w:styleId="SubjektkomentaraZnak">
    <w:name w:val="Subjekt komentara Znak"/>
    <w:basedOn w:val="TekstkomentaraZnak"/>
    <w:link w:val="Subjektkomentara"/>
    <w:uiPriority w:val="99"/>
    <w:semiHidden/>
    <w:rsid w:val="00E10920"/>
    <w:rPr>
      <w:b/>
      <w:bCs/>
      <w:sz w:val="20"/>
      <w:szCs w:val="20"/>
      <w:lang w:val="hr-HR"/>
    </w:rPr>
  </w:style>
  <w:style w:type="character" w:customStyle="1" w:styleId="ParagrafspiskaZnak">
    <w:name w:val="Paragraf spiska Znak"/>
    <w:aliases w:val="Bullets Znak,List Paragraph1 Znak,References Znak,List Paragraph (numbered (a)) Znak,List_Paragraph Znak,Multilevel para_II Znak,Akapit z listą BS Znak,Bullet1 Znak,Heading 21 Znak,Numbered List Paragraph Znak,Liste 1 Znak"/>
    <w:basedOn w:val="Zadanifontparagrafa"/>
    <w:link w:val="Paragrafspiska"/>
    <w:locked/>
    <w:rsid w:val="00F257E0"/>
    <w:rPr>
      <w:lang w:val="hr-HR"/>
    </w:rPr>
  </w:style>
  <w:style w:type="paragraph" w:styleId="Zaglavlje">
    <w:name w:val="header"/>
    <w:basedOn w:val="Normalno"/>
    <w:link w:val="ZaglavljeZnak"/>
    <w:uiPriority w:val="99"/>
    <w:unhideWhenUsed/>
    <w:rsid w:val="00EF5C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Znak">
    <w:name w:val="Zaglavlje Znak"/>
    <w:basedOn w:val="Zadanifontparagrafa"/>
    <w:link w:val="Zaglavlje"/>
    <w:uiPriority w:val="99"/>
    <w:rsid w:val="00EF5C56"/>
    <w:rPr>
      <w:lang w:val="hr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7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4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904D8-877F-493E-95B4-BF6C8E80B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3602</Words>
  <Characters>20536</Characters>
  <Application>Microsoft Office Word</Application>
  <DocSecurity>0</DocSecurity>
  <Lines>171</Lines>
  <Paragraphs>48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adna</dc:creator>
  <cp:lastModifiedBy>Sead Džiho</cp:lastModifiedBy>
  <cp:revision>2</cp:revision>
  <cp:lastPrinted>2021-08-27T07:53:00Z</cp:lastPrinted>
  <dcterms:created xsi:type="dcterms:W3CDTF">2025-03-27T11:24:00Z</dcterms:created>
  <dcterms:modified xsi:type="dcterms:W3CDTF">2025-03-27T11:24:00Z</dcterms:modified>
</cp:coreProperties>
</file>